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0D1930" w:rsidP="000D1930" w14:paraId="7A0FECFC" w14:textId="77777777">
      <w:pPr>
        <w:pStyle w:val="BodyTextContinued"/>
        <w:spacing w:after="0"/>
        <w:rPr>
          <w:color w:val="auto"/>
          <w:sz w:val="20"/>
          <w:shd w:val="clear" w:color="auto" w:fill="auto"/>
        </w:rPr>
      </w:pPr>
    </w:p>
    <w:p w:rsidR="000D1930" w:rsidP="002A40CC" w14:paraId="313FE659" w14:textId="77777777">
      <w:pPr>
        <w:pStyle w:val="BodyTextContinued"/>
        <w:spacing w:after="0"/>
        <w:ind w:left="5760"/>
        <w:rPr>
          <w:color w:val="auto"/>
          <w:sz w:val="20"/>
          <w:shd w:val="clear" w:color="auto" w:fill="auto"/>
        </w:rPr>
      </w:pPr>
    </w:p>
    <w:p w:rsidR="000D1930" w:rsidP="002A40CC" w14:paraId="204FA53B" w14:textId="77777777">
      <w:pPr>
        <w:pStyle w:val="BodyTextContinued"/>
        <w:spacing w:after="0"/>
        <w:ind w:left="6120"/>
        <w:rPr>
          <w:color w:val="auto"/>
          <w:sz w:val="20"/>
          <w:shd w:val="clear" w:color="auto" w:fill="auto"/>
        </w:rPr>
      </w:pPr>
      <w:r>
        <w:rPr>
          <w:sz w:val="20"/>
        </w:rPr>
        <w:t>Tax Parcel No. __________</w:t>
      </w:r>
    </w:p>
    <w:p w:rsidR="000D1930" w:rsidP="002A40CC" w14:paraId="2A827FF5" w14:textId="77777777">
      <w:pPr>
        <w:pStyle w:val="BodyTextContinued"/>
        <w:spacing w:after="0"/>
        <w:ind w:left="6120"/>
        <w:jc w:val="right"/>
        <w:rPr>
          <w:color w:val="auto"/>
          <w:sz w:val="20"/>
          <w:shd w:val="clear" w:color="auto" w:fill="auto"/>
        </w:rPr>
      </w:pPr>
    </w:p>
    <w:p w:rsidR="000D1930" w:rsidP="002A40CC" w14:paraId="6B73A455" w14:textId="77777777">
      <w:pPr>
        <w:pStyle w:val="BodyTextContinued"/>
        <w:spacing w:after="0"/>
        <w:ind w:left="6120"/>
        <w:rPr>
          <w:color w:val="auto"/>
          <w:sz w:val="20"/>
          <w:shd w:val="clear" w:color="auto" w:fill="auto"/>
        </w:rPr>
      </w:pPr>
      <w:r>
        <w:rPr>
          <w:sz w:val="20"/>
        </w:rPr>
        <w:t>Prepared by and Return to:</w:t>
      </w:r>
    </w:p>
    <w:p w:rsidR="002A40CC" w:rsidP="002A40CC" w14:paraId="7151FF47" w14:textId="77777777">
      <w:pPr>
        <w:pStyle w:val="BodyTextContinued"/>
        <w:spacing w:after="0"/>
        <w:ind w:left="6120"/>
        <w:jc w:val="left"/>
        <w:rPr>
          <w:color w:val="auto"/>
          <w:sz w:val="20"/>
          <w:highlight w:val="yellow"/>
          <w:shd w:val="clear" w:color="auto" w:fill="auto"/>
        </w:rPr>
      </w:pPr>
      <w:bookmarkStart w:id="0" w:name="_DV_M13"/>
      <w:bookmarkEnd w:id="0"/>
      <w:r>
        <w:rPr>
          <w:sz w:val="20"/>
          <w:highlight w:val="yellow"/>
        </w:rPr>
        <w:t>{NAME OF CAPITAL PROVIDER}</w:t>
      </w:r>
      <w:bookmarkStart w:id="1" w:name="_DV_M14"/>
      <w:bookmarkEnd w:id="1"/>
    </w:p>
    <w:p w:rsidR="000D1930" w:rsidRPr="002A40CC" w:rsidP="002A40CC" w14:paraId="5AAB9A2D" w14:textId="71BB3AB4">
      <w:pPr>
        <w:pStyle w:val="BodyTextContinued"/>
        <w:spacing w:after="0"/>
        <w:ind w:left="6120"/>
        <w:rPr>
          <w:color w:val="auto"/>
          <w:sz w:val="20"/>
          <w:highlight w:val="yellow"/>
          <w:shd w:val="clear" w:color="auto" w:fill="auto"/>
        </w:rPr>
      </w:pPr>
      <w:r>
        <w:rPr>
          <w:sz w:val="20"/>
          <w:highlight w:val="yellow"/>
        </w:rPr>
        <w:t>{</w:t>
      </w:r>
      <w:r>
        <w:rPr>
          <w:sz w:val="20"/>
          <w:highlight w:val="yellow"/>
        </w:rPr>
        <w:t xml:space="preserve"> </w:t>
      </w:r>
      <w:r>
        <w:rPr>
          <w:sz w:val="20"/>
          <w:highlight w:val="yellow"/>
        </w:rPr>
        <w:t>}</w:t>
      </w:r>
    </w:p>
    <w:p w:rsidR="000D1930" w:rsidP="002A40CC" w14:paraId="044684B9" w14:textId="77777777">
      <w:pPr>
        <w:pStyle w:val="BodyTextContinued"/>
        <w:spacing w:after="0"/>
        <w:ind w:left="6120"/>
        <w:rPr>
          <w:color w:val="auto"/>
          <w:sz w:val="20"/>
          <w:shd w:val="clear" w:color="auto" w:fill="auto"/>
        </w:rPr>
      </w:pPr>
      <w:r>
        <w:rPr>
          <w:sz w:val="20"/>
        </w:rPr>
        <w:t>_______________________</w:t>
      </w:r>
    </w:p>
    <w:p w:rsidR="000D1930" w:rsidP="002A40CC" w14:paraId="73E32F08" w14:textId="77777777">
      <w:pPr>
        <w:pStyle w:val="BodyTextContinued"/>
        <w:spacing w:after="0"/>
        <w:ind w:left="6120"/>
        <w:rPr>
          <w:color w:val="auto"/>
          <w:sz w:val="20"/>
          <w:shd w:val="clear" w:color="auto" w:fill="auto"/>
        </w:rPr>
      </w:pPr>
      <w:r>
        <w:rPr>
          <w:sz w:val="20"/>
        </w:rPr>
        <w:t>_______________________</w:t>
      </w:r>
    </w:p>
    <w:p w:rsidR="002A40CC" w:rsidRPr="002A40CC" w:rsidP="002A40CC" w14:paraId="36C80B98" w14:textId="49BD550D">
      <w:pPr>
        <w:pStyle w:val="BodyTextContinued"/>
        <w:spacing w:after="0"/>
        <w:ind w:left="6120"/>
        <w:rPr>
          <w:i/>
          <w:color w:val="auto"/>
          <w:sz w:val="20"/>
          <w:shd w:val="clear" w:color="auto" w:fill="auto"/>
        </w:rPr>
      </w:pPr>
      <w:bookmarkStart w:id="2" w:name="_DV_M15"/>
      <w:bookmarkEnd w:id="2"/>
      <w:r w:rsidRPr="002A40CC">
        <w:rPr>
          <w:i/>
          <w:sz w:val="20"/>
        </w:rPr>
        <w:t>[Note:  Above information must be left justified for Kent a</w:t>
      </w:r>
      <w:r w:rsidR="00837F13">
        <w:rPr>
          <w:i/>
          <w:sz w:val="20"/>
        </w:rPr>
        <w:t>nd Sussex Counties, right justif</w:t>
      </w:r>
      <w:r w:rsidRPr="002A40CC">
        <w:rPr>
          <w:i/>
          <w:sz w:val="20"/>
        </w:rPr>
        <w:t>ied for New Castle County]</w:t>
      </w:r>
    </w:p>
    <w:p w:rsidR="000D1930" w:rsidP="000D1930" w14:paraId="5CF84A8B" w14:textId="77777777">
      <w:pPr>
        <w:pStyle w:val="BodyTextContinued"/>
        <w:spacing w:after="0"/>
        <w:jc w:val="right"/>
        <w:rPr>
          <w:color w:val="auto"/>
          <w:sz w:val="20"/>
          <w:shd w:val="clear" w:color="auto" w:fill="auto"/>
        </w:rPr>
      </w:pPr>
    </w:p>
    <w:p w:rsidR="000D1930" w:rsidP="000D1930" w14:paraId="500365E6" w14:textId="77777777">
      <w:pPr>
        <w:pStyle w:val="BodyTextContinued"/>
        <w:spacing w:after="0"/>
        <w:jc w:val="right"/>
        <w:rPr>
          <w:color w:val="auto"/>
          <w:sz w:val="20"/>
          <w:shd w:val="clear" w:color="auto" w:fill="auto"/>
        </w:rPr>
      </w:pPr>
    </w:p>
    <w:p w:rsidR="000D1930" w:rsidP="000D1930" w14:paraId="2D69070A" w14:textId="77777777">
      <w:pPr>
        <w:pStyle w:val="BodyTextContinued"/>
        <w:spacing w:after="0"/>
        <w:jc w:val="right"/>
        <w:rPr>
          <w:color w:val="auto"/>
          <w:sz w:val="20"/>
          <w:shd w:val="clear" w:color="auto" w:fill="auto"/>
        </w:rPr>
      </w:pPr>
    </w:p>
    <w:p w:rsidR="00194E33" w14:paraId="73EC41D4" w14:textId="77777777">
      <w:pPr>
        <w:pStyle w:val="BoldCenter12pt"/>
        <w:spacing w:after="720"/>
        <w:rPr>
          <w:color w:val="auto"/>
          <w:shd w:val="clear" w:color="auto" w:fill="auto"/>
        </w:rPr>
      </w:pPr>
      <w:r>
        <w:t>ASSESSMENT AND FINANCING AGREEMENT</w:t>
      </w:r>
    </w:p>
    <w:p w:rsidR="00194E33" w14:paraId="49A6678A" w14:textId="77777777">
      <w:pPr>
        <w:pStyle w:val="Centered"/>
        <w:spacing w:after="720"/>
        <w:rPr>
          <w:color w:val="auto"/>
          <w:szCs w:val="28"/>
          <w:shd w:val="clear" w:color="auto" w:fill="auto"/>
        </w:rPr>
      </w:pPr>
      <w:bookmarkStart w:id="3" w:name="_DV_M2"/>
      <w:bookmarkEnd w:id="3"/>
      <w:r>
        <w:rPr>
          <w:szCs w:val="28"/>
        </w:rPr>
        <w:t>by and among</w:t>
      </w:r>
    </w:p>
    <w:p w:rsidR="00194E33" w14:paraId="0FDEE6FD" w14:textId="77777777">
      <w:pPr>
        <w:pStyle w:val="Centered"/>
        <w:spacing w:after="0"/>
        <w:rPr>
          <w:color w:val="auto"/>
          <w:szCs w:val="28"/>
          <w:shd w:val="clear" w:color="auto" w:fill="auto"/>
        </w:rPr>
      </w:pPr>
      <w:bookmarkStart w:id="4" w:name="_DV_M3"/>
      <w:bookmarkEnd w:id="4"/>
      <w:r>
        <w:rPr>
          <w:b/>
          <w:szCs w:val="28"/>
          <w:highlight w:val="yellow"/>
        </w:rPr>
        <w:t>{</w:t>
      </w:r>
      <w:r w:rsidR="004A2AC8">
        <w:rPr>
          <w:b/>
          <w:szCs w:val="28"/>
          <w:highlight w:val="yellow"/>
        </w:rPr>
        <w:t>NAME OF PROPERTY OWNER</w:t>
      </w:r>
      <w:r>
        <w:rPr>
          <w:b/>
          <w:szCs w:val="28"/>
          <w:highlight w:val="yellow"/>
        </w:rPr>
        <w:t>}</w:t>
      </w:r>
      <w:r>
        <w:rPr>
          <w:szCs w:val="28"/>
          <w:highlight w:val="yellow"/>
        </w:rPr>
        <w:t>,</w:t>
      </w:r>
    </w:p>
    <w:p w:rsidR="00194E33" w14:paraId="755020D1" w14:textId="77777777">
      <w:pPr>
        <w:pStyle w:val="Centered"/>
        <w:spacing w:after="720"/>
        <w:rPr>
          <w:color w:val="auto"/>
          <w:szCs w:val="28"/>
          <w:shd w:val="clear" w:color="auto" w:fill="auto"/>
        </w:rPr>
      </w:pPr>
      <w:bookmarkStart w:id="5" w:name="_DV_M4"/>
      <w:bookmarkEnd w:id="5"/>
      <w:r>
        <w:rPr>
          <w:szCs w:val="28"/>
        </w:rPr>
        <w:t>as Property Owner</w:t>
      </w:r>
    </w:p>
    <w:p w:rsidR="00194E33" w14:paraId="1E07F8E0" w14:textId="77777777">
      <w:pPr>
        <w:pStyle w:val="Centered"/>
        <w:spacing w:after="720"/>
        <w:rPr>
          <w:color w:val="auto"/>
          <w:szCs w:val="28"/>
          <w:shd w:val="clear" w:color="auto" w:fill="auto"/>
        </w:rPr>
      </w:pPr>
      <w:bookmarkStart w:id="6" w:name="_DV_M5"/>
      <w:bookmarkEnd w:id="6"/>
      <w:r>
        <w:rPr>
          <w:szCs w:val="28"/>
        </w:rPr>
        <w:t>and</w:t>
      </w:r>
    </w:p>
    <w:p w:rsidR="00194E33" w14:paraId="32E36219" w14:textId="77777777">
      <w:pPr>
        <w:pStyle w:val="Centered"/>
        <w:spacing w:after="0"/>
        <w:rPr>
          <w:color w:val="auto"/>
          <w:szCs w:val="28"/>
          <w:shd w:val="clear" w:color="auto" w:fill="auto"/>
        </w:rPr>
      </w:pPr>
      <w:bookmarkStart w:id="7" w:name="_DV_M6"/>
      <w:bookmarkEnd w:id="7"/>
      <w:r>
        <w:rPr>
          <w:b/>
          <w:szCs w:val="28"/>
          <w:highlight w:val="yellow"/>
        </w:rPr>
        <w:t>{</w:t>
      </w:r>
      <w:r>
        <w:rPr>
          <w:b/>
          <w:szCs w:val="28"/>
          <w:highlight w:val="yellow"/>
        </w:rPr>
        <w:t>CAPITAL PROVIDER NAME</w:t>
      </w:r>
      <w:r>
        <w:rPr>
          <w:b/>
          <w:szCs w:val="28"/>
          <w:highlight w:val="yellow"/>
        </w:rPr>
        <w:t>}</w:t>
      </w:r>
      <w:r>
        <w:rPr>
          <w:b/>
          <w:szCs w:val="28"/>
        </w:rPr>
        <w:t xml:space="preserve"> (together with its assigns, nominees and/or designees)</w:t>
      </w:r>
      <w:r>
        <w:rPr>
          <w:szCs w:val="28"/>
        </w:rPr>
        <w:t>,</w:t>
      </w:r>
    </w:p>
    <w:p w:rsidR="00194E33" w14:paraId="58371FD0" w14:textId="77777777">
      <w:pPr>
        <w:pStyle w:val="Centered"/>
        <w:spacing w:after="720"/>
        <w:rPr>
          <w:color w:val="auto"/>
          <w:szCs w:val="28"/>
          <w:shd w:val="clear" w:color="auto" w:fill="auto"/>
        </w:rPr>
      </w:pPr>
      <w:bookmarkStart w:id="8" w:name="_DV_M7"/>
      <w:bookmarkEnd w:id="8"/>
      <w:r>
        <w:rPr>
          <w:szCs w:val="28"/>
        </w:rPr>
        <w:t>as Capital Provider</w:t>
      </w:r>
    </w:p>
    <w:p w:rsidR="00194E33" w14:paraId="55CC5A62" w14:textId="77777777">
      <w:pPr>
        <w:pStyle w:val="Centered"/>
        <w:spacing w:after="720"/>
        <w:rPr>
          <w:color w:val="auto"/>
          <w:szCs w:val="28"/>
          <w:shd w:val="clear" w:color="auto" w:fill="auto"/>
        </w:rPr>
      </w:pPr>
      <w:bookmarkStart w:id="9" w:name="_DV_M8"/>
      <w:bookmarkEnd w:id="9"/>
      <w:r>
        <w:rPr>
          <w:szCs w:val="28"/>
        </w:rPr>
        <w:t>and</w:t>
      </w:r>
    </w:p>
    <w:p w:rsidR="00194E33" w14:paraId="1BB44A0E" w14:textId="287DB206">
      <w:pPr>
        <w:pStyle w:val="BoldCenter"/>
        <w:rPr>
          <w:b w:val="0"/>
          <w:color w:val="auto"/>
          <w:shd w:val="clear" w:color="auto" w:fill="auto"/>
        </w:rPr>
      </w:pPr>
      <w:bookmarkStart w:id="10" w:name="_DV_M9"/>
      <w:bookmarkStart w:id="11" w:name="_Hlk498430736"/>
      <w:bookmarkEnd w:id="10"/>
      <w:r>
        <w:t>Sustainable Energy Utility</w:t>
      </w:r>
      <w:r w:rsidR="0047061A">
        <w:t>, INC.</w:t>
      </w:r>
      <w:r w:rsidR="00613149">
        <w:t xml:space="preserve">, </w:t>
      </w:r>
      <w:r w:rsidR="00613149">
        <w:rPr>
          <w:caps w:val="0"/>
        </w:rPr>
        <w:t xml:space="preserve">d/b/a </w:t>
      </w:r>
      <w:r w:rsidR="00613149">
        <w:t>Energize Delaware</w:t>
      </w:r>
      <w:bookmarkEnd w:id="11"/>
      <w:r w:rsidR="00613149">
        <w:rPr>
          <w:b w:val="0"/>
        </w:rPr>
        <w:t>,</w:t>
      </w:r>
    </w:p>
    <w:p w:rsidR="00194E33" w14:paraId="6E89B680" w14:textId="5F6811CC">
      <w:pPr>
        <w:pStyle w:val="Centered"/>
        <w:spacing w:after="720"/>
        <w:rPr>
          <w:color w:val="auto"/>
          <w:szCs w:val="28"/>
          <w:shd w:val="clear" w:color="auto" w:fill="auto"/>
        </w:rPr>
      </w:pPr>
      <w:bookmarkStart w:id="12" w:name="_DV_M10"/>
      <w:bookmarkEnd w:id="12"/>
      <w:r>
        <w:rPr>
          <w:szCs w:val="28"/>
        </w:rPr>
        <w:t xml:space="preserve">as </w:t>
      </w:r>
      <w:r w:rsidR="008409E1">
        <w:rPr>
          <w:szCs w:val="28"/>
        </w:rPr>
        <w:t>Program Administrator</w:t>
      </w:r>
    </w:p>
    <w:p w:rsidR="00194E33" w14:paraId="342B4E47" w14:textId="77777777">
      <w:pPr>
        <w:pStyle w:val="Centered"/>
        <w:spacing w:after="960"/>
        <w:rPr>
          <w:color w:val="auto"/>
          <w:szCs w:val="28"/>
          <w:shd w:val="clear" w:color="auto" w:fill="auto"/>
        </w:rPr>
      </w:pPr>
      <w:bookmarkStart w:id="13" w:name="_DV_M11"/>
      <w:bookmarkEnd w:id="13"/>
      <w:r>
        <w:rPr>
          <w:szCs w:val="28"/>
        </w:rPr>
        <w:t>Dated as of</w:t>
      </w:r>
      <w:r w:rsidR="00FE594B">
        <w:rPr>
          <w:szCs w:val="28"/>
        </w:rPr>
        <w:t xml:space="preserve"> </w:t>
      </w:r>
      <w:r w:rsidR="00255D33">
        <w:rPr>
          <w:szCs w:val="28"/>
          <w:highlight w:val="yellow"/>
        </w:rPr>
        <w:t>{</w:t>
      </w:r>
      <w:r w:rsidR="004A2AC8">
        <w:rPr>
          <w:szCs w:val="28"/>
          <w:highlight w:val="yellow"/>
        </w:rPr>
        <w:t>INSERT DATE</w:t>
      </w:r>
      <w:r w:rsidR="00255D33">
        <w:rPr>
          <w:szCs w:val="28"/>
          <w:highlight w:val="yellow"/>
        </w:rPr>
        <w:t>}</w:t>
      </w:r>
    </w:p>
    <w:p w:rsidR="00FE594B" w14:paraId="5B30298C" w14:textId="77777777">
      <w:pPr>
        <w:pStyle w:val="BodyText"/>
        <w:ind w:firstLine="0"/>
        <w:rPr>
          <w:color w:val="auto"/>
          <w:sz w:val="20"/>
          <w:shd w:val="clear" w:color="auto" w:fill="auto"/>
        </w:rPr>
        <w:sectPr w:rsidSect="000D1930">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vAlign w:val="center"/>
          <w:titlePg/>
          <w:docGrid w:linePitch="326"/>
        </w:sectPr>
      </w:pPr>
    </w:p>
    <w:p w:rsidR="000F1299" w14:paraId="61B6C22A" w14:textId="77777777">
      <w:pPr>
        <w:pStyle w:val="TOC1"/>
        <w:spacing w:after="240"/>
        <w:rPr>
          <w:color w:val="auto"/>
          <w:szCs w:val="28"/>
          <w:shd w:val="clear" w:color="auto" w:fill="auto"/>
        </w:rPr>
      </w:pPr>
      <w:bookmarkStart w:id="22" w:name="_DV_M17"/>
      <w:bookmarkStart w:id="23" w:name="mpTableOfContents"/>
      <w:bookmarkEnd w:id="22"/>
      <w:r>
        <w:rPr>
          <w:szCs w:val="28"/>
        </w:rPr>
        <w:t>ARTICLE I</w:t>
      </w:r>
    </w:p>
    <w:p w:rsidR="000F1299" w14:paraId="3B43AB16" w14:textId="77777777">
      <w:pPr>
        <w:pStyle w:val="TOC1"/>
        <w:rPr>
          <w:color w:val="auto"/>
          <w:szCs w:val="28"/>
          <w:shd w:val="clear" w:color="auto" w:fill="auto"/>
        </w:rPr>
      </w:pPr>
      <w:bookmarkStart w:id="24" w:name="_DV_M18"/>
      <w:bookmarkEnd w:id="24"/>
      <w:r>
        <w:rPr>
          <w:szCs w:val="28"/>
        </w:rPr>
        <w:t>DEFINITIONS</w:t>
      </w:r>
    </w:p>
    <w:p w:rsidR="000F1299" w14:paraId="2E073F10" w14:textId="77777777">
      <w:pPr>
        <w:pStyle w:val="TOC1"/>
        <w:spacing w:after="120"/>
        <w:rPr>
          <w:color w:val="auto"/>
          <w:szCs w:val="28"/>
          <w:shd w:val="clear" w:color="auto" w:fill="auto"/>
        </w:rPr>
      </w:pPr>
      <w:bookmarkStart w:id="25" w:name="_DV_M19"/>
      <w:bookmarkEnd w:id="25"/>
      <w:r>
        <w:rPr>
          <w:szCs w:val="28"/>
        </w:rPr>
        <w:t>ARTICLE II</w:t>
      </w:r>
      <w:r>
        <w:rPr>
          <w:szCs w:val="28"/>
        </w:rPr>
        <w:br/>
        <w:t>THE FINANCING</w:t>
      </w:r>
    </w:p>
    <w:p w:rsidR="000F1299" w14:paraId="670B1B02" w14:textId="160EB8D7">
      <w:pPr>
        <w:pStyle w:val="TOC2"/>
        <w:rPr>
          <w:color w:val="auto"/>
          <w:szCs w:val="28"/>
          <w:shd w:val="clear" w:color="auto" w:fill="auto"/>
        </w:rPr>
      </w:pPr>
      <w:bookmarkStart w:id="26" w:name="_DV_M20"/>
      <w:bookmarkEnd w:id="26"/>
      <w:r>
        <w:rPr>
          <w:szCs w:val="28"/>
        </w:rPr>
        <w:t>Section 2.01.</w:t>
      </w:r>
      <w:r>
        <w:rPr>
          <w:szCs w:val="28"/>
        </w:rPr>
        <w:tab/>
      </w:r>
      <w:r w:rsidR="00E85B9E">
        <w:rPr>
          <w:szCs w:val="28"/>
        </w:rPr>
        <w:t>Delaware</w:t>
      </w:r>
      <w:r>
        <w:rPr>
          <w:szCs w:val="28"/>
        </w:rPr>
        <w:t xml:space="preserve"> </w:t>
      </w:r>
      <w:r w:rsidR="0047061A">
        <w:rPr>
          <w:szCs w:val="28"/>
        </w:rPr>
        <w:t>D-PACE</w:t>
      </w:r>
      <w:r w:rsidR="00A45E85">
        <w:rPr>
          <w:szCs w:val="28"/>
        </w:rPr>
        <w:t xml:space="preserve"> </w:t>
      </w:r>
      <w:r>
        <w:rPr>
          <w:szCs w:val="28"/>
        </w:rPr>
        <w:t xml:space="preserve">Financing of </w:t>
      </w:r>
      <w:r w:rsidR="006D70DD">
        <w:rPr>
          <w:szCs w:val="28"/>
        </w:rPr>
        <w:t>Energy Efficiency Improvements</w:t>
      </w:r>
      <w:r>
        <w:rPr>
          <w:szCs w:val="28"/>
        </w:rPr>
        <w:t>; Assessment Lien</w:t>
      </w:r>
      <w:r>
        <w:rPr>
          <w:szCs w:val="28"/>
        </w:rPr>
        <w:tab/>
        <w:t>2</w:t>
      </w:r>
    </w:p>
    <w:p w:rsidR="000F1299" w14:paraId="3017FF88" w14:textId="77777777">
      <w:pPr>
        <w:pStyle w:val="TOC2"/>
        <w:rPr>
          <w:color w:val="auto"/>
          <w:szCs w:val="28"/>
          <w:shd w:val="clear" w:color="auto" w:fill="auto"/>
        </w:rPr>
      </w:pPr>
      <w:bookmarkStart w:id="27" w:name="_DV_M21"/>
      <w:bookmarkEnd w:id="27"/>
      <w:r>
        <w:rPr>
          <w:szCs w:val="28"/>
        </w:rPr>
        <w:t>Section 2.02.</w:t>
      </w:r>
      <w:r>
        <w:rPr>
          <w:szCs w:val="28"/>
        </w:rPr>
        <w:tab/>
        <w:t>Absolute Obligation; Evidence of Indebtedness</w:t>
      </w:r>
      <w:r>
        <w:rPr>
          <w:szCs w:val="28"/>
        </w:rPr>
        <w:tab/>
        <w:t>2</w:t>
      </w:r>
    </w:p>
    <w:p w:rsidR="000F1299" w14:paraId="23B2DC26" w14:textId="77777777">
      <w:pPr>
        <w:pStyle w:val="TOC2"/>
        <w:rPr>
          <w:color w:val="auto"/>
          <w:szCs w:val="28"/>
          <w:shd w:val="clear" w:color="auto" w:fill="auto"/>
        </w:rPr>
      </w:pPr>
      <w:bookmarkStart w:id="28" w:name="_DV_M22"/>
      <w:bookmarkEnd w:id="28"/>
      <w:r>
        <w:rPr>
          <w:szCs w:val="28"/>
        </w:rPr>
        <w:t>Section 2.03.</w:t>
      </w:r>
      <w:r>
        <w:rPr>
          <w:szCs w:val="28"/>
        </w:rPr>
        <w:tab/>
        <w:t>Material Terms of Financing</w:t>
      </w:r>
      <w:r>
        <w:rPr>
          <w:szCs w:val="28"/>
        </w:rPr>
        <w:tab/>
        <w:t>3</w:t>
      </w:r>
    </w:p>
    <w:p w:rsidR="000F1299" w14:paraId="1FB46C2F" w14:textId="1DDF4FBE">
      <w:pPr>
        <w:pStyle w:val="TOC2"/>
        <w:rPr>
          <w:color w:val="auto"/>
          <w:szCs w:val="28"/>
          <w:shd w:val="clear" w:color="auto" w:fill="auto"/>
        </w:rPr>
      </w:pPr>
      <w:bookmarkStart w:id="29" w:name="_DV_M23"/>
      <w:bookmarkEnd w:id="29"/>
      <w:r>
        <w:rPr>
          <w:szCs w:val="28"/>
        </w:rPr>
        <w:t>Section 2.04.</w:t>
      </w:r>
      <w:r>
        <w:rPr>
          <w:szCs w:val="28"/>
        </w:rPr>
        <w:tab/>
        <w:t xml:space="preserve">Security/Collateral for the </w:t>
      </w:r>
      <w:r w:rsidR="00E85B9E">
        <w:rPr>
          <w:szCs w:val="28"/>
        </w:rPr>
        <w:t>Delaware</w:t>
      </w:r>
      <w:r>
        <w:rPr>
          <w:szCs w:val="28"/>
        </w:rPr>
        <w:t xml:space="preserve"> </w:t>
      </w:r>
      <w:r w:rsidR="0047061A">
        <w:rPr>
          <w:szCs w:val="28"/>
        </w:rPr>
        <w:t>D-PACE</w:t>
      </w:r>
      <w:r w:rsidR="00A45E85">
        <w:rPr>
          <w:szCs w:val="28"/>
        </w:rPr>
        <w:t xml:space="preserve"> </w:t>
      </w:r>
      <w:r>
        <w:rPr>
          <w:szCs w:val="28"/>
        </w:rPr>
        <w:t>Financing</w:t>
      </w:r>
      <w:r>
        <w:rPr>
          <w:szCs w:val="28"/>
        </w:rPr>
        <w:tab/>
        <w:t>3</w:t>
      </w:r>
    </w:p>
    <w:p w:rsidR="000F1299" w14:paraId="67A6FA66" w14:textId="77777777">
      <w:pPr>
        <w:pStyle w:val="TOC2"/>
        <w:rPr>
          <w:color w:val="auto"/>
          <w:szCs w:val="28"/>
          <w:shd w:val="clear" w:color="auto" w:fill="auto"/>
        </w:rPr>
      </w:pPr>
      <w:bookmarkStart w:id="30" w:name="_DV_M24"/>
      <w:bookmarkEnd w:id="30"/>
      <w:r>
        <w:rPr>
          <w:szCs w:val="28"/>
        </w:rPr>
        <w:t>Section 2.05.</w:t>
      </w:r>
      <w:r>
        <w:rPr>
          <w:szCs w:val="28"/>
        </w:rPr>
        <w:tab/>
        <w:t>Funding</w:t>
      </w:r>
      <w:r>
        <w:rPr>
          <w:szCs w:val="28"/>
        </w:rPr>
        <w:tab/>
        <w:t>3</w:t>
      </w:r>
    </w:p>
    <w:p w:rsidR="000F1299" w14:paraId="0BE10528" w14:textId="591119FD">
      <w:pPr>
        <w:pStyle w:val="TOC2"/>
        <w:rPr>
          <w:color w:val="auto"/>
          <w:szCs w:val="28"/>
          <w:shd w:val="clear" w:color="auto" w:fill="auto"/>
        </w:rPr>
      </w:pPr>
      <w:bookmarkStart w:id="31" w:name="_DV_M25"/>
      <w:bookmarkEnd w:id="31"/>
      <w:r>
        <w:rPr>
          <w:szCs w:val="28"/>
        </w:rPr>
        <w:t>Section 2.06.</w:t>
      </w:r>
      <w:r>
        <w:rPr>
          <w:szCs w:val="28"/>
        </w:rPr>
        <w:tab/>
      </w:r>
      <w:r w:rsidR="00E85B9E">
        <w:rPr>
          <w:szCs w:val="28"/>
        </w:rPr>
        <w:t>Delaware</w:t>
      </w:r>
      <w:r>
        <w:rPr>
          <w:szCs w:val="28"/>
        </w:rPr>
        <w:t xml:space="preserve"> </w:t>
      </w:r>
      <w:r w:rsidR="0047061A">
        <w:rPr>
          <w:szCs w:val="28"/>
        </w:rPr>
        <w:t>D-PACE</w:t>
      </w:r>
      <w:r w:rsidR="00A45E85">
        <w:rPr>
          <w:szCs w:val="28"/>
        </w:rPr>
        <w:t xml:space="preserve"> </w:t>
      </w:r>
      <w:r>
        <w:rPr>
          <w:szCs w:val="28"/>
        </w:rPr>
        <w:t>Financing Payments</w:t>
      </w:r>
      <w:r>
        <w:rPr>
          <w:szCs w:val="28"/>
        </w:rPr>
        <w:tab/>
        <w:t>3</w:t>
      </w:r>
    </w:p>
    <w:p w:rsidR="000F1299" w14:paraId="528F8ACC" w14:textId="4AFCFB33">
      <w:pPr>
        <w:pStyle w:val="TOC2"/>
        <w:spacing w:after="120"/>
        <w:rPr>
          <w:color w:val="auto"/>
          <w:szCs w:val="28"/>
          <w:shd w:val="clear" w:color="auto" w:fill="auto"/>
        </w:rPr>
      </w:pPr>
      <w:bookmarkStart w:id="32" w:name="_DV_M26"/>
      <w:bookmarkEnd w:id="32"/>
      <w:r>
        <w:rPr>
          <w:szCs w:val="28"/>
        </w:rPr>
        <w:t>Section 2.07.</w:t>
      </w:r>
      <w:r>
        <w:rPr>
          <w:szCs w:val="28"/>
        </w:rPr>
        <w:tab/>
        <w:t>Excess Funds</w:t>
      </w:r>
      <w:r w:rsidR="00C20CBD">
        <w:rPr>
          <w:szCs w:val="28"/>
        </w:rPr>
        <w:t>/Escrow Account</w:t>
      </w:r>
      <w:r>
        <w:rPr>
          <w:szCs w:val="28"/>
        </w:rPr>
        <w:tab/>
      </w:r>
      <w:r w:rsidR="001A7AA1">
        <w:rPr>
          <w:szCs w:val="28"/>
        </w:rPr>
        <w:t>5</w:t>
      </w:r>
    </w:p>
    <w:p w:rsidR="000F1299" w14:paraId="67CCA7F2" w14:textId="77777777">
      <w:pPr>
        <w:pStyle w:val="TOC1"/>
        <w:spacing w:after="120"/>
        <w:rPr>
          <w:color w:val="auto"/>
          <w:szCs w:val="28"/>
          <w:shd w:val="clear" w:color="auto" w:fill="auto"/>
        </w:rPr>
      </w:pPr>
      <w:bookmarkStart w:id="33" w:name="_DV_M27"/>
      <w:bookmarkEnd w:id="33"/>
      <w:r>
        <w:rPr>
          <w:szCs w:val="28"/>
        </w:rPr>
        <w:t>ARTICLE III</w:t>
      </w:r>
      <w:r>
        <w:rPr>
          <w:szCs w:val="28"/>
        </w:rPr>
        <w:br/>
        <w:t>PROPERTY OWNER’S REPRESENTATIONS AND WARRANTIES</w:t>
      </w:r>
    </w:p>
    <w:p w:rsidR="000F1299" w14:paraId="3153E813" w14:textId="77777777">
      <w:pPr>
        <w:pStyle w:val="TOC2"/>
        <w:rPr>
          <w:color w:val="auto"/>
          <w:szCs w:val="28"/>
          <w:shd w:val="clear" w:color="auto" w:fill="auto"/>
        </w:rPr>
      </w:pPr>
      <w:bookmarkStart w:id="34" w:name="_DV_M28"/>
      <w:bookmarkEnd w:id="34"/>
      <w:r>
        <w:rPr>
          <w:szCs w:val="28"/>
        </w:rPr>
        <w:t>Section 3.01.</w:t>
      </w:r>
      <w:r>
        <w:rPr>
          <w:szCs w:val="28"/>
        </w:rPr>
        <w:tab/>
        <w:t>Organization and Authority</w:t>
      </w:r>
      <w:r>
        <w:rPr>
          <w:szCs w:val="28"/>
        </w:rPr>
        <w:tab/>
        <w:t>5</w:t>
      </w:r>
    </w:p>
    <w:p w:rsidR="000F1299" w14:paraId="7AFAEFB9" w14:textId="77777777">
      <w:pPr>
        <w:pStyle w:val="TOC2"/>
        <w:rPr>
          <w:color w:val="auto"/>
          <w:szCs w:val="28"/>
          <w:shd w:val="clear" w:color="auto" w:fill="auto"/>
        </w:rPr>
      </w:pPr>
      <w:bookmarkStart w:id="35" w:name="_DV_M29"/>
      <w:bookmarkEnd w:id="35"/>
      <w:r>
        <w:rPr>
          <w:szCs w:val="28"/>
        </w:rPr>
        <w:t>Section 3.02.</w:t>
      </w:r>
      <w:r>
        <w:rPr>
          <w:szCs w:val="28"/>
        </w:rPr>
        <w:tab/>
        <w:t>Financial Statements</w:t>
      </w:r>
      <w:r>
        <w:rPr>
          <w:szCs w:val="28"/>
        </w:rPr>
        <w:tab/>
        <w:t>5</w:t>
      </w:r>
    </w:p>
    <w:p w:rsidR="000F1299" w14:paraId="07CB8FB6" w14:textId="67B7DABD">
      <w:pPr>
        <w:pStyle w:val="TOC2"/>
        <w:rPr>
          <w:color w:val="auto"/>
          <w:szCs w:val="28"/>
          <w:shd w:val="clear" w:color="auto" w:fill="auto"/>
        </w:rPr>
      </w:pPr>
      <w:bookmarkStart w:id="36" w:name="_DV_M30"/>
      <w:bookmarkEnd w:id="36"/>
      <w:r>
        <w:rPr>
          <w:szCs w:val="28"/>
        </w:rPr>
        <w:t>Section 3.03.</w:t>
      </w:r>
      <w:r>
        <w:rPr>
          <w:szCs w:val="28"/>
        </w:rPr>
        <w:tab/>
        <w:t>No Litigation</w:t>
      </w:r>
      <w:r w:rsidR="00AA02A0">
        <w:rPr>
          <w:szCs w:val="28"/>
        </w:rPr>
        <w:tab/>
      </w:r>
      <w:r w:rsidR="001A7AA1">
        <w:rPr>
          <w:szCs w:val="28"/>
        </w:rPr>
        <w:t>6</w:t>
      </w:r>
    </w:p>
    <w:p w:rsidR="000F1299" w14:paraId="2754E434" w14:textId="6C4FC7F7">
      <w:pPr>
        <w:pStyle w:val="TOC2"/>
        <w:rPr>
          <w:color w:val="auto"/>
          <w:szCs w:val="28"/>
          <w:shd w:val="clear" w:color="auto" w:fill="auto"/>
        </w:rPr>
      </w:pPr>
      <w:bookmarkStart w:id="37" w:name="_DV_M31"/>
      <w:bookmarkEnd w:id="37"/>
      <w:r>
        <w:rPr>
          <w:szCs w:val="28"/>
        </w:rPr>
        <w:t>Section 3.04.</w:t>
      </w:r>
      <w:r>
        <w:rPr>
          <w:szCs w:val="28"/>
        </w:rPr>
        <w:tab/>
        <w:t>Title</w:t>
      </w:r>
      <w:r>
        <w:rPr>
          <w:szCs w:val="28"/>
        </w:rPr>
        <w:tab/>
      </w:r>
      <w:r w:rsidR="001A7AA1">
        <w:rPr>
          <w:szCs w:val="28"/>
        </w:rPr>
        <w:t>6</w:t>
      </w:r>
    </w:p>
    <w:p w:rsidR="000F1299" w14:paraId="7EC3635F" w14:textId="7F028EAF">
      <w:pPr>
        <w:pStyle w:val="TOC2"/>
        <w:rPr>
          <w:color w:val="auto"/>
          <w:szCs w:val="28"/>
          <w:shd w:val="clear" w:color="auto" w:fill="auto"/>
        </w:rPr>
      </w:pPr>
      <w:bookmarkStart w:id="38" w:name="_DV_M32"/>
      <w:bookmarkEnd w:id="38"/>
      <w:r>
        <w:rPr>
          <w:szCs w:val="28"/>
        </w:rPr>
        <w:t>Section 3.05.</w:t>
      </w:r>
      <w:r>
        <w:rPr>
          <w:szCs w:val="28"/>
        </w:rPr>
        <w:tab/>
        <w:t>Compliance With Laws</w:t>
      </w:r>
      <w:r>
        <w:rPr>
          <w:szCs w:val="28"/>
        </w:rPr>
        <w:tab/>
      </w:r>
      <w:r w:rsidR="009E6236">
        <w:rPr>
          <w:szCs w:val="28"/>
        </w:rPr>
        <w:t>6</w:t>
      </w:r>
    </w:p>
    <w:p w:rsidR="000F1299" w14:paraId="28C83477" w14:textId="77777777">
      <w:pPr>
        <w:pStyle w:val="TOC2"/>
        <w:rPr>
          <w:color w:val="auto"/>
          <w:szCs w:val="28"/>
          <w:shd w:val="clear" w:color="auto" w:fill="auto"/>
        </w:rPr>
      </w:pPr>
      <w:bookmarkStart w:id="39" w:name="_DV_M33"/>
      <w:bookmarkEnd w:id="39"/>
      <w:r>
        <w:rPr>
          <w:szCs w:val="28"/>
        </w:rPr>
        <w:t>Section 3.06.</w:t>
      </w:r>
      <w:r>
        <w:rPr>
          <w:szCs w:val="28"/>
        </w:rPr>
        <w:tab/>
        <w:t>Marijuana and Environmental Matters</w:t>
      </w:r>
      <w:r>
        <w:rPr>
          <w:szCs w:val="28"/>
        </w:rPr>
        <w:tab/>
        <w:t>6</w:t>
      </w:r>
    </w:p>
    <w:p w:rsidR="000F1299" w14:paraId="239183F0" w14:textId="77777777">
      <w:pPr>
        <w:pStyle w:val="TOC2"/>
        <w:rPr>
          <w:color w:val="auto"/>
          <w:szCs w:val="28"/>
          <w:shd w:val="clear" w:color="auto" w:fill="auto"/>
        </w:rPr>
      </w:pPr>
      <w:bookmarkStart w:id="40" w:name="_DV_M34"/>
      <w:bookmarkEnd w:id="40"/>
      <w:r>
        <w:rPr>
          <w:szCs w:val="28"/>
        </w:rPr>
        <w:t>Section 3.07.</w:t>
      </w:r>
      <w:r>
        <w:rPr>
          <w:szCs w:val="28"/>
        </w:rPr>
        <w:tab/>
        <w:t>Approval of Plans and Budgets</w:t>
      </w:r>
      <w:r>
        <w:rPr>
          <w:szCs w:val="28"/>
        </w:rPr>
        <w:tab/>
        <w:t>6</w:t>
      </w:r>
    </w:p>
    <w:p w:rsidR="000F1299" w14:paraId="207F4556" w14:textId="77777777">
      <w:pPr>
        <w:pStyle w:val="TOC2"/>
        <w:rPr>
          <w:color w:val="auto"/>
          <w:szCs w:val="28"/>
          <w:shd w:val="clear" w:color="auto" w:fill="auto"/>
        </w:rPr>
      </w:pPr>
      <w:bookmarkStart w:id="41" w:name="_DV_M35"/>
      <w:bookmarkEnd w:id="41"/>
      <w:r>
        <w:rPr>
          <w:szCs w:val="28"/>
        </w:rPr>
        <w:t>Section 3.08.</w:t>
      </w:r>
      <w:r>
        <w:rPr>
          <w:szCs w:val="28"/>
        </w:rPr>
        <w:tab/>
        <w:t>Compliance With Documents</w:t>
      </w:r>
      <w:r>
        <w:rPr>
          <w:szCs w:val="28"/>
        </w:rPr>
        <w:tab/>
        <w:t>7</w:t>
      </w:r>
    </w:p>
    <w:p w:rsidR="000F1299" w14:paraId="4D93C218" w14:textId="77777777">
      <w:pPr>
        <w:pStyle w:val="TOC2"/>
        <w:rPr>
          <w:color w:val="auto"/>
          <w:szCs w:val="28"/>
          <w:shd w:val="clear" w:color="auto" w:fill="auto"/>
        </w:rPr>
      </w:pPr>
      <w:bookmarkStart w:id="42" w:name="_DV_M36"/>
      <w:bookmarkEnd w:id="42"/>
      <w:r>
        <w:rPr>
          <w:szCs w:val="28"/>
        </w:rPr>
        <w:t>Section 3.09.</w:t>
      </w:r>
      <w:r>
        <w:rPr>
          <w:szCs w:val="28"/>
        </w:rPr>
        <w:tab/>
        <w:t>No Misrepresentation or Material Nondisclosure</w:t>
      </w:r>
      <w:r>
        <w:rPr>
          <w:szCs w:val="28"/>
        </w:rPr>
        <w:tab/>
        <w:t>7</w:t>
      </w:r>
    </w:p>
    <w:p w:rsidR="000F1299" w14:paraId="3889E1FE" w14:textId="77777777">
      <w:pPr>
        <w:pStyle w:val="TOC2"/>
        <w:rPr>
          <w:color w:val="auto"/>
          <w:szCs w:val="28"/>
          <w:shd w:val="clear" w:color="auto" w:fill="auto"/>
        </w:rPr>
      </w:pPr>
      <w:bookmarkStart w:id="43" w:name="_DV_M37"/>
      <w:bookmarkEnd w:id="43"/>
      <w:r>
        <w:rPr>
          <w:szCs w:val="28"/>
        </w:rPr>
        <w:t>Section 3.10.</w:t>
      </w:r>
      <w:r>
        <w:rPr>
          <w:szCs w:val="28"/>
        </w:rPr>
        <w:tab/>
        <w:t>Insurance</w:t>
      </w:r>
      <w:r>
        <w:rPr>
          <w:szCs w:val="28"/>
        </w:rPr>
        <w:tab/>
        <w:t>7</w:t>
      </w:r>
    </w:p>
    <w:p w:rsidR="000F1299" w14:paraId="1CAFADDC" w14:textId="77777777">
      <w:pPr>
        <w:pStyle w:val="TOC2"/>
        <w:rPr>
          <w:color w:val="auto"/>
          <w:szCs w:val="28"/>
          <w:shd w:val="clear" w:color="auto" w:fill="auto"/>
        </w:rPr>
      </w:pPr>
      <w:bookmarkStart w:id="44" w:name="_DV_M38"/>
      <w:bookmarkEnd w:id="44"/>
      <w:r>
        <w:rPr>
          <w:szCs w:val="28"/>
        </w:rPr>
        <w:t>Section 3.11.</w:t>
      </w:r>
      <w:r>
        <w:rPr>
          <w:szCs w:val="28"/>
        </w:rPr>
        <w:tab/>
        <w:t>No Conflict</w:t>
      </w:r>
      <w:r>
        <w:rPr>
          <w:szCs w:val="28"/>
        </w:rPr>
        <w:tab/>
        <w:t>7</w:t>
      </w:r>
    </w:p>
    <w:p w:rsidR="000F1299" w14:paraId="1AAD8992" w14:textId="77777777">
      <w:pPr>
        <w:pStyle w:val="TOC2"/>
        <w:rPr>
          <w:color w:val="auto"/>
          <w:szCs w:val="28"/>
          <w:shd w:val="clear" w:color="auto" w:fill="auto"/>
        </w:rPr>
      </w:pPr>
      <w:bookmarkStart w:id="45" w:name="_DV_M39"/>
      <w:bookmarkEnd w:id="45"/>
      <w:r>
        <w:rPr>
          <w:szCs w:val="28"/>
        </w:rPr>
        <w:t>Section 3.12.</w:t>
      </w:r>
      <w:r>
        <w:rPr>
          <w:szCs w:val="28"/>
        </w:rPr>
        <w:tab/>
        <w:t>Incorporation of Representations and Warranties</w:t>
      </w:r>
      <w:r>
        <w:rPr>
          <w:szCs w:val="28"/>
        </w:rPr>
        <w:tab/>
        <w:t>7</w:t>
      </w:r>
    </w:p>
    <w:p w:rsidR="000F1299" w14:paraId="0E8365CE" w14:textId="77777777">
      <w:pPr>
        <w:pStyle w:val="TOC2"/>
        <w:spacing w:after="120"/>
        <w:rPr>
          <w:color w:val="auto"/>
          <w:szCs w:val="28"/>
          <w:shd w:val="clear" w:color="auto" w:fill="auto"/>
        </w:rPr>
      </w:pPr>
      <w:bookmarkStart w:id="46" w:name="_DV_M40"/>
      <w:bookmarkEnd w:id="46"/>
      <w:r>
        <w:rPr>
          <w:szCs w:val="28"/>
        </w:rPr>
        <w:t>Section 3.13.</w:t>
      </w:r>
      <w:r>
        <w:rPr>
          <w:szCs w:val="28"/>
        </w:rPr>
        <w:tab/>
        <w:t>Commercial Purpose</w:t>
      </w:r>
      <w:r>
        <w:rPr>
          <w:szCs w:val="28"/>
        </w:rPr>
        <w:tab/>
        <w:t>7</w:t>
      </w:r>
    </w:p>
    <w:p w:rsidR="000F1299" w14:paraId="61E5596A" w14:textId="77777777">
      <w:pPr>
        <w:pStyle w:val="TOC1"/>
        <w:spacing w:after="120"/>
        <w:rPr>
          <w:color w:val="auto"/>
          <w:szCs w:val="28"/>
          <w:shd w:val="clear" w:color="auto" w:fill="auto"/>
        </w:rPr>
      </w:pPr>
      <w:bookmarkStart w:id="47" w:name="_DV_M41"/>
      <w:bookmarkEnd w:id="47"/>
      <w:r>
        <w:rPr>
          <w:szCs w:val="28"/>
        </w:rPr>
        <w:t>ARTICLE IV</w:t>
      </w:r>
      <w:r>
        <w:rPr>
          <w:szCs w:val="28"/>
        </w:rPr>
        <w:br/>
        <w:t>ADDITIONAL COVENANTS AND AGREEMENTS</w:t>
      </w:r>
    </w:p>
    <w:p w:rsidR="000F1299" w14:paraId="36A41F96" w14:textId="4E70C5A1">
      <w:pPr>
        <w:pStyle w:val="TOC2"/>
        <w:rPr>
          <w:color w:val="auto"/>
          <w:szCs w:val="28"/>
          <w:shd w:val="clear" w:color="auto" w:fill="auto"/>
        </w:rPr>
      </w:pPr>
      <w:bookmarkStart w:id="48" w:name="_DV_M42"/>
      <w:bookmarkEnd w:id="48"/>
      <w:r>
        <w:rPr>
          <w:szCs w:val="28"/>
        </w:rPr>
        <w:t>Section 4.01.</w:t>
      </w:r>
      <w:r>
        <w:rPr>
          <w:szCs w:val="28"/>
        </w:rPr>
        <w:tab/>
        <w:t xml:space="preserve">Compliance With </w:t>
      </w:r>
      <w:r w:rsidR="00A45E85">
        <w:rPr>
          <w:szCs w:val="28"/>
        </w:rPr>
        <w:t xml:space="preserve">2018 </w:t>
      </w:r>
      <w:r w:rsidR="00E85B9E">
        <w:rPr>
          <w:szCs w:val="28"/>
        </w:rPr>
        <w:t>Delaware</w:t>
      </w:r>
      <w:r>
        <w:rPr>
          <w:szCs w:val="28"/>
        </w:rPr>
        <w:t xml:space="preserve"> </w:t>
      </w:r>
      <w:r w:rsidR="00A45E85">
        <w:rPr>
          <w:szCs w:val="28"/>
        </w:rPr>
        <w:t xml:space="preserve">Energy </w:t>
      </w:r>
      <w:r>
        <w:rPr>
          <w:szCs w:val="28"/>
        </w:rPr>
        <w:t>Act</w:t>
      </w:r>
      <w:r>
        <w:rPr>
          <w:szCs w:val="28"/>
        </w:rPr>
        <w:tab/>
      </w:r>
      <w:r w:rsidR="001A7AA1">
        <w:rPr>
          <w:szCs w:val="28"/>
        </w:rPr>
        <w:t>8</w:t>
      </w:r>
    </w:p>
    <w:p w:rsidR="000F1299" w14:paraId="515C7C6E" w14:textId="521303DC">
      <w:pPr>
        <w:pStyle w:val="TOC2"/>
        <w:rPr>
          <w:color w:val="auto"/>
          <w:szCs w:val="28"/>
          <w:shd w:val="clear" w:color="auto" w:fill="auto"/>
        </w:rPr>
      </w:pPr>
      <w:bookmarkStart w:id="49" w:name="_DV_M43"/>
      <w:bookmarkEnd w:id="49"/>
      <w:r>
        <w:rPr>
          <w:szCs w:val="28"/>
        </w:rPr>
        <w:t>Section 4.02.</w:t>
      </w:r>
      <w:r>
        <w:rPr>
          <w:szCs w:val="28"/>
        </w:rPr>
        <w:tab/>
        <w:t>Maintenance of Property</w:t>
      </w:r>
      <w:r w:rsidR="00AA02A0">
        <w:rPr>
          <w:szCs w:val="28"/>
        </w:rPr>
        <w:tab/>
      </w:r>
      <w:r w:rsidR="009E6236">
        <w:rPr>
          <w:szCs w:val="28"/>
        </w:rPr>
        <w:t>8</w:t>
      </w:r>
    </w:p>
    <w:p w:rsidR="000F1299" w14:paraId="641E77FA" w14:textId="01D6518A">
      <w:pPr>
        <w:pStyle w:val="TOC2"/>
        <w:rPr>
          <w:color w:val="auto"/>
          <w:szCs w:val="28"/>
          <w:shd w:val="clear" w:color="auto" w:fill="auto"/>
        </w:rPr>
      </w:pPr>
      <w:bookmarkStart w:id="50" w:name="_DV_M44"/>
      <w:bookmarkEnd w:id="50"/>
      <w:r>
        <w:rPr>
          <w:szCs w:val="28"/>
        </w:rPr>
        <w:t>Section 4.03.</w:t>
      </w:r>
      <w:r>
        <w:rPr>
          <w:szCs w:val="28"/>
        </w:rPr>
        <w:tab/>
        <w:t>Construction Start and Completion</w:t>
      </w:r>
      <w:r>
        <w:rPr>
          <w:szCs w:val="28"/>
        </w:rPr>
        <w:tab/>
      </w:r>
      <w:r w:rsidR="009E6236">
        <w:rPr>
          <w:szCs w:val="28"/>
        </w:rPr>
        <w:t>8</w:t>
      </w:r>
    </w:p>
    <w:p w:rsidR="000F1299" w14:paraId="7FEDA0DC" w14:textId="4A602781">
      <w:pPr>
        <w:pStyle w:val="TOC2"/>
        <w:rPr>
          <w:color w:val="auto"/>
          <w:szCs w:val="28"/>
          <w:shd w:val="clear" w:color="auto" w:fill="auto"/>
        </w:rPr>
      </w:pPr>
      <w:bookmarkStart w:id="51" w:name="_DV_M45"/>
      <w:bookmarkEnd w:id="51"/>
      <w:r>
        <w:rPr>
          <w:szCs w:val="28"/>
        </w:rPr>
        <w:t>Section 4.04.</w:t>
      </w:r>
      <w:r>
        <w:rPr>
          <w:szCs w:val="28"/>
        </w:rPr>
        <w:tab/>
        <w:t>Protection Against Liens</w:t>
      </w:r>
      <w:r>
        <w:rPr>
          <w:szCs w:val="28"/>
        </w:rPr>
        <w:tab/>
      </w:r>
      <w:r w:rsidR="001A7AA1">
        <w:rPr>
          <w:szCs w:val="28"/>
        </w:rPr>
        <w:t>9</w:t>
      </w:r>
    </w:p>
    <w:p w:rsidR="000F1299" w14:paraId="5A411F77" w14:textId="77777777">
      <w:pPr>
        <w:pStyle w:val="TOC2"/>
        <w:rPr>
          <w:color w:val="auto"/>
          <w:szCs w:val="28"/>
          <w:shd w:val="clear" w:color="auto" w:fill="auto"/>
        </w:rPr>
      </w:pPr>
      <w:bookmarkStart w:id="52" w:name="_DV_M46"/>
      <w:bookmarkEnd w:id="52"/>
      <w:r>
        <w:rPr>
          <w:szCs w:val="28"/>
        </w:rPr>
        <w:t>Section 4.05.</w:t>
      </w:r>
      <w:r>
        <w:rPr>
          <w:szCs w:val="28"/>
        </w:rPr>
        <w:tab/>
        <w:t>Construction Inspections; Reports</w:t>
      </w:r>
      <w:r>
        <w:rPr>
          <w:szCs w:val="28"/>
        </w:rPr>
        <w:tab/>
        <w:t>9</w:t>
      </w:r>
    </w:p>
    <w:p w:rsidR="000F1299" w14:paraId="0F6108B3" w14:textId="77777777">
      <w:pPr>
        <w:pStyle w:val="TOC2"/>
        <w:rPr>
          <w:color w:val="auto"/>
          <w:szCs w:val="28"/>
          <w:shd w:val="clear" w:color="auto" w:fill="auto"/>
        </w:rPr>
      </w:pPr>
      <w:bookmarkStart w:id="53" w:name="_DV_M47"/>
      <w:bookmarkEnd w:id="53"/>
      <w:r>
        <w:rPr>
          <w:szCs w:val="28"/>
        </w:rPr>
        <w:t>Section 4.06.</w:t>
      </w:r>
      <w:r>
        <w:rPr>
          <w:szCs w:val="28"/>
        </w:rPr>
        <w:tab/>
        <w:t>Periodic Reports/Certifications</w:t>
      </w:r>
      <w:r>
        <w:rPr>
          <w:szCs w:val="28"/>
        </w:rPr>
        <w:tab/>
        <w:t>9</w:t>
      </w:r>
    </w:p>
    <w:p w:rsidR="000F1299" w14:paraId="18978728" w14:textId="68F6C2F9">
      <w:pPr>
        <w:pStyle w:val="TOC2"/>
        <w:rPr>
          <w:color w:val="auto"/>
          <w:szCs w:val="28"/>
          <w:shd w:val="clear" w:color="auto" w:fill="auto"/>
        </w:rPr>
      </w:pPr>
      <w:bookmarkStart w:id="54" w:name="_DV_M48"/>
      <w:bookmarkEnd w:id="54"/>
      <w:r>
        <w:rPr>
          <w:szCs w:val="28"/>
        </w:rPr>
        <w:t>Section 4.07.</w:t>
      </w:r>
      <w:r>
        <w:rPr>
          <w:szCs w:val="28"/>
        </w:rPr>
        <w:tab/>
        <w:t>Notice of Claims; Adverse Matters</w:t>
      </w:r>
      <w:r>
        <w:rPr>
          <w:szCs w:val="28"/>
        </w:rPr>
        <w:tab/>
      </w:r>
      <w:r w:rsidR="009E6236">
        <w:rPr>
          <w:szCs w:val="28"/>
        </w:rPr>
        <w:t>9</w:t>
      </w:r>
    </w:p>
    <w:p w:rsidR="000F1299" w14:paraId="0828D1FE" w14:textId="6C8FD838">
      <w:pPr>
        <w:pStyle w:val="TOC2"/>
        <w:rPr>
          <w:color w:val="auto"/>
          <w:szCs w:val="28"/>
          <w:shd w:val="clear" w:color="auto" w:fill="auto"/>
        </w:rPr>
      </w:pPr>
      <w:bookmarkStart w:id="55" w:name="_DV_M49"/>
      <w:bookmarkEnd w:id="55"/>
      <w:r>
        <w:rPr>
          <w:szCs w:val="28"/>
        </w:rPr>
        <w:t>Section 4.08.</w:t>
      </w:r>
      <w:r>
        <w:rPr>
          <w:szCs w:val="28"/>
        </w:rPr>
        <w:tab/>
        <w:t>Damage or Destruction</w:t>
      </w:r>
      <w:r>
        <w:rPr>
          <w:szCs w:val="28"/>
        </w:rPr>
        <w:tab/>
      </w:r>
      <w:r w:rsidR="009E6236">
        <w:rPr>
          <w:szCs w:val="28"/>
        </w:rPr>
        <w:t>9</w:t>
      </w:r>
    </w:p>
    <w:p w:rsidR="000F1299" w14:paraId="210CA330" w14:textId="361055EB">
      <w:pPr>
        <w:pStyle w:val="TOC2"/>
        <w:rPr>
          <w:color w:val="auto"/>
          <w:szCs w:val="28"/>
          <w:shd w:val="clear" w:color="auto" w:fill="auto"/>
        </w:rPr>
      </w:pPr>
      <w:bookmarkStart w:id="56" w:name="_DV_M50"/>
      <w:bookmarkEnd w:id="56"/>
      <w:r>
        <w:rPr>
          <w:szCs w:val="28"/>
        </w:rPr>
        <w:t>Section 4.09.</w:t>
      </w:r>
      <w:r>
        <w:rPr>
          <w:szCs w:val="28"/>
        </w:rPr>
        <w:tab/>
        <w:t>Condemnation</w:t>
      </w:r>
      <w:r>
        <w:rPr>
          <w:szCs w:val="28"/>
        </w:rPr>
        <w:tab/>
      </w:r>
      <w:r w:rsidR="001A7AA1">
        <w:rPr>
          <w:szCs w:val="28"/>
        </w:rPr>
        <w:t>10</w:t>
      </w:r>
    </w:p>
    <w:p w:rsidR="000F1299" w14:paraId="7CDD3ED4" w14:textId="0B76A9DA">
      <w:pPr>
        <w:pStyle w:val="TOC2"/>
        <w:rPr>
          <w:color w:val="auto"/>
          <w:szCs w:val="28"/>
          <w:shd w:val="clear" w:color="auto" w:fill="auto"/>
        </w:rPr>
      </w:pPr>
      <w:bookmarkStart w:id="57" w:name="_DV_M51"/>
      <w:bookmarkEnd w:id="57"/>
      <w:r>
        <w:rPr>
          <w:szCs w:val="28"/>
        </w:rPr>
        <w:t>Section 4.10.</w:t>
      </w:r>
      <w:r>
        <w:rPr>
          <w:szCs w:val="28"/>
        </w:rPr>
        <w:tab/>
        <w:t>Indemnification</w:t>
      </w:r>
      <w:r>
        <w:rPr>
          <w:szCs w:val="28"/>
        </w:rPr>
        <w:tab/>
      </w:r>
      <w:r w:rsidR="001A7AA1">
        <w:rPr>
          <w:szCs w:val="28"/>
        </w:rPr>
        <w:t>10</w:t>
      </w:r>
    </w:p>
    <w:p w:rsidR="000F1299" w14:paraId="4EC0356A" w14:textId="5C8AB291">
      <w:pPr>
        <w:pStyle w:val="TOC2"/>
        <w:rPr>
          <w:color w:val="auto"/>
          <w:szCs w:val="28"/>
          <w:shd w:val="clear" w:color="auto" w:fill="auto"/>
        </w:rPr>
      </w:pPr>
      <w:bookmarkStart w:id="58" w:name="_DV_M52"/>
      <w:bookmarkEnd w:id="58"/>
      <w:r>
        <w:rPr>
          <w:szCs w:val="28"/>
        </w:rPr>
        <w:t>Section 4.11.</w:t>
      </w:r>
      <w:r>
        <w:rPr>
          <w:szCs w:val="28"/>
        </w:rPr>
        <w:tab/>
        <w:t>Further Assurances</w:t>
      </w:r>
      <w:r>
        <w:rPr>
          <w:szCs w:val="28"/>
        </w:rPr>
        <w:tab/>
        <w:t>1</w:t>
      </w:r>
      <w:r w:rsidR="009E6236">
        <w:rPr>
          <w:szCs w:val="28"/>
        </w:rPr>
        <w:t>1</w:t>
      </w:r>
    </w:p>
    <w:p w:rsidR="000F1299" w14:paraId="3ECDFAA6" w14:textId="1904ED2B">
      <w:pPr>
        <w:pStyle w:val="TOC2"/>
        <w:rPr>
          <w:color w:val="auto"/>
          <w:szCs w:val="28"/>
          <w:shd w:val="clear" w:color="auto" w:fill="auto"/>
        </w:rPr>
      </w:pPr>
      <w:bookmarkStart w:id="59" w:name="_DV_M53"/>
      <w:bookmarkEnd w:id="59"/>
      <w:r>
        <w:rPr>
          <w:szCs w:val="28"/>
        </w:rPr>
        <w:t>Section 4.12.</w:t>
      </w:r>
      <w:r>
        <w:rPr>
          <w:szCs w:val="28"/>
        </w:rPr>
        <w:tab/>
        <w:t xml:space="preserve">Assignment of </w:t>
      </w:r>
      <w:r w:rsidR="00E85B9E">
        <w:rPr>
          <w:szCs w:val="28"/>
        </w:rPr>
        <w:t>Delaware</w:t>
      </w:r>
      <w:r>
        <w:rPr>
          <w:szCs w:val="28"/>
        </w:rPr>
        <w:t xml:space="preserve"> </w:t>
      </w:r>
      <w:r w:rsidR="0047061A">
        <w:rPr>
          <w:szCs w:val="28"/>
        </w:rPr>
        <w:t>D-PACE</w:t>
      </w:r>
      <w:r w:rsidR="00A45E85">
        <w:rPr>
          <w:szCs w:val="28"/>
        </w:rPr>
        <w:t xml:space="preserve"> </w:t>
      </w:r>
      <w:r>
        <w:rPr>
          <w:szCs w:val="28"/>
        </w:rPr>
        <w:t>Financing and Assessment Lien; Participation Interests</w:t>
      </w:r>
      <w:r>
        <w:rPr>
          <w:szCs w:val="28"/>
        </w:rPr>
        <w:tab/>
        <w:t>1</w:t>
      </w:r>
      <w:r w:rsidR="005E695C">
        <w:rPr>
          <w:szCs w:val="28"/>
        </w:rPr>
        <w:t>2</w:t>
      </w:r>
    </w:p>
    <w:p w:rsidR="000F1299" w14:paraId="7F1595A8" w14:textId="67A70538">
      <w:pPr>
        <w:pStyle w:val="TOC2"/>
        <w:rPr>
          <w:color w:val="auto"/>
          <w:szCs w:val="28"/>
          <w:shd w:val="clear" w:color="auto" w:fill="auto"/>
        </w:rPr>
      </w:pPr>
      <w:bookmarkStart w:id="60" w:name="_DV_M54"/>
      <w:bookmarkEnd w:id="60"/>
      <w:r>
        <w:rPr>
          <w:szCs w:val="28"/>
        </w:rPr>
        <w:t>Section 4.13.</w:t>
      </w:r>
      <w:r>
        <w:rPr>
          <w:szCs w:val="28"/>
        </w:rPr>
        <w:tab/>
        <w:t>Integrity of the Property as a Single Parcel</w:t>
      </w:r>
      <w:r>
        <w:rPr>
          <w:szCs w:val="28"/>
        </w:rPr>
        <w:tab/>
        <w:t>1</w:t>
      </w:r>
      <w:r w:rsidR="005E695C">
        <w:rPr>
          <w:szCs w:val="28"/>
        </w:rPr>
        <w:t>3</w:t>
      </w:r>
    </w:p>
    <w:p w:rsidR="000F1299" w14:paraId="7A1B48B0" w14:textId="09B2D79F">
      <w:pPr>
        <w:pStyle w:val="TOC2"/>
        <w:spacing w:after="120"/>
        <w:rPr>
          <w:color w:val="auto"/>
          <w:szCs w:val="28"/>
          <w:shd w:val="clear" w:color="auto" w:fill="auto"/>
        </w:rPr>
      </w:pPr>
      <w:bookmarkStart w:id="61" w:name="_DV_M55"/>
      <w:bookmarkEnd w:id="61"/>
      <w:r>
        <w:rPr>
          <w:szCs w:val="28"/>
        </w:rPr>
        <w:t>Section 4.14.</w:t>
      </w:r>
      <w:r>
        <w:rPr>
          <w:szCs w:val="28"/>
        </w:rPr>
        <w:tab/>
        <w:t>Transfers; Binding on Future Owners</w:t>
      </w:r>
      <w:r>
        <w:rPr>
          <w:szCs w:val="28"/>
        </w:rPr>
        <w:tab/>
        <w:t>1</w:t>
      </w:r>
      <w:r w:rsidR="005E695C">
        <w:rPr>
          <w:szCs w:val="28"/>
        </w:rPr>
        <w:t>3</w:t>
      </w:r>
    </w:p>
    <w:p w:rsidR="000F1299" w14:paraId="03C06F1E" w14:textId="77777777">
      <w:pPr>
        <w:pStyle w:val="TOC1"/>
        <w:spacing w:after="120"/>
        <w:rPr>
          <w:color w:val="auto"/>
          <w:szCs w:val="28"/>
          <w:shd w:val="clear" w:color="auto" w:fill="auto"/>
        </w:rPr>
      </w:pPr>
      <w:bookmarkStart w:id="62" w:name="_DV_M56"/>
      <w:bookmarkEnd w:id="62"/>
      <w:r>
        <w:rPr>
          <w:szCs w:val="28"/>
        </w:rPr>
        <w:t>ARTICLE V</w:t>
      </w:r>
      <w:r>
        <w:rPr>
          <w:szCs w:val="28"/>
        </w:rPr>
        <w:br/>
        <w:t>DEFAULT AND REMEDIES</w:t>
      </w:r>
    </w:p>
    <w:p w:rsidR="000F1299" w14:paraId="08738A06" w14:textId="4E09BB36">
      <w:pPr>
        <w:pStyle w:val="TOC2"/>
        <w:rPr>
          <w:color w:val="auto"/>
          <w:szCs w:val="28"/>
          <w:shd w:val="clear" w:color="auto" w:fill="auto"/>
        </w:rPr>
      </w:pPr>
      <w:bookmarkStart w:id="63" w:name="_DV_M57"/>
      <w:bookmarkEnd w:id="63"/>
      <w:r>
        <w:rPr>
          <w:szCs w:val="28"/>
        </w:rPr>
        <w:t>Section 5.01.</w:t>
      </w:r>
      <w:r>
        <w:rPr>
          <w:szCs w:val="28"/>
        </w:rPr>
        <w:tab/>
        <w:t>Events of Default</w:t>
      </w:r>
      <w:r w:rsidR="005E695C">
        <w:rPr>
          <w:szCs w:val="28"/>
        </w:rPr>
        <w:tab/>
        <w:t>14</w:t>
      </w:r>
    </w:p>
    <w:p w:rsidR="000F1299" w14:paraId="5382BD87" w14:textId="477A7FC7">
      <w:pPr>
        <w:pStyle w:val="TOC2"/>
        <w:rPr>
          <w:color w:val="auto"/>
          <w:szCs w:val="28"/>
          <w:shd w:val="clear" w:color="auto" w:fill="auto"/>
        </w:rPr>
      </w:pPr>
      <w:bookmarkStart w:id="64" w:name="_DV_M58"/>
      <w:bookmarkEnd w:id="64"/>
      <w:r>
        <w:rPr>
          <w:szCs w:val="28"/>
        </w:rPr>
        <w:t>Section 5.02.</w:t>
      </w:r>
      <w:r>
        <w:rPr>
          <w:szCs w:val="28"/>
        </w:rPr>
        <w:tab/>
        <w:t>Capital Provider Remedies</w:t>
      </w:r>
      <w:r w:rsidR="005E695C">
        <w:rPr>
          <w:szCs w:val="28"/>
        </w:rPr>
        <w:tab/>
        <w:t>15</w:t>
      </w:r>
    </w:p>
    <w:p w:rsidR="000F1299" w14:paraId="59ADCA78" w14:textId="21302453">
      <w:pPr>
        <w:pStyle w:val="TOC2"/>
        <w:rPr>
          <w:color w:val="auto"/>
          <w:szCs w:val="28"/>
          <w:shd w:val="clear" w:color="auto" w:fill="auto"/>
        </w:rPr>
      </w:pPr>
      <w:bookmarkStart w:id="65" w:name="_DV_M59"/>
      <w:bookmarkEnd w:id="65"/>
      <w:r>
        <w:rPr>
          <w:szCs w:val="28"/>
        </w:rPr>
        <w:t>Section 5.03.</w:t>
      </w:r>
      <w:r>
        <w:rPr>
          <w:szCs w:val="28"/>
        </w:rPr>
        <w:tab/>
        <w:t>Capital Provid</w:t>
      </w:r>
      <w:bookmarkStart w:id="66" w:name="_DV_M60"/>
      <w:bookmarkEnd w:id="66"/>
      <w:r w:rsidR="00AA02A0">
        <w:rPr>
          <w:szCs w:val="28"/>
        </w:rPr>
        <w:t xml:space="preserve">er Conditional </w:t>
      </w:r>
      <w:r>
        <w:rPr>
          <w:szCs w:val="28"/>
        </w:rPr>
        <w:t>Lien Granted; Limited Remedy of Foreclosure</w:t>
      </w:r>
      <w:r>
        <w:rPr>
          <w:szCs w:val="28"/>
        </w:rPr>
        <w:tab/>
        <w:t>1</w:t>
      </w:r>
      <w:r w:rsidR="005E695C">
        <w:rPr>
          <w:szCs w:val="28"/>
        </w:rPr>
        <w:t>5</w:t>
      </w:r>
    </w:p>
    <w:p w:rsidR="000F1299" w14:paraId="7B3D430B" w14:textId="2458C6F0">
      <w:pPr>
        <w:pStyle w:val="TOC2"/>
        <w:spacing w:after="120"/>
        <w:rPr>
          <w:color w:val="auto"/>
          <w:szCs w:val="28"/>
          <w:shd w:val="clear" w:color="auto" w:fill="auto"/>
        </w:rPr>
      </w:pPr>
      <w:bookmarkStart w:id="67" w:name="_DV_M61"/>
      <w:bookmarkEnd w:id="67"/>
      <w:r>
        <w:rPr>
          <w:szCs w:val="28"/>
        </w:rPr>
        <w:t>Section 5.04.</w:t>
      </w:r>
      <w:r>
        <w:rPr>
          <w:szCs w:val="28"/>
        </w:rPr>
        <w:tab/>
        <w:t>Non-Recourse Provisions</w:t>
      </w:r>
      <w:r w:rsidR="005E695C">
        <w:rPr>
          <w:szCs w:val="28"/>
        </w:rPr>
        <w:tab/>
        <w:t>16</w:t>
      </w:r>
    </w:p>
    <w:p w:rsidR="000F1299" w14:paraId="7841FAF3" w14:textId="77777777">
      <w:pPr>
        <w:pStyle w:val="TOC1"/>
        <w:spacing w:after="120"/>
        <w:rPr>
          <w:color w:val="auto"/>
          <w:szCs w:val="28"/>
          <w:shd w:val="clear" w:color="auto" w:fill="auto"/>
        </w:rPr>
      </w:pPr>
      <w:bookmarkStart w:id="68" w:name="_DV_M62"/>
      <w:bookmarkEnd w:id="68"/>
      <w:r>
        <w:rPr>
          <w:szCs w:val="28"/>
        </w:rPr>
        <w:t>ARTICLE VI</w:t>
      </w:r>
      <w:r>
        <w:rPr>
          <w:szCs w:val="28"/>
        </w:rPr>
        <w:br/>
        <w:t>MISCELLANEOUS</w:t>
      </w:r>
    </w:p>
    <w:p w:rsidR="000F1299" w14:paraId="16452328" w14:textId="033C4012">
      <w:pPr>
        <w:pStyle w:val="TOC2"/>
        <w:rPr>
          <w:color w:val="auto"/>
          <w:szCs w:val="28"/>
          <w:shd w:val="clear" w:color="auto" w:fill="auto"/>
        </w:rPr>
      </w:pPr>
      <w:bookmarkStart w:id="69" w:name="_DV_M63"/>
      <w:bookmarkEnd w:id="69"/>
      <w:r>
        <w:rPr>
          <w:szCs w:val="28"/>
        </w:rPr>
        <w:t>Section 6.01.</w:t>
      </w:r>
      <w:r>
        <w:rPr>
          <w:szCs w:val="28"/>
        </w:rPr>
        <w:tab/>
        <w:t>No Waiver</w:t>
      </w:r>
      <w:r w:rsidR="00AA02A0">
        <w:rPr>
          <w:szCs w:val="28"/>
        </w:rPr>
        <w:tab/>
        <w:t>1</w:t>
      </w:r>
      <w:r w:rsidR="005E695C">
        <w:rPr>
          <w:szCs w:val="28"/>
        </w:rPr>
        <w:t>6</w:t>
      </w:r>
    </w:p>
    <w:p w:rsidR="000F1299" w14:paraId="75627824" w14:textId="7F772C31">
      <w:pPr>
        <w:pStyle w:val="TOC2"/>
        <w:rPr>
          <w:color w:val="auto"/>
          <w:szCs w:val="28"/>
          <w:shd w:val="clear" w:color="auto" w:fill="auto"/>
        </w:rPr>
      </w:pPr>
      <w:bookmarkStart w:id="70" w:name="_DV_M64"/>
      <w:bookmarkEnd w:id="70"/>
      <w:r>
        <w:rPr>
          <w:szCs w:val="28"/>
        </w:rPr>
        <w:t>Section 6.02.</w:t>
      </w:r>
      <w:r>
        <w:rPr>
          <w:szCs w:val="28"/>
        </w:rPr>
        <w:tab/>
        <w:t>Successors and Assigns</w:t>
      </w:r>
      <w:r w:rsidR="00AA02A0">
        <w:rPr>
          <w:szCs w:val="28"/>
        </w:rPr>
        <w:tab/>
        <w:t>1</w:t>
      </w:r>
      <w:r w:rsidR="005E695C">
        <w:rPr>
          <w:szCs w:val="28"/>
        </w:rPr>
        <w:t>6</w:t>
      </w:r>
    </w:p>
    <w:p w:rsidR="000F1299" w14:paraId="5DA7E946" w14:textId="59AB6640">
      <w:pPr>
        <w:pStyle w:val="TOC2"/>
        <w:rPr>
          <w:color w:val="auto"/>
          <w:szCs w:val="28"/>
          <w:shd w:val="clear" w:color="auto" w:fill="auto"/>
        </w:rPr>
      </w:pPr>
      <w:bookmarkStart w:id="71" w:name="_DV_M65"/>
      <w:bookmarkEnd w:id="71"/>
      <w:r>
        <w:rPr>
          <w:szCs w:val="28"/>
        </w:rPr>
        <w:t>Section 6.03.</w:t>
      </w:r>
      <w:r>
        <w:rPr>
          <w:szCs w:val="28"/>
        </w:rPr>
        <w:tab/>
        <w:t>Notices</w:t>
      </w:r>
      <w:r w:rsidR="00AA02A0">
        <w:rPr>
          <w:szCs w:val="28"/>
        </w:rPr>
        <w:tab/>
        <w:t>1</w:t>
      </w:r>
      <w:r w:rsidR="005E695C">
        <w:rPr>
          <w:szCs w:val="28"/>
        </w:rPr>
        <w:t>6</w:t>
      </w:r>
    </w:p>
    <w:p w:rsidR="000F1299" w14:paraId="0DAD075D" w14:textId="77777777">
      <w:pPr>
        <w:pStyle w:val="TOC2"/>
        <w:rPr>
          <w:color w:val="auto"/>
          <w:szCs w:val="28"/>
          <w:shd w:val="clear" w:color="auto" w:fill="auto"/>
        </w:rPr>
      </w:pPr>
      <w:bookmarkStart w:id="72" w:name="_DV_M66"/>
      <w:bookmarkEnd w:id="72"/>
      <w:r>
        <w:rPr>
          <w:szCs w:val="28"/>
        </w:rPr>
        <w:t>Section 6.04.</w:t>
      </w:r>
      <w:r>
        <w:rPr>
          <w:szCs w:val="28"/>
        </w:rPr>
        <w:tab/>
        <w:t>Amendments</w:t>
      </w:r>
      <w:r w:rsidR="00AA02A0">
        <w:rPr>
          <w:szCs w:val="28"/>
        </w:rPr>
        <w:tab/>
        <w:t>16</w:t>
      </w:r>
    </w:p>
    <w:p w:rsidR="000F1299" w14:paraId="42002199" w14:textId="65F9D45D">
      <w:pPr>
        <w:pStyle w:val="TOC2"/>
        <w:rPr>
          <w:color w:val="auto"/>
          <w:szCs w:val="28"/>
          <w:shd w:val="clear" w:color="auto" w:fill="auto"/>
        </w:rPr>
      </w:pPr>
      <w:bookmarkStart w:id="73" w:name="_DV_M67"/>
      <w:bookmarkEnd w:id="73"/>
      <w:r>
        <w:rPr>
          <w:szCs w:val="28"/>
        </w:rPr>
        <w:t>Section 6.05.</w:t>
      </w:r>
      <w:r>
        <w:rPr>
          <w:szCs w:val="28"/>
        </w:rPr>
        <w:tab/>
        <w:t>Governing Law</w:t>
      </w:r>
      <w:r w:rsidR="005E695C">
        <w:rPr>
          <w:szCs w:val="28"/>
        </w:rPr>
        <w:tab/>
        <w:t>17</w:t>
      </w:r>
    </w:p>
    <w:p w:rsidR="000F1299" w14:paraId="1A15C7DF" w14:textId="5C800390">
      <w:pPr>
        <w:pStyle w:val="TOC2"/>
        <w:rPr>
          <w:color w:val="auto"/>
          <w:szCs w:val="28"/>
          <w:shd w:val="clear" w:color="auto" w:fill="auto"/>
        </w:rPr>
      </w:pPr>
      <w:bookmarkStart w:id="74" w:name="_DV_M68"/>
      <w:bookmarkEnd w:id="74"/>
      <w:r>
        <w:rPr>
          <w:szCs w:val="28"/>
        </w:rPr>
        <w:t>Section 6.06.</w:t>
      </w:r>
      <w:r>
        <w:rPr>
          <w:szCs w:val="28"/>
        </w:rPr>
        <w:tab/>
        <w:t>WAIVER OF JURY TRIAL</w:t>
      </w:r>
      <w:r w:rsidR="005E695C">
        <w:rPr>
          <w:szCs w:val="28"/>
        </w:rPr>
        <w:tab/>
        <w:t>17</w:t>
      </w:r>
    </w:p>
    <w:p w:rsidR="000F1299" w14:paraId="50A16EF5" w14:textId="10013AC4">
      <w:pPr>
        <w:pStyle w:val="TOC2"/>
        <w:rPr>
          <w:color w:val="auto"/>
          <w:szCs w:val="28"/>
          <w:shd w:val="clear" w:color="auto" w:fill="auto"/>
        </w:rPr>
      </w:pPr>
      <w:bookmarkStart w:id="75" w:name="_DV_M69"/>
      <w:bookmarkEnd w:id="75"/>
      <w:r>
        <w:rPr>
          <w:szCs w:val="28"/>
        </w:rPr>
        <w:t>Section 6.07.</w:t>
      </w:r>
      <w:r>
        <w:rPr>
          <w:szCs w:val="28"/>
        </w:rPr>
        <w:tab/>
        <w:t>Jurisdiction</w:t>
      </w:r>
      <w:r w:rsidR="005E695C">
        <w:rPr>
          <w:szCs w:val="28"/>
        </w:rPr>
        <w:tab/>
        <w:t>17</w:t>
      </w:r>
    </w:p>
    <w:p w:rsidR="000F1299" w14:paraId="5C2A88A4" w14:textId="368F66C6">
      <w:pPr>
        <w:pStyle w:val="TOC2"/>
        <w:rPr>
          <w:color w:val="auto"/>
          <w:szCs w:val="28"/>
          <w:shd w:val="clear" w:color="auto" w:fill="auto"/>
        </w:rPr>
      </w:pPr>
      <w:bookmarkStart w:id="76" w:name="_DV_M70"/>
      <w:bookmarkEnd w:id="76"/>
      <w:r>
        <w:rPr>
          <w:szCs w:val="28"/>
        </w:rPr>
        <w:t>Section 6.08.</w:t>
      </w:r>
      <w:r>
        <w:rPr>
          <w:szCs w:val="28"/>
        </w:rPr>
        <w:tab/>
        <w:t>No Waiver of Governmental Immunity</w:t>
      </w:r>
      <w:r w:rsidR="005E695C">
        <w:rPr>
          <w:szCs w:val="28"/>
        </w:rPr>
        <w:tab/>
        <w:t>17</w:t>
      </w:r>
    </w:p>
    <w:p w:rsidR="000F1299" w14:paraId="66C8DB09" w14:textId="6CD444C9">
      <w:pPr>
        <w:pStyle w:val="TOC2"/>
        <w:spacing w:after="120"/>
        <w:rPr>
          <w:color w:val="auto"/>
          <w:szCs w:val="28"/>
          <w:shd w:val="clear" w:color="auto" w:fill="auto"/>
        </w:rPr>
      </w:pPr>
      <w:bookmarkStart w:id="77" w:name="_DV_M71"/>
      <w:bookmarkEnd w:id="77"/>
      <w:r>
        <w:rPr>
          <w:szCs w:val="28"/>
        </w:rPr>
        <w:t>Section 6.09.</w:t>
      </w:r>
      <w:r>
        <w:rPr>
          <w:szCs w:val="28"/>
        </w:rPr>
        <w:tab/>
      </w:r>
      <w:r w:rsidR="00DE1DCD">
        <w:rPr>
          <w:szCs w:val="28"/>
        </w:rPr>
        <w:t>Freedom of Information</w:t>
      </w:r>
      <w:r>
        <w:rPr>
          <w:szCs w:val="28"/>
        </w:rPr>
        <w:t xml:space="preserve"> Act</w:t>
      </w:r>
      <w:r w:rsidR="00AA02A0">
        <w:rPr>
          <w:szCs w:val="28"/>
        </w:rPr>
        <w:tab/>
      </w:r>
      <w:r w:rsidR="005E695C">
        <w:rPr>
          <w:szCs w:val="28"/>
        </w:rPr>
        <w:t>17</w:t>
      </w:r>
    </w:p>
    <w:p w:rsidR="000F1299" w14:paraId="4287D1D8" w14:textId="77777777">
      <w:pPr>
        <w:pStyle w:val="TOC1"/>
        <w:jc w:val="left"/>
        <w:rPr>
          <w:color w:val="auto"/>
          <w:szCs w:val="28"/>
          <w:shd w:val="clear" w:color="auto" w:fill="auto"/>
        </w:rPr>
      </w:pPr>
    </w:p>
    <w:p w:rsidR="000F1299" w14:paraId="6F8A22AF" w14:textId="77777777">
      <w:pPr>
        <w:pStyle w:val="TOC1"/>
        <w:tabs>
          <w:tab w:val="left" w:pos="1800"/>
        </w:tabs>
        <w:jc w:val="left"/>
        <w:rPr>
          <w:color w:val="auto"/>
          <w:szCs w:val="28"/>
          <w:shd w:val="clear" w:color="auto" w:fill="auto"/>
        </w:rPr>
      </w:pPr>
      <w:bookmarkStart w:id="78" w:name="_DV_M72"/>
      <w:bookmarkEnd w:id="78"/>
      <w:r>
        <w:rPr>
          <w:szCs w:val="28"/>
        </w:rPr>
        <w:t xml:space="preserve">SCHEDULE I </w:t>
      </w:r>
      <w:r>
        <w:rPr>
          <w:szCs w:val="28"/>
        </w:rPr>
        <w:tab/>
        <w:t>SCHEDULE OF DEFINITIONS</w:t>
      </w:r>
    </w:p>
    <w:p w:rsidR="00613149" w:rsidP="001679FE" w14:paraId="13AFD2FA" w14:textId="5B3D8408">
      <w:pPr>
        <w:pStyle w:val="TOC1"/>
        <w:tabs>
          <w:tab w:val="left" w:pos="1800"/>
        </w:tabs>
        <w:jc w:val="both"/>
        <w:rPr>
          <w:color w:val="auto"/>
          <w:szCs w:val="28"/>
          <w:shd w:val="clear" w:color="auto" w:fill="auto"/>
        </w:rPr>
      </w:pPr>
      <w:bookmarkStart w:id="79" w:name="_DV_M73"/>
      <w:bookmarkEnd w:id="79"/>
      <w:r>
        <w:rPr>
          <w:szCs w:val="28"/>
        </w:rPr>
        <w:t>SCHEDULE II</w:t>
      </w:r>
      <w:r>
        <w:rPr>
          <w:szCs w:val="28"/>
        </w:rPr>
        <w:tab/>
        <w:t>TERMS OF FINANCING</w:t>
      </w:r>
    </w:p>
    <w:p w:rsidR="00613149" w:rsidP="00613149" w14:paraId="4FD030A4" w14:textId="16BB803D">
      <w:pPr>
        <w:pStyle w:val="TOC1"/>
        <w:tabs>
          <w:tab w:val="left" w:pos="1800"/>
        </w:tabs>
        <w:spacing w:after="120"/>
        <w:jc w:val="both"/>
        <w:rPr>
          <w:color w:val="auto"/>
          <w:szCs w:val="28"/>
          <w:shd w:val="clear" w:color="auto" w:fill="auto"/>
        </w:rPr>
      </w:pPr>
      <w:r>
        <w:rPr>
          <w:szCs w:val="28"/>
        </w:rPr>
        <w:t>SCHEDULE I</w:t>
      </w:r>
      <w:r>
        <w:rPr>
          <w:szCs w:val="28"/>
        </w:rPr>
        <w:t>I</w:t>
      </w:r>
      <w:r>
        <w:rPr>
          <w:szCs w:val="28"/>
        </w:rPr>
        <w:t xml:space="preserve">I </w:t>
      </w:r>
      <w:r>
        <w:rPr>
          <w:szCs w:val="28"/>
        </w:rPr>
        <w:tab/>
      </w:r>
      <w:r>
        <w:rPr>
          <w:szCs w:val="28"/>
        </w:rPr>
        <w:t>AMORTIZATION SCHEDULE</w:t>
      </w:r>
    </w:p>
    <w:p w:rsidR="000F1299" w14:paraId="3427B0CE" w14:textId="6A130323">
      <w:pPr>
        <w:pStyle w:val="TOC1"/>
        <w:tabs>
          <w:tab w:val="left" w:pos="1800"/>
        </w:tabs>
        <w:jc w:val="left"/>
        <w:rPr>
          <w:color w:val="auto"/>
          <w:szCs w:val="28"/>
          <w:shd w:val="clear" w:color="auto" w:fill="auto"/>
        </w:rPr>
      </w:pPr>
      <w:bookmarkStart w:id="80" w:name="_DV_M74"/>
      <w:bookmarkEnd w:id="80"/>
      <w:r>
        <w:rPr>
          <w:szCs w:val="28"/>
        </w:rPr>
        <w:t xml:space="preserve">EXHIBIT A </w:t>
      </w:r>
      <w:r>
        <w:rPr>
          <w:szCs w:val="28"/>
        </w:rPr>
        <w:tab/>
        <w:t>PROPERTY DESCRIPTION</w:t>
      </w:r>
    </w:p>
    <w:p w:rsidR="000F1299" w14:paraId="71B696EA" w14:textId="77777777">
      <w:pPr>
        <w:pStyle w:val="TOC1"/>
        <w:tabs>
          <w:tab w:val="left" w:pos="1800"/>
        </w:tabs>
        <w:jc w:val="left"/>
        <w:rPr>
          <w:color w:val="auto"/>
          <w:szCs w:val="28"/>
          <w:shd w:val="clear" w:color="auto" w:fill="auto"/>
        </w:rPr>
      </w:pPr>
      <w:bookmarkStart w:id="81" w:name="_DV_M75"/>
      <w:bookmarkEnd w:id="81"/>
      <w:r>
        <w:rPr>
          <w:szCs w:val="28"/>
        </w:rPr>
        <w:t xml:space="preserve">EXHIBIT B </w:t>
      </w:r>
      <w:r>
        <w:rPr>
          <w:szCs w:val="28"/>
        </w:rPr>
        <w:tab/>
        <w:t xml:space="preserve">PROPOSED </w:t>
      </w:r>
      <w:r w:rsidR="006D70DD">
        <w:rPr>
          <w:szCs w:val="28"/>
        </w:rPr>
        <w:t>ENERGY EFFICIENCY IMPROVEMENTS</w:t>
      </w:r>
    </w:p>
    <w:p w:rsidR="000F1299" w14:paraId="04C8852C" w14:textId="77777777">
      <w:pPr>
        <w:pStyle w:val="TOC1"/>
        <w:tabs>
          <w:tab w:val="left" w:pos="1800"/>
        </w:tabs>
        <w:jc w:val="left"/>
        <w:rPr>
          <w:color w:val="auto"/>
          <w:szCs w:val="28"/>
          <w:shd w:val="clear" w:color="auto" w:fill="auto"/>
        </w:rPr>
      </w:pPr>
      <w:bookmarkStart w:id="82" w:name="_DV_M76"/>
      <w:bookmarkEnd w:id="82"/>
      <w:r>
        <w:rPr>
          <w:szCs w:val="28"/>
        </w:rPr>
        <w:t xml:space="preserve">EXHIBIT C </w:t>
      </w:r>
      <w:r>
        <w:rPr>
          <w:szCs w:val="28"/>
        </w:rPr>
        <w:tab/>
        <w:t>FORM OF COMPLETION CERTIFICATE</w:t>
      </w:r>
    </w:p>
    <w:p w:rsidR="000F1299" w14:paraId="1BA9ADB2" w14:textId="78837B3F">
      <w:pPr>
        <w:pStyle w:val="TOC1"/>
        <w:tabs>
          <w:tab w:val="left" w:pos="1800"/>
        </w:tabs>
        <w:ind w:left="1800" w:hanging="1800"/>
        <w:jc w:val="left"/>
        <w:rPr>
          <w:color w:val="auto"/>
          <w:szCs w:val="28"/>
          <w:shd w:val="clear" w:color="auto" w:fill="auto"/>
        </w:rPr>
      </w:pPr>
      <w:bookmarkStart w:id="83" w:name="_DV_M77"/>
      <w:bookmarkEnd w:id="83"/>
      <w:r>
        <w:rPr>
          <w:szCs w:val="28"/>
        </w:rPr>
        <w:t xml:space="preserve">EXHIBIT D </w:t>
      </w:r>
      <w:r>
        <w:rPr>
          <w:szCs w:val="28"/>
        </w:rPr>
        <w:tab/>
        <w:t>FORM OF MORTGAGE HOLDER CONSENT TO</w:t>
      </w:r>
      <w:bookmarkStart w:id="84" w:name="_DV_M78"/>
      <w:bookmarkEnd w:id="84"/>
      <w:r w:rsidR="006C73B2">
        <w:rPr>
          <w:szCs w:val="28"/>
        </w:rPr>
        <w:t xml:space="preserve"> </w:t>
      </w:r>
      <w:r w:rsidR="00A45E85">
        <w:rPr>
          <w:szCs w:val="28"/>
        </w:rPr>
        <w:t xml:space="preserve">DELAWARE </w:t>
      </w:r>
      <w:r w:rsidR="0047061A">
        <w:rPr>
          <w:szCs w:val="28"/>
        </w:rPr>
        <w:t>D-PACE</w:t>
      </w:r>
      <w:r w:rsidR="00AA02A0">
        <w:rPr>
          <w:szCs w:val="28"/>
        </w:rPr>
        <w:t xml:space="preserve"> </w:t>
      </w:r>
      <w:r>
        <w:rPr>
          <w:szCs w:val="28"/>
        </w:rPr>
        <w:t>ASSESSMENT</w:t>
      </w:r>
    </w:p>
    <w:p w:rsidR="0047061A" w:rsidP="0047061A" w14:paraId="17908391" w14:textId="10A940A9">
      <w:pPr>
        <w:pStyle w:val="TOC1"/>
        <w:tabs>
          <w:tab w:val="left" w:pos="1800"/>
        </w:tabs>
        <w:jc w:val="left"/>
        <w:rPr>
          <w:color w:val="auto"/>
          <w:szCs w:val="28"/>
          <w:shd w:val="clear" w:color="auto" w:fill="auto"/>
        </w:rPr>
      </w:pPr>
      <w:r>
        <w:rPr>
          <w:szCs w:val="28"/>
        </w:rPr>
        <w:t xml:space="preserve">EXHIBIT E </w:t>
      </w:r>
      <w:r>
        <w:rPr>
          <w:szCs w:val="28"/>
        </w:rPr>
        <w:tab/>
        <w:t>FORM OF NOTICE OF COUNTY D-PACE BENEFIT ASSESSMENT LIEN</w:t>
      </w:r>
    </w:p>
    <w:p w:rsidR="0047061A" w:rsidRPr="0047061A" w:rsidP="0047061A" w14:paraId="09CBD2F6" w14:textId="15F877D0">
      <w:pPr>
        <w:pStyle w:val="TOC1"/>
        <w:tabs>
          <w:tab w:val="left" w:pos="1800"/>
        </w:tabs>
        <w:jc w:val="left"/>
        <w:rPr>
          <w:color w:val="000000"/>
          <w:szCs w:val="28"/>
          <w:shd w:val="clear" w:color="auto" w:fill="auto"/>
        </w:rPr>
      </w:pPr>
      <w:r>
        <w:rPr>
          <w:szCs w:val="28"/>
        </w:rPr>
        <w:t xml:space="preserve">EXHIBIT F </w:t>
      </w:r>
      <w:r>
        <w:rPr>
          <w:szCs w:val="28"/>
        </w:rPr>
        <w:tab/>
        <w:t xml:space="preserve">FORM OF </w:t>
      </w:r>
      <w:r w:rsidR="00613149">
        <w:rPr>
          <w:rStyle w:val="DeltaViewInsertion"/>
          <w:color w:val="000000" w:themeColor="text1"/>
          <w:szCs w:val="28"/>
          <w:u w:val="none"/>
        </w:rPr>
        <w:t xml:space="preserve">ENERGIZE DELAWARE ASSIGNMENT OF ENERGY </w:t>
      </w:r>
      <w:r w:rsidR="00613149">
        <w:rPr>
          <w:rStyle w:val="DeltaViewInsertion"/>
          <w:color w:val="000000" w:themeColor="text1"/>
          <w:szCs w:val="28"/>
          <w:u w:val="none"/>
        </w:rPr>
        <w:tab/>
        <w:t>ASSESSMENT LIEN</w:t>
      </w:r>
    </w:p>
    <w:p w:rsidR="000F1299" w14:paraId="57794ECB" w14:textId="781934C9">
      <w:pPr>
        <w:pStyle w:val="TOC1"/>
        <w:tabs>
          <w:tab w:val="left" w:pos="1800"/>
        </w:tabs>
        <w:jc w:val="left"/>
        <w:rPr>
          <w:color w:val="auto"/>
          <w:szCs w:val="28"/>
          <w:shd w:val="clear" w:color="auto" w:fill="auto"/>
        </w:rPr>
      </w:pPr>
      <w:bookmarkStart w:id="85" w:name="_DV_M79"/>
      <w:bookmarkEnd w:id="85"/>
      <w:r>
        <w:rPr>
          <w:szCs w:val="28"/>
        </w:rPr>
        <w:t>EXHIBIT G</w:t>
      </w:r>
      <w:r>
        <w:rPr>
          <w:szCs w:val="28"/>
        </w:rPr>
        <w:t xml:space="preserve"> </w:t>
      </w:r>
      <w:r>
        <w:rPr>
          <w:szCs w:val="28"/>
        </w:rPr>
        <w:tab/>
        <w:t xml:space="preserve">FORM OF </w:t>
      </w:r>
      <w:r w:rsidR="00613149">
        <w:rPr>
          <w:szCs w:val="28"/>
        </w:rPr>
        <w:t>CAPITAL PROVIDER</w:t>
      </w:r>
      <w:r w:rsidR="004059EE">
        <w:rPr>
          <w:szCs w:val="28"/>
        </w:rPr>
        <w:t xml:space="preserve"> </w:t>
      </w:r>
      <w:r>
        <w:rPr>
          <w:szCs w:val="28"/>
        </w:rPr>
        <w:t>ASSIGNMENT</w:t>
      </w:r>
    </w:p>
    <w:p w:rsidR="000F1299" w:rsidRPr="00AA02A0" w14:paraId="63D0A65F" w14:textId="4B62F5CE">
      <w:pPr>
        <w:pStyle w:val="TOC1"/>
        <w:tabs>
          <w:tab w:val="left" w:pos="1800"/>
        </w:tabs>
        <w:ind w:left="1800" w:hanging="1800"/>
        <w:jc w:val="left"/>
        <w:rPr>
          <w:color w:val="000000"/>
          <w:szCs w:val="28"/>
          <w:shd w:val="clear" w:color="auto" w:fill="auto"/>
        </w:rPr>
      </w:pPr>
      <w:bookmarkStart w:id="86" w:name="_DV_C58"/>
      <w:r>
        <w:rPr>
          <w:rStyle w:val="DeltaViewInsertion"/>
          <w:color w:val="000000" w:themeColor="text1"/>
          <w:szCs w:val="28"/>
          <w:u w:val="none"/>
        </w:rPr>
        <w:t>EXHIBIT H</w:t>
      </w:r>
      <w:r w:rsidRPr="00AA02A0">
        <w:rPr>
          <w:rStyle w:val="DeltaViewInsertion"/>
          <w:color w:val="000000" w:themeColor="text1"/>
          <w:szCs w:val="28"/>
          <w:u w:val="none"/>
        </w:rPr>
        <w:t xml:space="preserve"> </w:t>
      </w:r>
      <w:r w:rsidRPr="00AA02A0">
        <w:rPr>
          <w:rStyle w:val="DeltaViewInsertion"/>
          <w:color w:val="000000" w:themeColor="text1"/>
          <w:szCs w:val="28"/>
          <w:u w:val="none"/>
        </w:rPr>
        <w:tab/>
      </w:r>
      <w:bookmarkEnd w:id="86"/>
      <w:r w:rsidR="00613149">
        <w:rPr>
          <w:rStyle w:val="DeltaViewInsertion"/>
          <w:color w:val="000000" w:themeColor="text1"/>
          <w:szCs w:val="28"/>
          <w:u w:val="none"/>
        </w:rPr>
        <w:t xml:space="preserve">INFORMATION </w:t>
      </w:r>
      <w:r w:rsidR="00866212">
        <w:rPr>
          <w:rStyle w:val="DeltaViewInsertion"/>
          <w:color w:val="000000" w:themeColor="text1"/>
          <w:szCs w:val="28"/>
          <w:u w:val="none"/>
        </w:rPr>
        <w:t>REQUIRED</w:t>
      </w:r>
      <w:r w:rsidR="00613149">
        <w:rPr>
          <w:rStyle w:val="DeltaViewInsertion"/>
          <w:color w:val="000000" w:themeColor="text1"/>
          <w:szCs w:val="28"/>
          <w:u w:val="none"/>
        </w:rPr>
        <w:t xml:space="preserve"> BY THE CAPITAL PROVIDER FOR TRANSFER OF PROPERTY</w:t>
      </w:r>
    </w:p>
    <w:p w:rsidR="000F1299" w14:paraId="568B888A" w14:textId="77777777">
      <w:pPr>
        <w:tabs>
          <w:tab w:val="left" w:pos="1800"/>
        </w:tabs>
        <w:rPr>
          <w:color w:val="000000"/>
          <w:szCs w:val="28"/>
          <w:shd w:val="clear" w:color="auto" w:fill="auto"/>
        </w:rPr>
        <w:sectPr w:rsidSect="001A53BE">
          <w:headerReference w:type="default" r:id="rId11"/>
          <w:footerReference w:type="default" r:id="rId12"/>
          <w:headerReference w:type="first" r:id="rId13"/>
          <w:footerReference w:type="first" r:id="rId14"/>
          <w:pgSz w:w="12240" w:h="15840"/>
          <w:pgMar w:top="1440" w:right="1440" w:bottom="1440" w:left="1440" w:header="1080" w:footer="1152" w:gutter="0"/>
          <w:pgNumType w:fmt="lowerRoman" w:start="1"/>
          <w:cols w:space="720"/>
          <w:titlePg/>
          <w:docGrid w:linePitch="326"/>
        </w:sectPr>
      </w:pPr>
      <w:bookmarkEnd w:id="23"/>
    </w:p>
    <w:p w:rsidR="00194E33" w14:paraId="420203E7" w14:textId="77C4C3FA">
      <w:pPr>
        <w:pStyle w:val="BoldCenter12pt"/>
        <w:rPr>
          <w:color w:val="auto"/>
          <w:shd w:val="clear" w:color="auto" w:fill="auto"/>
        </w:rPr>
      </w:pPr>
      <w:bookmarkStart w:id="87" w:name="_DV_M80"/>
      <w:bookmarkEnd w:id="87"/>
      <w:r>
        <w:t>Delaware</w:t>
      </w:r>
      <w:r>
        <w:t xml:space="preserve"> </w:t>
      </w:r>
      <w:r w:rsidR="0047061A">
        <w:t>D-PACE</w:t>
      </w:r>
      <w:r w:rsidR="00A45E85">
        <w:t xml:space="preserve"> </w:t>
      </w:r>
      <w:r>
        <w:t>ASSESSMENT AND FINANCING AGREEMENT</w:t>
      </w:r>
    </w:p>
    <w:p w:rsidR="00194E33" w14:paraId="625C92BA" w14:textId="2C7EB538">
      <w:pPr>
        <w:pStyle w:val="BodyText"/>
        <w:rPr>
          <w:color w:val="auto"/>
          <w:shd w:val="clear" w:color="auto" w:fill="auto"/>
        </w:rPr>
      </w:pPr>
      <w:bookmarkStart w:id="88" w:name="_DV_M81"/>
      <w:bookmarkEnd w:id="88"/>
      <w:r>
        <w:rPr>
          <w:b/>
        </w:rPr>
        <w:t>THIS ASSESSMENT AND FINANCING AGREEMENT</w:t>
      </w:r>
      <w:r>
        <w:t xml:space="preserve"> (the “</w:t>
      </w:r>
      <w:r>
        <w:rPr>
          <w:b/>
          <w:u w:val="single"/>
        </w:rPr>
        <w:t>Agreement</w:t>
      </w:r>
      <w:r>
        <w:t xml:space="preserve">”) is made as of </w:t>
      </w:r>
      <w:r w:rsidR="00255D33">
        <w:rPr>
          <w:highlight w:val="yellow"/>
        </w:rPr>
        <w:t>{</w:t>
      </w:r>
      <w:r>
        <w:rPr>
          <w:highlight w:val="yellow"/>
        </w:rPr>
        <w:t>INSERT DATE</w:t>
      </w:r>
      <w:r w:rsidR="00255D33">
        <w:rPr>
          <w:highlight w:val="yellow"/>
        </w:rPr>
        <w:t>}</w:t>
      </w:r>
      <w:r>
        <w:t xml:space="preserve">, between </w:t>
      </w:r>
      <w:r w:rsidR="00255D33">
        <w:rPr>
          <w:b/>
          <w:highlight w:val="yellow"/>
        </w:rPr>
        <w:t>{</w:t>
      </w:r>
      <w:r>
        <w:rPr>
          <w:b/>
          <w:highlight w:val="yellow"/>
        </w:rPr>
        <w:t>INSERT NAME</w:t>
      </w:r>
      <w:r w:rsidR="00255D33">
        <w:rPr>
          <w:b/>
          <w:highlight w:val="yellow"/>
        </w:rPr>
        <w:t>}</w:t>
      </w:r>
      <w:r>
        <w:t xml:space="preserve">, a </w:t>
      </w:r>
      <w:r>
        <w:rPr>
          <w:b/>
        </w:rPr>
        <w:t>________________</w:t>
      </w:r>
      <w:r>
        <w:t xml:space="preserve"> organized under the laws of the State of </w:t>
      </w:r>
      <w:r>
        <w:rPr>
          <w:b/>
        </w:rPr>
        <w:t>__________</w:t>
      </w:r>
      <w:r>
        <w:t xml:space="preserve"> </w:t>
      </w:r>
      <w:r w:rsidR="00255D33">
        <w:rPr>
          <w:highlight w:val="yellow"/>
        </w:rPr>
        <w:t>{</w:t>
      </w:r>
      <w:r>
        <w:rPr>
          <w:highlight w:val="yellow"/>
        </w:rPr>
        <w:t xml:space="preserve">IF FOREIGN ENTITY ADD: and authorized to do business in the State of </w:t>
      </w:r>
      <w:r w:rsidR="00AA02A0">
        <w:rPr>
          <w:highlight w:val="yellow"/>
        </w:rPr>
        <w:t>Delaware</w:t>
      </w:r>
      <w:r w:rsidR="00255D33">
        <w:rPr>
          <w:highlight w:val="yellow"/>
        </w:rPr>
        <w:t>}</w:t>
      </w:r>
      <w:r>
        <w:rPr>
          <w:highlight w:val="yellow"/>
        </w:rPr>
        <w:t>,</w:t>
      </w:r>
      <w:r>
        <w:t xml:space="preserve"> whose address is </w:t>
      </w:r>
      <w:r w:rsidR="00255D33">
        <w:rPr>
          <w:highlight w:val="yellow"/>
        </w:rPr>
        <w:t>{</w:t>
      </w:r>
      <w:r>
        <w:rPr>
          <w:highlight w:val="yellow"/>
        </w:rPr>
        <w:t>INSERT ADDRESS</w:t>
      </w:r>
      <w:r w:rsidR="00255D33">
        <w:rPr>
          <w:highlight w:val="yellow"/>
        </w:rPr>
        <w:t>}</w:t>
      </w:r>
      <w:r>
        <w:t xml:space="preserve"> (the “</w:t>
      </w:r>
      <w:r>
        <w:rPr>
          <w:b/>
          <w:u w:val="single"/>
        </w:rPr>
        <w:t>Property Owner</w:t>
      </w:r>
      <w:r>
        <w:t xml:space="preserve">”), </w:t>
      </w:r>
      <w:r w:rsidR="00255D33">
        <w:rPr>
          <w:b/>
          <w:highlight w:val="yellow"/>
        </w:rPr>
        <w:t>{</w:t>
      </w:r>
      <w:r>
        <w:rPr>
          <w:b/>
          <w:highlight w:val="yellow"/>
        </w:rPr>
        <w:t>CAPITAL PROVIDER NAME AND ADDRESS</w:t>
      </w:r>
      <w:r w:rsidR="00255D33">
        <w:rPr>
          <w:b/>
          <w:highlight w:val="yellow"/>
        </w:rPr>
        <w:t>}</w:t>
      </w:r>
      <w:r>
        <w:t xml:space="preserve"> (together with its assigns, nominees and/or designees, the “</w:t>
      </w:r>
      <w:r>
        <w:rPr>
          <w:b/>
          <w:u w:val="single"/>
        </w:rPr>
        <w:t>Capital Provider</w:t>
      </w:r>
      <w:r>
        <w:t xml:space="preserve">”) and </w:t>
      </w:r>
      <w:r w:rsidR="007B033C">
        <w:rPr>
          <w:b/>
        </w:rPr>
        <w:t>SUSTAINABLE ENERGY UTILITY</w:t>
      </w:r>
      <w:r w:rsidR="00EE6338">
        <w:rPr>
          <w:b/>
        </w:rPr>
        <w:t>, INC.</w:t>
      </w:r>
      <w:r w:rsidR="00EE6338">
        <w:t>, a non-profit corporation established by Delaware statute</w:t>
      </w:r>
      <w:r w:rsidR="00A45E85">
        <w:t xml:space="preserve">, </w:t>
      </w:r>
      <w:r w:rsidR="00EE6338">
        <w:t>d/b/a</w:t>
      </w:r>
      <w:r w:rsidR="00A45E85">
        <w:t xml:space="preserve"> Energize Delaware </w:t>
      </w:r>
      <w:r w:rsidRPr="007B033C" w:rsidR="00D86001">
        <w:rPr>
          <w:b/>
        </w:rPr>
        <w:t>(“</w:t>
      </w:r>
      <w:r w:rsidRPr="007B033C" w:rsidR="00E85B9E">
        <w:rPr>
          <w:b/>
          <w:u w:val="single"/>
        </w:rPr>
        <w:t>Energize Delaware</w:t>
      </w:r>
      <w:r w:rsidRPr="007B033C" w:rsidR="00D86001">
        <w:rPr>
          <w:b/>
        </w:rPr>
        <w:t>”</w:t>
      </w:r>
      <w:r w:rsidR="00D86001">
        <w:t>)</w:t>
      </w:r>
      <w:r>
        <w:t xml:space="preserve">.  Each of Property Owner, Capital Provider and </w:t>
      </w:r>
      <w:r w:rsidR="00E85B9E">
        <w:t>Energize Delaware</w:t>
      </w:r>
      <w:r w:rsidR="00236505">
        <w:t xml:space="preserve"> </w:t>
      </w:r>
      <w:r>
        <w:t>is referred to herein as a “</w:t>
      </w:r>
      <w:r>
        <w:rPr>
          <w:b/>
          <w:u w:val="single"/>
        </w:rPr>
        <w:t>Party</w:t>
      </w:r>
      <w:r>
        <w:t>” and, collectively, as the “</w:t>
      </w:r>
      <w:r>
        <w:rPr>
          <w:b/>
          <w:u w:val="single"/>
        </w:rPr>
        <w:t>Parties</w:t>
      </w:r>
      <w:r>
        <w:t>.”</w:t>
      </w:r>
    </w:p>
    <w:p w:rsidR="00194E33" w14:paraId="1475D34C" w14:textId="77777777">
      <w:pPr>
        <w:pStyle w:val="CenteredAllCaps"/>
        <w:spacing w:after="240"/>
        <w:rPr>
          <w:color w:val="auto"/>
          <w:szCs w:val="28"/>
          <w:shd w:val="clear" w:color="auto" w:fill="auto"/>
        </w:rPr>
      </w:pPr>
      <w:bookmarkStart w:id="89" w:name="_DV_M82"/>
      <w:bookmarkEnd w:id="89"/>
      <w:r>
        <w:rPr>
          <w:szCs w:val="28"/>
        </w:rPr>
        <w:t>RECITALS</w:t>
      </w:r>
    </w:p>
    <w:p w:rsidR="00C91AA2" w14:paraId="7D586F61" w14:textId="0E98CB95">
      <w:pPr>
        <w:pStyle w:val="BodyText"/>
        <w:rPr>
          <w:color w:val="auto"/>
          <w:shd w:val="clear" w:color="auto" w:fill="auto"/>
        </w:rPr>
      </w:pPr>
      <w:bookmarkStart w:id="90" w:name="_DV_M83"/>
      <w:bookmarkEnd w:id="90"/>
      <w:r>
        <w:t>A.</w:t>
      </w:r>
      <w:r>
        <w:tab/>
      </w:r>
      <w:r w:rsidR="00AA02A0">
        <w:t>Delaware</w:t>
      </w:r>
      <w:r>
        <w:t xml:space="preserve"> </w:t>
      </w:r>
      <w:r w:rsidR="00EE6338">
        <w:t>Code Title 29, Chapter 80,</w:t>
      </w:r>
      <w:r>
        <w:t xml:space="preserve"> Subchapter II</w:t>
      </w:r>
      <w:r w:rsidR="00EE6338">
        <w:t>, known as</w:t>
      </w:r>
      <w:r w:rsidR="00A16502">
        <w:t xml:space="preserve"> </w:t>
      </w:r>
      <w:r>
        <w:t>The Delaware Energy Act</w:t>
      </w:r>
      <w:r w:rsidR="00E85B9E">
        <w:t xml:space="preserve"> </w:t>
      </w:r>
      <w:r w:rsidRPr="00132720" w:rsidR="00E85B9E">
        <w:rPr>
          <w:b/>
        </w:rPr>
        <w:t>(“</w:t>
      </w:r>
      <w:r w:rsidRPr="00132720" w:rsidR="00E85B9E">
        <w:rPr>
          <w:b/>
          <w:u w:val="single"/>
        </w:rPr>
        <w:t>Act</w:t>
      </w:r>
      <w:r w:rsidRPr="00132720" w:rsidR="00E85B9E">
        <w:rPr>
          <w:b/>
        </w:rPr>
        <w:t>”)</w:t>
      </w:r>
      <w:r w:rsidR="00A16502">
        <w:t xml:space="preserve"> authorized </w:t>
      </w:r>
      <w:r w:rsidR="00EE6338">
        <w:t>Energize Delaware</w:t>
      </w:r>
      <w:r w:rsidR="00DA4AEC">
        <w:t xml:space="preserve"> </w:t>
      </w:r>
      <w:r w:rsidR="00A16502">
        <w:t>to establish and administer</w:t>
      </w:r>
      <w:r w:rsidR="00E85B9E">
        <w:t xml:space="preserve"> the </w:t>
      </w:r>
      <w:r w:rsidR="00A16502">
        <w:t>Del</w:t>
      </w:r>
      <w:r w:rsidR="00E85B9E">
        <w:t>a</w:t>
      </w:r>
      <w:r w:rsidR="00A16502">
        <w:t xml:space="preserve">ware </w:t>
      </w:r>
      <w:r w:rsidR="00EE6338">
        <w:t xml:space="preserve">Voluntary </w:t>
      </w:r>
      <w:r w:rsidR="00A16502">
        <w:t>C</w:t>
      </w:r>
      <w:r>
        <w:t xml:space="preserve">lean </w:t>
      </w:r>
      <w:r w:rsidR="00A16502">
        <w:t>E</w:t>
      </w:r>
      <w:r>
        <w:t>nergy</w:t>
      </w:r>
      <w:r w:rsidR="00EE6338">
        <w:t xml:space="preserve"> Financing Program Based on Property Assessments or other Local Assessments </w:t>
      </w:r>
      <w:r w:rsidRPr="00132720" w:rsidR="00BC48FA">
        <w:rPr>
          <w:b/>
        </w:rPr>
        <w:t>(</w:t>
      </w:r>
      <w:r w:rsidRPr="00132720" w:rsidR="00132720">
        <w:rPr>
          <w:b/>
        </w:rPr>
        <w:t>“</w:t>
      </w:r>
      <w:r w:rsidRPr="00132720" w:rsidR="00132720">
        <w:rPr>
          <w:b/>
          <w:u w:val="single"/>
        </w:rPr>
        <w:t xml:space="preserve">Delaware </w:t>
      </w:r>
      <w:r w:rsidR="0047061A">
        <w:rPr>
          <w:b/>
          <w:u w:val="single"/>
        </w:rPr>
        <w:t>D-PACE</w:t>
      </w:r>
      <w:r w:rsidRPr="00132720" w:rsidR="00BC48FA">
        <w:rPr>
          <w:b/>
          <w:u w:val="single"/>
        </w:rPr>
        <w:t xml:space="preserve"> </w:t>
      </w:r>
      <w:r w:rsidRPr="00132720" w:rsidR="00132720">
        <w:rPr>
          <w:b/>
          <w:u w:val="single"/>
        </w:rPr>
        <w:t>P</w:t>
      </w:r>
      <w:r w:rsidRPr="00132720" w:rsidR="00E85B9E">
        <w:rPr>
          <w:b/>
          <w:u w:val="single"/>
        </w:rPr>
        <w:t>rogram</w:t>
      </w:r>
      <w:r w:rsidRPr="00132720" w:rsidR="00132720">
        <w:rPr>
          <w:b/>
        </w:rPr>
        <w:t>” or “</w:t>
      </w:r>
      <w:r w:rsidR="0047061A">
        <w:rPr>
          <w:b/>
          <w:u w:val="single"/>
        </w:rPr>
        <w:t>D-PACE</w:t>
      </w:r>
      <w:r w:rsidRPr="00132720" w:rsidR="00132720">
        <w:rPr>
          <w:b/>
          <w:u w:val="single"/>
        </w:rPr>
        <w:t xml:space="preserve"> Program</w:t>
      </w:r>
      <w:r w:rsidRPr="00132720" w:rsidR="00132720">
        <w:rPr>
          <w:b/>
        </w:rPr>
        <w:t>”)</w:t>
      </w:r>
      <w:r w:rsidR="00E85B9E">
        <w:t>.</w:t>
      </w:r>
    </w:p>
    <w:p w:rsidR="00194E33" w14:paraId="02363024" w14:textId="638FD08A">
      <w:pPr>
        <w:pStyle w:val="BodyText"/>
        <w:rPr>
          <w:color w:val="auto"/>
          <w:shd w:val="clear" w:color="auto" w:fill="auto"/>
        </w:rPr>
      </w:pPr>
      <w:bookmarkStart w:id="91" w:name="_DV_M84"/>
      <w:bookmarkEnd w:id="91"/>
      <w:r>
        <w:t>B.</w:t>
      </w:r>
      <w:r>
        <w:tab/>
        <w:t>Th</w:t>
      </w:r>
      <w:r w:rsidR="00D86001">
        <w:t xml:space="preserve">is </w:t>
      </w:r>
      <w:r w:rsidR="00E85B9E">
        <w:t>Energize Delaware</w:t>
      </w:r>
      <w:r w:rsidR="00D74C2F">
        <w:t xml:space="preserve"> </w:t>
      </w:r>
      <w:r w:rsidR="0047061A">
        <w:t>D-PACE</w:t>
      </w:r>
      <w:r w:rsidR="00DA4AEC">
        <w:t xml:space="preserve"> </w:t>
      </w:r>
      <w:r w:rsidR="00132720">
        <w:t>P</w:t>
      </w:r>
      <w:r>
        <w:t xml:space="preserve">rogram facilitates private financing for </w:t>
      </w:r>
      <w:r w:rsidR="006D70DD">
        <w:t>Energy Efficiency Improvements</w:t>
      </w:r>
      <w:r>
        <w:t xml:space="preserve"> (as defined below) to </w:t>
      </w:r>
      <w:r w:rsidR="00EE6338">
        <w:t xml:space="preserve">qualifying </w:t>
      </w:r>
      <w:r>
        <w:t>commercial, industrial, multi-family</w:t>
      </w:r>
      <w:r w:rsidR="00EE6338">
        <w:t xml:space="preserve"> housi</w:t>
      </w:r>
      <w:r w:rsidR="00FE343B">
        <w:t>n</w:t>
      </w:r>
      <w:r w:rsidR="00EE6338">
        <w:t>g (containing five or more dwelling units)</w:t>
      </w:r>
      <w:r>
        <w:t xml:space="preserve">, </w:t>
      </w:r>
      <w:r w:rsidR="00DA4AEC">
        <w:t xml:space="preserve">non-profit </w:t>
      </w:r>
      <w:r>
        <w:t xml:space="preserve">and agricultural properties by utilizing a </w:t>
      </w:r>
      <w:r w:rsidR="00DA4AEC">
        <w:t>loca</w:t>
      </w:r>
      <w:r>
        <w:t xml:space="preserve">l </w:t>
      </w:r>
      <w:r w:rsidR="00DA4AEC">
        <w:t xml:space="preserve">government </w:t>
      </w:r>
      <w:r>
        <w:t>assessment and collection mechanism to provide security for repayment of the financing pursuant to the terms of the Act.</w:t>
      </w:r>
    </w:p>
    <w:p w:rsidR="00194E33" w14:paraId="2CEA70A7" w14:textId="46490656">
      <w:pPr>
        <w:pStyle w:val="BodyText"/>
        <w:rPr>
          <w:color w:val="auto"/>
          <w:shd w:val="clear" w:color="auto" w:fill="auto"/>
        </w:rPr>
      </w:pPr>
      <w:bookmarkStart w:id="92" w:name="_DV_M85"/>
      <w:bookmarkEnd w:id="92"/>
      <w:r>
        <w:t xml:space="preserve">C. </w:t>
      </w:r>
      <w:r>
        <w:tab/>
      </w:r>
      <w:bookmarkStart w:id="93" w:name="_DV_M86"/>
      <w:bookmarkEnd w:id="93"/>
      <w:r>
        <w:t xml:space="preserve">Property Owner </w:t>
      </w:r>
      <w:r w:rsidR="00337D42">
        <w:t xml:space="preserve">has applied to the Delaware </w:t>
      </w:r>
      <w:r w:rsidR="0047061A">
        <w:t>D-PACE</w:t>
      </w:r>
      <w:r w:rsidR="00337D42">
        <w:t xml:space="preserve"> </w:t>
      </w:r>
      <w:r w:rsidR="00132720">
        <w:t>P</w:t>
      </w:r>
      <w:r w:rsidR="00337D42">
        <w:t xml:space="preserve">rogram with respect to that certain property located at </w:t>
      </w:r>
      <w:r w:rsidR="00E85B9E">
        <w:rPr>
          <w:highlight w:val="yellow"/>
        </w:rPr>
        <w:t>{</w:t>
      </w:r>
      <w:r>
        <w:rPr>
          <w:highlight w:val="yellow"/>
        </w:rPr>
        <w:t>INSERT ADDRESS OF PROPERTY</w:t>
      </w:r>
      <w:r w:rsidR="00255D33">
        <w:rPr>
          <w:highlight w:val="yellow"/>
        </w:rPr>
        <w:t>}</w:t>
      </w:r>
      <w:r>
        <w:rPr>
          <w:highlight w:val="yellow"/>
        </w:rPr>
        <w:t xml:space="preserve">, </w:t>
      </w:r>
      <w:r w:rsidR="00255D33">
        <w:rPr>
          <w:highlight w:val="yellow"/>
        </w:rPr>
        <w:t>{</w:t>
      </w:r>
      <w:r>
        <w:rPr>
          <w:highlight w:val="yellow"/>
        </w:rPr>
        <w:t>COUNTY</w:t>
      </w:r>
      <w:r w:rsidR="00255D33">
        <w:rPr>
          <w:highlight w:val="yellow"/>
        </w:rPr>
        <w:t>}</w:t>
      </w:r>
      <w:r>
        <w:rPr>
          <w:highlight w:val="yellow"/>
        </w:rPr>
        <w:t>,</w:t>
      </w:r>
      <w:r>
        <w:t xml:space="preserve"> </w:t>
      </w:r>
      <w:r w:rsidR="00AA02A0">
        <w:t>Delaware</w:t>
      </w:r>
      <w:r>
        <w:t xml:space="preserve"> as more fully described on </w:t>
      </w:r>
      <w:r>
        <w:rPr>
          <w:i/>
          <w:u w:val="single"/>
        </w:rPr>
        <w:t>Exhibit A</w:t>
      </w:r>
      <w:r>
        <w:t xml:space="preserve"> to this Agreement (the “</w:t>
      </w:r>
      <w:r>
        <w:rPr>
          <w:b/>
          <w:u w:val="single"/>
        </w:rPr>
        <w:t>Property</w:t>
      </w:r>
      <w:r>
        <w:t xml:space="preserve">”) </w:t>
      </w:r>
      <w:r w:rsidR="00337D42">
        <w:t xml:space="preserve">and </w:t>
      </w:r>
      <w:r>
        <w:t xml:space="preserve">to obtain </w:t>
      </w:r>
      <w:r w:rsidR="0047061A">
        <w:t>D-PACE</w:t>
      </w:r>
      <w:r w:rsidR="00337D42">
        <w:t xml:space="preserve"> </w:t>
      </w:r>
      <w:r>
        <w:t xml:space="preserve">financing from the Capital Provider, for the </w:t>
      </w:r>
      <w:r w:rsidR="006D70DD">
        <w:t>Energy Efficiency Improvements</w:t>
      </w:r>
      <w:r>
        <w:t xml:space="preserve"> (as defined below) in an amount up to that detailed on </w:t>
      </w:r>
      <w:r>
        <w:rPr>
          <w:i/>
          <w:u w:val="single"/>
        </w:rPr>
        <w:t>Schedule II</w:t>
      </w:r>
      <w:r>
        <w:t xml:space="preserve"> hereof</w:t>
      </w:r>
      <w:r w:rsidR="00613149">
        <w:t xml:space="preserve"> </w:t>
      </w:r>
      <w:r w:rsidR="00AE2921">
        <w:t xml:space="preserve">and to be repaid in accordance with </w:t>
      </w:r>
      <w:r w:rsidRPr="00613149" w:rsidR="00613149">
        <w:rPr>
          <w:i/>
          <w:u w:val="single"/>
        </w:rPr>
        <w:t xml:space="preserve">Schedule </w:t>
      </w:r>
      <w:r w:rsidR="00AE2921">
        <w:rPr>
          <w:i/>
          <w:u w:val="single"/>
        </w:rPr>
        <w:t>II</w:t>
      </w:r>
      <w:r w:rsidRPr="00613149" w:rsidR="00613149">
        <w:rPr>
          <w:i/>
          <w:u w:val="single"/>
        </w:rPr>
        <w:t>I</w:t>
      </w:r>
      <w:r w:rsidR="00613149">
        <w:t xml:space="preserve"> hereof</w:t>
      </w:r>
      <w:r>
        <w:t xml:space="preserve">, which financing </w:t>
      </w:r>
      <w:r w:rsidR="00613149">
        <w:t xml:space="preserve">(including without limitation and principal, interest, charges and fees in connection therewith) </w:t>
      </w:r>
      <w:r>
        <w:t>is further evidenced and is secured by</w:t>
      </w:r>
      <w:r w:rsidR="00B64E56">
        <w:t xml:space="preserve"> </w:t>
      </w:r>
      <w:r>
        <w:t xml:space="preserve">a </w:t>
      </w:r>
      <w:r w:rsidR="0047061A">
        <w:t>D-PACE</w:t>
      </w:r>
      <w:r w:rsidR="00337D42">
        <w:t xml:space="preserve"> benefit </w:t>
      </w:r>
      <w:r>
        <w:t>assessment lien (the “</w:t>
      </w:r>
      <w:r>
        <w:rPr>
          <w:b/>
          <w:u w:val="single"/>
        </w:rPr>
        <w:t>Assessment Lien</w:t>
      </w:r>
      <w:r>
        <w:t>”) against the Property pursuant to the terms of the Act.</w:t>
      </w:r>
    </w:p>
    <w:p w:rsidR="00194E33" w14:paraId="38F07861" w14:textId="33451632">
      <w:pPr>
        <w:pStyle w:val="BodyText"/>
        <w:rPr>
          <w:color w:val="auto"/>
          <w:shd w:val="clear" w:color="auto" w:fill="auto"/>
        </w:rPr>
      </w:pPr>
      <w:bookmarkStart w:id="94" w:name="_DV_M87"/>
      <w:bookmarkEnd w:id="94"/>
      <w:r>
        <w:t>D</w:t>
      </w:r>
      <w:r>
        <w:t>.</w:t>
      </w:r>
      <w:r>
        <w:tab/>
        <w:t xml:space="preserve">The Property is located in </w:t>
      </w:r>
      <w:r w:rsidR="00255D33">
        <w:rPr>
          <w:highlight w:val="yellow"/>
        </w:rPr>
        <w:t>{</w:t>
      </w:r>
      <w:r>
        <w:rPr>
          <w:highlight w:val="yellow"/>
        </w:rPr>
        <w:t>COUNTY</w:t>
      </w:r>
      <w:r w:rsidR="00255D33">
        <w:rPr>
          <w:highlight w:val="yellow"/>
        </w:rPr>
        <w:t>}</w:t>
      </w:r>
      <w:r>
        <w:t xml:space="preserve"> County, </w:t>
      </w:r>
      <w:r w:rsidR="00AA02A0">
        <w:t>Delaware</w:t>
      </w:r>
      <w:r>
        <w:t xml:space="preserve"> (the “</w:t>
      </w:r>
      <w:r>
        <w:rPr>
          <w:b/>
          <w:u w:val="single"/>
        </w:rPr>
        <w:t>County</w:t>
      </w:r>
      <w:r>
        <w:t xml:space="preserve">”), which has elected by Resolution of the </w:t>
      </w:r>
      <w:r w:rsidR="00EE6338">
        <w:t>[New Castle County Council][Levy Court of Kent County][Sussex County Council]</w:t>
      </w:r>
      <w:r>
        <w:t xml:space="preserve"> to participate in the </w:t>
      </w:r>
      <w:r w:rsidR="00337D42">
        <w:t xml:space="preserve">Delaware </w:t>
      </w:r>
      <w:r w:rsidR="0047061A">
        <w:t>D-PACE</w:t>
      </w:r>
      <w:r w:rsidR="00337D42">
        <w:t xml:space="preserve"> </w:t>
      </w:r>
      <w:r>
        <w:t>P</w:t>
      </w:r>
      <w:r w:rsidR="00337D42">
        <w:t xml:space="preserve">rogram </w:t>
      </w:r>
      <w:r w:rsidR="002C4F20">
        <w:t xml:space="preserve">for qualifying energy improvements for benefited commercial property owners within the County </w:t>
      </w:r>
      <w:r w:rsidR="0057718E">
        <w:t xml:space="preserve">pursuant to </w:t>
      </w:r>
      <w:r w:rsidR="00EE6338">
        <w:t>§</w:t>
      </w:r>
      <w:r w:rsidR="0057718E">
        <w:t xml:space="preserve"> 8061 (c) (</w:t>
      </w:r>
      <w:r w:rsidR="002C4F20">
        <w:t>9</w:t>
      </w:r>
      <w:r w:rsidR="0057718E">
        <w:t xml:space="preserve">) of the </w:t>
      </w:r>
      <w:r w:rsidR="00337D42">
        <w:t>A</w:t>
      </w:r>
      <w:r w:rsidR="0057718E">
        <w:t>ct</w:t>
      </w:r>
      <w:r>
        <w:t xml:space="preserve"> (</w:t>
      </w:r>
      <w:r w:rsidR="0057718E">
        <w:t xml:space="preserve">a </w:t>
      </w:r>
      <w:r w:rsidRPr="00132720" w:rsidR="0057718E">
        <w:rPr>
          <w:b/>
        </w:rPr>
        <w:t>“</w:t>
      </w:r>
      <w:r w:rsidRPr="00132720" w:rsidR="0057718E">
        <w:rPr>
          <w:b/>
          <w:u w:val="single"/>
        </w:rPr>
        <w:t>Participating County</w:t>
      </w:r>
      <w:r w:rsidRPr="00A332FF" w:rsidR="0057718E">
        <w:t>”</w:t>
      </w:r>
      <w:r>
        <w:t>)</w:t>
      </w:r>
      <w:r w:rsidR="0047061A">
        <w:t xml:space="preserve"> and has entered into a D-PACE Participation Agreement with Energize Delaware with respect to such participation </w:t>
      </w:r>
      <w:r w:rsidR="002C4F20">
        <w:t xml:space="preserve">and the levy of benefit assessments </w:t>
      </w:r>
      <w:r w:rsidR="0047061A">
        <w:t>(the “</w:t>
      </w:r>
      <w:r w:rsidRPr="0047061A" w:rsidR="0047061A">
        <w:rPr>
          <w:b/>
          <w:u w:val="single"/>
        </w:rPr>
        <w:t>Participation Agreement</w:t>
      </w:r>
      <w:r w:rsidR="0047061A">
        <w:t>”)</w:t>
      </w:r>
      <w:r w:rsidR="00337D42">
        <w:t>.</w:t>
      </w:r>
    </w:p>
    <w:p w:rsidR="00194E33" w14:paraId="7C47068A" w14:textId="5A11C822">
      <w:pPr>
        <w:pStyle w:val="BodyText"/>
        <w:rPr>
          <w:color w:val="auto"/>
          <w:shd w:val="clear" w:color="auto" w:fill="auto"/>
        </w:rPr>
      </w:pPr>
      <w:bookmarkStart w:id="95" w:name="_DV_M88"/>
      <w:bookmarkEnd w:id="95"/>
      <w:r>
        <w:t>E</w:t>
      </w:r>
      <w:r>
        <w:t>.</w:t>
      </w:r>
      <w:r>
        <w:tab/>
        <w:t>In accordance with the requirements of th</w:t>
      </w:r>
      <w:r w:rsidR="00BC48FA">
        <w:t>is</w:t>
      </w:r>
      <w:r w:rsidR="00D74C2F">
        <w:t xml:space="preserve"> </w:t>
      </w:r>
      <w:r w:rsidR="00E85B9E">
        <w:t>Delaware</w:t>
      </w:r>
      <w:r>
        <w:t xml:space="preserve"> </w:t>
      </w:r>
      <w:r w:rsidR="0047061A">
        <w:t>D-PACE</w:t>
      </w:r>
      <w:r w:rsidR="00337D42">
        <w:t xml:space="preserve"> </w:t>
      </w:r>
      <w:r>
        <w:t xml:space="preserve">Program, the Property Owner has contracted to </w:t>
      </w:r>
      <w:r w:rsidR="00FE343B">
        <w:t xml:space="preserve">construct, renovate or retrofit energy efficient technology, clean energy systems, or qualifying waste heat recovery technologies permanently fixed to the Property </w:t>
      </w:r>
      <w:r w:rsidRPr="001A53BE" w:rsidR="00A228F4">
        <w:t>that meet</w:t>
      </w:r>
      <w:r w:rsidRPr="001A53BE">
        <w:t xml:space="preserve"> </w:t>
      </w:r>
      <w:r w:rsidRPr="001A53BE" w:rsidR="00AA02A0">
        <w:t>Energize Delaware</w:t>
      </w:r>
      <w:r w:rsidRPr="001A53BE">
        <w:t xml:space="preserve">’s energy efficiency requirements for eligibility </w:t>
      </w:r>
      <w:r w:rsidRPr="001A53BE" w:rsidR="00BC48FA">
        <w:t xml:space="preserve">under its </w:t>
      </w:r>
      <w:r w:rsidRPr="001A53BE">
        <w:t xml:space="preserve"> </w:t>
      </w:r>
      <w:r w:rsidRPr="001A53BE" w:rsidR="00BC48FA">
        <w:t>D</w:t>
      </w:r>
      <w:r w:rsidRPr="001A53BE" w:rsidR="00A437E7">
        <w:t xml:space="preserve">elaware </w:t>
      </w:r>
      <w:r w:rsidR="0047061A">
        <w:t>D-PACE</w:t>
      </w:r>
      <w:r w:rsidRPr="001A53BE" w:rsidR="00BC48FA">
        <w:t xml:space="preserve"> </w:t>
      </w:r>
      <w:r w:rsidRPr="001A53BE" w:rsidR="00A437E7">
        <w:t>p</w:t>
      </w:r>
      <w:r w:rsidRPr="001A53BE">
        <w:t>rogram</w:t>
      </w:r>
      <w:r w:rsidRPr="0057718E">
        <w:t xml:space="preserve"> (the “</w:t>
      </w:r>
      <w:r w:rsidRPr="0057718E">
        <w:rPr>
          <w:b/>
          <w:u w:val="single"/>
        </w:rPr>
        <w:t>Project</w:t>
      </w:r>
      <w:r>
        <w:t xml:space="preserve">”) as generally described on </w:t>
      </w:r>
      <w:r>
        <w:rPr>
          <w:i/>
          <w:u w:val="single"/>
        </w:rPr>
        <w:t>Schedule II</w:t>
      </w:r>
      <w:r>
        <w:t xml:space="preserve"> hereto and as more fully described on </w:t>
      </w:r>
      <w:r>
        <w:rPr>
          <w:i/>
          <w:u w:val="single"/>
        </w:rPr>
        <w:t>Exhibit B</w:t>
      </w:r>
      <w:r>
        <w:t xml:space="preserve"> hereto and in the </w:t>
      </w:r>
      <w:r w:rsidR="004A2AC8">
        <w:t xml:space="preserve">plans and specifications </w:t>
      </w:r>
      <w:r>
        <w:t xml:space="preserve">for construction of the specific energy </w:t>
      </w:r>
      <w:r w:rsidR="00A228F4">
        <w:t>efficient technology, clean energy system, or waste heat recovery</w:t>
      </w:r>
      <w:r>
        <w:t xml:space="preserve"> improvements described therein (the “</w:t>
      </w:r>
      <w:r w:rsidR="006D70DD">
        <w:rPr>
          <w:b/>
          <w:u w:val="single"/>
        </w:rPr>
        <w:t>Energy Efficiency Improvements</w:t>
      </w:r>
      <w:r>
        <w:t>”).</w:t>
      </w:r>
    </w:p>
    <w:p w:rsidR="00194E33" w14:paraId="70EEBCEC" w14:textId="7C714584">
      <w:pPr>
        <w:pStyle w:val="BodyText"/>
        <w:rPr>
          <w:color w:val="auto"/>
          <w:shd w:val="clear" w:color="auto" w:fill="auto"/>
        </w:rPr>
      </w:pPr>
      <w:bookmarkStart w:id="96" w:name="_DV_M89"/>
      <w:bookmarkEnd w:id="96"/>
      <w:r>
        <w:t>F</w:t>
      </w:r>
      <w:r>
        <w:t>.</w:t>
      </w:r>
      <w:r>
        <w:tab/>
        <w:t xml:space="preserve">The Property Owner has completed the application requirements </w:t>
      </w:r>
      <w:r w:rsidR="00BC48FA">
        <w:t xml:space="preserve">established by </w:t>
      </w:r>
      <w:r w:rsidR="00E85B9E">
        <w:t>Energize Delaware</w:t>
      </w:r>
      <w:r>
        <w:t xml:space="preserve"> </w:t>
      </w:r>
      <w:r w:rsidR="00BC48FA">
        <w:t>i</w:t>
      </w:r>
      <w:r>
        <w:t xml:space="preserve">ncluding, without limitation, obtaining a written Lender Consent (as defined in </w:t>
      </w:r>
      <w:r w:rsidR="00340D7B">
        <w:rPr>
          <w:i/>
          <w:u w:val="single"/>
        </w:rPr>
        <w:t xml:space="preserve">Schedule </w:t>
      </w:r>
      <w:r>
        <w:rPr>
          <w:i/>
          <w:u w:val="single"/>
        </w:rPr>
        <w:t>I</w:t>
      </w:r>
      <w:r>
        <w:t xml:space="preserve">) from </w:t>
      </w:r>
      <w:r w:rsidR="0047061A">
        <w:t>any and all holders of mortgage</w:t>
      </w:r>
      <w:r>
        <w:t xml:space="preserve"> </w:t>
      </w:r>
      <w:r w:rsidR="00797FE3">
        <w:t xml:space="preserve">liens </w:t>
      </w:r>
      <w:r>
        <w:t xml:space="preserve">recorded in the County Records against the Property, and </w:t>
      </w:r>
      <w:r w:rsidR="00E85B9E">
        <w:t>Energize Delaware</w:t>
      </w:r>
      <w:r w:rsidR="0057718E">
        <w:t xml:space="preserve"> </w:t>
      </w:r>
      <w:r>
        <w:t>has approve</w:t>
      </w:r>
      <w:r w:rsidR="0057718E">
        <w:t>d</w:t>
      </w:r>
      <w:r>
        <w:t xml:space="preserve"> the Property Owner’s application for </w:t>
      </w:r>
      <w:r w:rsidR="0047061A">
        <w:t>D-PACE</w:t>
      </w:r>
      <w:r w:rsidR="00D524D9">
        <w:t xml:space="preserve"> </w:t>
      </w:r>
      <w:r>
        <w:t xml:space="preserve">financing for the </w:t>
      </w:r>
      <w:r w:rsidR="006D70DD">
        <w:t>Energy Efficiency Improvements</w:t>
      </w:r>
      <w:r>
        <w:t>.</w:t>
      </w:r>
      <w:bookmarkStart w:id="97" w:name="_DV_M90"/>
      <w:bookmarkEnd w:id="97"/>
      <w:r>
        <w:tab/>
      </w:r>
    </w:p>
    <w:p w:rsidR="00194E33" w14:paraId="11D291E3" w14:textId="23E7B84B">
      <w:pPr>
        <w:pStyle w:val="BodyText"/>
        <w:rPr>
          <w:color w:val="auto"/>
          <w:shd w:val="clear" w:color="auto" w:fill="auto"/>
        </w:rPr>
      </w:pPr>
      <w:bookmarkStart w:id="98" w:name="_DV_M91"/>
      <w:bookmarkEnd w:id="98"/>
      <w:r>
        <w:t>G</w:t>
      </w:r>
      <w:r>
        <w:t>.</w:t>
      </w:r>
      <w:r>
        <w:tab/>
        <w:t xml:space="preserve">The Capital Provider has agreed to provide </w:t>
      </w:r>
      <w:r w:rsidR="0047061A">
        <w:t>D-PACE</w:t>
      </w:r>
      <w:r w:rsidR="00BC48FA">
        <w:t xml:space="preserve"> </w:t>
      </w:r>
      <w:r>
        <w:t xml:space="preserve">Financing for the </w:t>
      </w:r>
      <w:r w:rsidR="006D70DD">
        <w:t>Energy Efficiency Improvements</w:t>
      </w:r>
      <w:r>
        <w:t xml:space="preserve"> to be constructed on the Property subject to the terms and conditions contained in this Agreement and on the condition of repayment as set forth herein.</w:t>
      </w:r>
    </w:p>
    <w:p w:rsidR="00194E33" w14:paraId="56337786" w14:textId="77777777">
      <w:pPr>
        <w:pStyle w:val="BodyText"/>
        <w:rPr>
          <w:color w:val="auto"/>
          <w:shd w:val="clear" w:color="auto" w:fill="auto"/>
        </w:rPr>
      </w:pPr>
      <w:bookmarkStart w:id="99" w:name="_DV_M92"/>
      <w:bookmarkEnd w:id="99"/>
      <w:r>
        <w:rPr>
          <w:b/>
        </w:rPr>
        <w:t>NOW, THEREFORE</w:t>
      </w:r>
      <w:r>
        <w:t>, in consideration of the foregoing and the covenants contained herein, and for Ten Dollars and other good and valuable consideration, the receipt and sufficiency of which are hereby acknowledged, the Parties, intending to be legally bound, hereby agree as follows:</w:t>
      </w:r>
    </w:p>
    <w:p w:rsidR="00194E33" w14:paraId="0F7D2327" w14:textId="77777777">
      <w:pPr>
        <w:pStyle w:val="ArticleL1"/>
        <w:rPr>
          <w:color w:val="auto"/>
          <w:szCs w:val="28"/>
          <w:shd w:val="clear" w:color="auto" w:fill="auto"/>
        </w:rPr>
      </w:pPr>
      <w:bookmarkStart w:id="100" w:name="_DV_M93"/>
      <w:bookmarkStart w:id="101" w:name="_Toc505770555"/>
      <w:bookmarkStart w:id="102" w:name="_Toc529960418"/>
      <w:bookmarkEnd w:id="100"/>
      <w:r>
        <w:rPr>
          <w:szCs w:val="28"/>
        </w:rPr>
        <w:br/>
      </w:r>
      <w:r>
        <w:rPr>
          <w:szCs w:val="28"/>
        </w:rPr>
        <w:br/>
        <w:t>DEFINITIONS</w:t>
      </w:r>
      <w:bookmarkEnd w:id="101"/>
      <w:bookmarkEnd w:id="102"/>
    </w:p>
    <w:p w:rsidR="00194E33" w14:paraId="4EBA4FFB" w14:textId="77777777">
      <w:pPr>
        <w:pStyle w:val="BodyText"/>
        <w:rPr>
          <w:color w:val="auto"/>
          <w:shd w:val="clear" w:color="auto" w:fill="auto"/>
        </w:rPr>
      </w:pPr>
      <w:bookmarkStart w:id="103" w:name="_DV_M94"/>
      <w:bookmarkEnd w:id="103"/>
      <w:r>
        <w:t xml:space="preserve">Capitalized terms used herein have the meanings given such terms as set forth in the </w:t>
      </w:r>
      <w:r>
        <w:rPr>
          <w:i/>
          <w:u w:val="single"/>
        </w:rPr>
        <w:t>Schedule of Definitions</w:t>
      </w:r>
      <w:r>
        <w:t xml:space="preserve"> attached as </w:t>
      </w:r>
      <w:r>
        <w:rPr>
          <w:i/>
          <w:u w:val="single"/>
        </w:rPr>
        <w:t>Schedule I</w:t>
      </w:r>
      <w:r>
        <w:t xml:space="preserve"> hereto.</w:t>
      </w:r>
    </w:p>
    <w:p w:rsidR="00194E33" w14:paraId="5C9B2E98" w14:textId="77777777">
      <w:pPr>
        <w:pStyle w:val="ArticleL1"/>
        <w:rPr>
          <w:color w:val="auto"/>
          <w:szCs w:val="28"/>
          <w:shd w:val="clear" w:color="auto" w:fill="auto"/>
        </w:rPr>
      </w:pPr>
      <w:bookmarkStart w:id="104" w:name="_DV_M95"/>
      <w:bookmarkStart w:id="105" w:name="_Toc505770556"/>
      <w:bookmarkStart w:id="106" w:name="_Toc529960419"/>
      <w:bookmarkEnd w:id="104"/>
      <w:r>
        <w:rPr>
          <w:szCs w:val="28"/>
        </w:rPr>
        <w:br/>
      </w:r>
      <w:r>
        <w:rPr>
          <w:szCs w:val="28"/>
        </w:rPr>
        <w:br/>
        <w:t>THE FINANCING</w:t>
      </w:r>
      <w:bookmarkEnd w:id="105"/>
      <w:bookmarkEnd w:id="106"/>
    </w:p>
    <w:p w:rsidR="00194E33" w14:paraId="485751F6" w14:textId="2084D27D">
      <w:pPr>
        <w:pStyle w:val="ArticleL2"/>
        <w:rPr>
          <w:color w:val="auto"/>
          <w:szCs w:val="28"/>
          <w:shd w:val="clear" w:color="auto" w:fill="auto"/>
        </w:rPr>
      </w:pPr>
      <w:bookmarkStart w:id="107" w:name="_DV_M96"/>
      <w:bookmarkStart w:id="108" w:name="_Toc505770557"/>
      <w:bookmarkStart w:id="109" w:name="_Toc529960420"/>
      <w:bookmarkEnd w:id="107"/>
      <w:r>
        <w:rPr>
          <w:b/>
          <w:szCs w:val="28"/>
        </w:rPr>
        <w:t xml:space="preserve">Financing of </w:t>
      </w:r>
      <w:r w:rsidR="006D70DD">
        <w:rPr>
          <w:b/>
          <w:szCs w:val="28"/>
        </w:rPr>
        <w:t>Energy Efficiency Improvements</w:t>
      </w:r>
      <w:r>
        <w:rPr>
          <w:b/>
          <w:szCs w:val="28"/>
        </w:rPr>
        <w:t>; Assessment Lien</w:t>
      </w:r>
      <w:r>
        <w:rPr>
          <w:szCs w:val="28"/>
        </w:rPr>
        <w:t xml:space="preserve">.  The Capital Provider has agreed to provide the financing loan to the Property Owner in the amount as set forth on the </w:t>
      </w:r>
      <w:r>
        <w:rPr>
          <w:i/>
          <w:szCs w:val="28"/>
          <w:u w:val="single"/>
        </w:rPr>
        <w:t>Schedule of Financing Terms</w:t>
      </w:r>
      <w:r>
        <w:rPr>
          <w:szCs w:val="28"/>
        </w:rPr>
        <w:t xml:space="preserve"> attached as </w:t>
      </w:r>
      <w:r>
        <w:rPr>
          <w:i/>
          <w:szCs w:val="28"/>
          <w:u w:val="single"/>
        </w:rPr>
        <w:t>Schedule II</w:t>
      </w:r>
      <w:r>
        <w:rPr>
          <w:szCs w:val="28"/>
        </w:rPr>
        <w:t xml:space="preserve"> hereto (the “</w:t>
      </w:r>
      <w:r w:rsidR="0047061A">
        <w:rPr>
          <w:b/>
          <w:szCs w:val="28"/>
          <w:u w:val="single"/>
        </w:rPr>
        <w:t>D-PACE</w:t>
      </w:r>
      <w:r w:rsidR="00D524D9">
        <w:rPr>
          <w:b/>
          <w:szCs w:val="28"/>
          <w:u w:val="single"/>
        </w:rPr>
        <w:t xml:space="preserve"> </w:t>
      </w:r>
      <w:r>
        <w:rPr>
          <w:b/>
          <w:szCs w:val="28"/>
          <w:u w:val="single"/>
        </w:rPr>
        <w:t>Financing</w:t>
      </w:r>
      <w:r>
        <w:rPr>
          <w:szCs w:val="28"/>
        </w:rPr>
        <w:t xml:space="preserve">”) to finance the construction of the </w:t>
      </w:r>
      <w:r w:rsidR="006D70DD">
        <w:rPr>
          <w:szCs w:val="28"/>
        </w:rPr>
        <w:t>Energy Efficiency Improvements</w:t>
      </w:r>
      <w:r>
        <w:rPr>
          <w:szCs w:val="28"/>
        </w:rPr>
        <w:t>, and the Property Owner hereby agrees to use the proceeds of such</w:t>
      </w:r>
      <w:r w:rsidR="00D74C2F">
        <w:rPr>
          <w:szCs w:val="28"/>
        </w:rPr>
        <w:t xml:space="preserve"> </w:t>
      </w:r>
      <w:r w:rsidR="0047061A">
        <w:rPr>
          <w:szCs w:val="28"/>
        </w:rPr>
        <w:t>D-PACE</w:t>
      </w:r>
      <w:r>
        <w:rPr>
          <w:szCs w:val="28"/>
        </w:rPr>
        <w:t xml:space="preserve"> Financing solely to construct the </w:t>
      </w:r>
      <w:r w:rsidR="006D70DD">
        <w:rPr>
          <w:szCs w:val="28"/>
        </w:rPr>
        <w:t>Energy Efficiency Improvements</w:t>
      </w:r>
      <w:r>
        <w:rPr>
          <w:szCs w:val="28"/>
        </w:rPr>
        <w:t xml:space="preserve"> (and to pay the allowable fees and costs required to be paid in connection therewith) and to cause the </w:t>
      </w:r>
      <w:r w:rsidR="0047061A">
        <w:rPr>
          <w:szCs w:val="28"/>
        </w:rPr>
        <w:t>D-PACE</w:t>
      </w:r>
      <w:r>
        <w:rPr>
          <w:szCs w:val="28"/>
        </w:rPr>
        <w:t xml:space="preserve"> Financing to be repaid on the terms set forth herein.</w:t>
      </w:r>
      <w:bookmarkEnd w:id="108"/>
      <w:bookmarkEnd w:id="109"/>
    </w:p>
    <w:p w:rsidR="00194E33" w14:paraId="58F034EA" w14:textId="30CDEF68">
      <w:pPr>
        <w:pStyle w:val="ArticleL2"/>
        <w:rPr>
          <w:color w:val="auto"/>
          <w:szCs w:val="28"/>
          <w:shd w:val="clear" w:color="auto" w:fill="auto"/>
        </w:rPr>
      </w:pPr>
      <w:bookmarkStart w:id="110" w:name="_DV_M97"/>
      <w:bookmarkStart w:id="111" w:name="_Toc505770558"/>
      <w:bookmarkStart w:id="112" w:name="_Toc529960421"/>
      <w:bookmarkEnd w:id="110"/>
      <w:r>
        <w:rPr>
          <w:b/>
          <w:szCs w:val="28"/>
        </w:rPr>
        <w:t>Absolute Obligation; Evidence of Indebtedness</w:t>
      </w:r>
      <w:r>
        <w:rPr>
          <w:szCs w:val="28"/>
        </w:rPr>
        <w:t xml:space="preserve">.  This </w:t>
      </w:r>
      <w:r w:rsidR="0047061A">
        <w:rPr>
          <w:szCs w:val="28"/>
        </w:rPr>
        <w:t>D-PACE</w:t>
      </w:r>
      <w:r w:rsidR="00D524D9">
        <w:rPr>
          <w:szCs w:val="28"/>
        </w:rPr>
        <w:t xml:space="preserve"> </w:t>
      </w:r>
      <w:r>
        <w:rPr>
          <w:szCs w:val="28"/>
        </w:rPr>
        <w:t>Financing Agreement is an “evidence of indebtedness” and “promise to repay a debt” for all purposes and any further documentation (such as a separate promissory note) is not necessary and is not required</w:t>
      </w:r>
      <w:r w:rsidR="004A2AC8">
        <w:rPr>
          <w:szCs w:val="28"/>
        </w:rPr>
        <w:t xml:space="preserve"> (except to the extent</w:t>
      </w:r>
      <w:r w:rsidR="002C4F20">
        <w:rPr>
          <w:szCs w:val="28"/>
        </w:rPr>
        <w:t>, if any,</w:t>
      </w:r>
      <w:r w:rsidR="004A2AC8">
        <w:rPr>
          <w:szCs w:val="28"/>
        </w:rPr>
        <w:t xml:space="preserve"> </w:t>
      </w:r>
      <w:bookmarkStart w:id="113" w:name="_DV_C72"/>
      <w:r w:rsidRPr="00AA02A0" w:rsidR="00D14E11">
        <w:rPr>
          <w:rStyle w:val="DeltaViewInsertion"/>
          <w:color w:val="000000" w:themeColor="text1"/>
          <w:szCs w:val="28"/>
          <w:u w:val="none"/>
        </w:rPr>
        <w:t xml:space="preserve">a confirmatory promissory note in form approved by </w:t>
      </w:r>
      <w:r w:rsidR="00E85B9E">
        <w:rPr>
          <w:rStyle w:val="DeltaViewInsertion"/>
          <w:color w:val="000000" w:themeColor="text1"/>
          <w:szCs w:val="28"/>
          <w:u w:val="none"/>
        </w:rPr>
        <w:t>Energize Delaware</w:t>
      </w:r>
      <w:r w:rsidR="00D86001">
        <w:rPr>
          <w:rStyle w:val="DeltaViewInsertion"/>
          <w:color w:val="000000" w:themeColor="text1"/>
          <w:szCs w:val="28"/>
          <w:u w:val="none"/>
        </w:rPr>
        <w:t xml:space="preserve"> </w:t>
      </w:r>
      <w:r w:rsidRPr="00AA02A0" w:rsidR="00D14E11">
        <w:rPr>
          <w:rStyle w:val="DeltaViewInsertion"/>
          <w:color w:val="000000" w:themeColor="text1"/>
          <w:szCs w:val="28"/>
          <w:u w:val="none"/>
        </w:rPr>
        <w:t>is required pursuant to</w:t>
      </w:r>
      <w:bookmarkStart w:id="114" w:name="_DV_M98"/>
      <w:bookmarkEnd w:id="113"/>
      <w:bookmarkEnd w:id="114"/>
      <w:r w:rsidR="004A2AC8">
        <w:rPr>
          <w:szCs w:val="28"/>
        </w:rPr>
        <w:t xml:space="preserve"> the </w:t>
      </w:r>
      <w:r w:rsidR="004A2AC8">
        <w:rPr>
          <w:i/>
          <w:szCs w:val="28"/>
          <w:u w:val="single"/>
        </w:rPr>
        <w:t>Schedule of Financing Terms</w:t>
      </w:r>
      <w:r w:rsidR="002C4F20">
        <w:rPr>
          <w:szCs w:val="28"/>
        </w:rPr>
        <w:t xml:space="preserve"> attached as </w:t>
      </w:r>
      <w:r w:rsidRPr="002C4F20" w:rsidR="002C4F20">
        <w:rPr>
          <w:i/>
          <w:szCs w:val="28"/>
          <w:u w:val="single"/>
        </w:rPr>
        <w:t>Schedule II</w:t>
      </w:r>
      <w:r w:rsidR="002C4F20">
        <w:rPr>
          <w:szCs w:val="28"/>
        </w:rPr>
        <w:t xml:space="preserve"> hereto</w:t>
      </w:r>
      <w:r w:rsidR="004A2AC8">
        <w:rPr>
          <w:szCs w:val="28"/>
        </w:rPr>
        <w:t>)</w:t>
      </w:r>
      <w:r>
        <w:rPr>
          <w:szCs w:val="28"/>
        </w:rPr>
        <w:t xml:space="preserve">, it being the express intent of the parties that this </w:t>
      </w:r>
      <w:bookmarkStart w:id="115" w:name="_DV_C73"/>
      <w:r w:rsidRPr="00AA02A0" w:rsidR="00D14E11">
        <w:rPr>
          <w:rStyle w:val="DeltaViewInsertion"/>
          <w:color w:val="000000" w:themeColor="text1"/>
          <w:szCs w:val="28"/>
          <w:u w:val="none"/>
        </w:rPr>
        <w:t xml:space="preserve">Assessment and </w:t>
      </w:r>
      <w:bookmarkStart w:id="116" w:name="_DV_M99"/>
      <w:bookmarkEnd w:id="115"/>
      <w:bookmarkEnd w:id="116"/>
      <w:r>
        <w:rPr>
          <w:szCs w:val="28"/>
        </w:rPr>
        <w:t xml:space="preserve">Financing Agreement </w:t>
      </w:r>
      <w:r w:rsidR="001A53BE">
        <w:rPr>
          <w:szCs w:val="28"/>
        </w:rPr>
        <w:t>and the Act contain</w:t>
      </w:r>
      <w:r>
        <w:rPr>
          <w:szCs w:val="28"/>
        </w:rPr>
        <w:t xml:space="preserve"> all of the loan and repayment terms and the provisions imposing </w:t>
      </w:r>
      <w:r w:rsidR="004A2AC8">
        <w:rPr>
          <w:szCs w:val="28"/>
        </w:rPr>
        <w:t>an</w:t>
      </w:r>
      <w:r>
        <w:rPr>
          <w:szCs w:val="28"/>
        </w:rPr>
        <w:t xml:space="preserve"> Assessment Lien against the Property for the be</w:t>
      </w:r>
      <w:r w:rsidR="00D524D9">
        <w:rPr>
          <w:szCs w:val="28"/>
        </w:rPr>
        <w:t xml:space="preserve">nefit of the Capital Provider. </w:t>
      </w:r>
      <w:r>
        <w:rPr>
          <w:szCs w:val="28"/>
        </w:rPr>
        <w:t xml:space="preserve">The debt evidenced by this </w:t>
      </w:r>
      <w:r w:rsidR="004A2AC8">
        <w:rPr>
          <w:szCs w:val="28"/>
        </w:rPr>
        <w:t>Agreement</w:t>
      </w:r>
      <w:r>
        <w:rPr>
          <w:szCs w:val="28"/>
        </w:rPr>
        <w:t xml:space="preserve"> is a commercial (and not a consumer) loan for the specific purpose of financing the </w:t>
      </w:r>
      <w:r w:rsidR="006D70DD">
        <w:rPr>
          <w:szCs w:val="28"/>
        </w:rPr>
        <w:t>Energy Efficiency Improvements</w:t>
      </w:r>
      <w:r>
        <w:rPr>
          <w:szCs w:val="28"/>
        </w:rPr>
        <w:t xml:space="preserve"> on the terms as set forth herein.  The Property Owner promises and agrees to repay the </w:t>
      </w:r>
      <w:r w:rsidR="0047061A">
        <w:rPr>
          <w:szCs w:val="28"/>
        </w:rPr>
        <w:t>D-PACE</w:t>
      </w:r>
      <w:r w:rsidR="00D524D9">
        <w:rPr>
          <w:szCs w:val="28"/>
        </w:rPr>
        <w:t xml:space="preserve"> </w:t>
      </w:r>
      <w:r>
        <w:rPr>
          <w:szCs w:val="28"/>
        </w:rPr>
        <w:t>Financing, plus applicable</w:t>
      </w:r>
      <w:r w:rsidR="002C4F20">
        <w:rPr>
          <w:szCs w:val="28"/>
        </w:rPr>
        <w:t xml:space="preserve"> delinquent</w:t>
      </w:r>
      <w:r>
        <w:rPr>
          <w:szCs w:val="28"/>
        </w:rPr>
        <w:t xml:space="preserve"> interest</w:t>
      </w:r>
      <w:r w:rsidR="002C4F20">
        <w:rPr>
          <w:szCs w:val="28"/>
        </w:rPr>
        <w:t>, charges, penalties</w:t>
      </w:r>
      <w:r>
        <w:rPr>
          <w:szCs w:val="28"/>
        </w:rPr>
        <w:t xml:space="preserve"> and</w:t>
      </w:r>
      <w:r w:rsidR="002C4F20">
        <w:rPr>
          <w:szCs w:val="28"/>
        </w:rPr>
        <w:t>/or</w:t>
      </w:r>
      <w:r>
        <w:rPr>
          <w:szCs w:val="28"/>
        </w:rPr>
        <w:t xml:space="preserve"> fees, in accordance with the terms of this Agreement, the Act and other applicable law.  The Property Owner hereby agrees that the </w:t>
      </w:r>
      <w:r w:rsidR="0047061A">
        <w:rPr>
          <w:szCs w:val="28"/>
        </w:rPr>
        <w:t>D-PACE</w:t>
      </w:r>
      <w:r>
        <w:rPr>
          <w:szCs w:val="28"/>
        </w:rPr>
        <w:t xml:space="preserve"> Financing and the related Assessment Lien will not be subject to reduction, offset or credit of any kind for any reason</w:t>
      </w:r>
      <w:r w:rsidR="004A2AC8">
        <w:rPr>
          <w:szCs w:val="28"/>
        </w:rPr>
        <w:t xml:space="preserve">, subject to the payment of any fees and/or prepayment amounts due as set forth in the </w:t>
      </w:r>
      <w:r w:rsidR="004A2AC8">
        <w:rPr>
          <w:i/>
          <w:szCs w:val="28"/>
          <w:u w:val="single"/>
        </w:rPr>
        <w:t xml:space="preserve">Schedule of Financing Terms </w:t>
      </w:r>
      <w:r w:rsidR="004A2AC8">
        <w:rPr>
          <w:szCs w:val="28"/>
        </w:rPr>
        <w:t xml:space="preserve">attached hereto as </w:t>
      </w:r>
      <w:r w:rsidR="004A2AC8">
        <w:rPr>
          <w:i/>
          <w:szCs w:val="28"/>
          <w:u w:val="single"/>
        </w:rPr>
        <w:t>Schedule II</w:t>
      </w:r>
      <w:r>
        <w:rPr>
          <w:szCs w:val="28"/>
        </w:rPr>
        <w:t>.</w:t>
      </w:r>
      <w:bookmarkEnd w:id="111"/>
      <w:bookmarkEnd w:id="112"/>
    </w:p>
    <w:p w:rsidR="00194E33" w14:paraId="122ADA17" w14:textId="3844B9FC">
      <w:pPr>
        <w:pStyle w:val="ArticleL2"/>
        <w:rPr>
          <w:color w:val="auto"/>
          <w:szCs w:val="28"/>
          <w:shd w:val="clear" w:color="auto" w:fill="auto"/>
        </w:rPr>
      </w:pPr>
      <w:bookmarkStart w:id="117" w:name="_DV_M101"/>
      <w:bookmarkStart w:id="118" w:name="_Toc505770559"/>
      <w:bookmarkStart w:id="119" w:name="_Toc529960422"/>
      <w:bookmarkEnd w:id="117"/>
      <w:r>
        <w:rPr>
          <w:b/>
          <w:szCs w:val="28"/>
        </w:rPr>
        <w:t>Material Terms of Financing</w:t>
      </w:r>
      <w:r>
        <w:rPr>
          <w:szCs w:val="28"/>
        </w:rPr>
        <w:t>.  The</w:t>
      </w:r>
      <w:r w:rsidR="00D74C2F">
        <w:rPr>
          <w:szCs w:val="28"/>
        </w:rPr>
        <w:t xml:space="preserve"> </w:t>
      </w:r>
      <w:r w:rsidR="0047061A">
        <w:rPr>
          <w:szCs w:val="28"/>
        </w:rPr>
        <w:t>D-PACE</w:t>
      </w:r>
      <w:r>
        <w:rPr>
          <w:szCs w:val="28"/>
        </w:rPr>
        <w:t xml:space="preserve"> Financing amount, interest rate, repayment schedule, </w:t>
      </w:r>
      <w:r w:rsidR="004A2AC8">
        <w:rPr>
          <w:szCs w:val="28"/>
        </w:rPr>
        <w:t xml:space="preserve">prepayment, </w:t>
      </w:r>
      <w:r>
        <w:rPr>
          <w:szCs w:val="28"/>
        </w:rPr>
        <w:t xml:space="preserve">maturity and other material terms of the </w:t>
      </w:r>
      <w:r w:rsidR="0047061A">
        <w:rPr>
          <w:szCs w:val="28"/>
        </w:rPr>
        <w:t>D-PACE</w:t>
      </w:r>
      <w:r>
        <w:rPr>
          <w:szCs w:val="28"/>
        </w:rPr>
        <w:t xml:space="preserve"> Financing are set forth in the </w:t>
      </w:r>
      <w:r>
        <w:rPr>
          <w:i/>
          <w:szCs w:val="28"/>
          <w:u w:val="single"/>
        </w:rPr>
        <w:t>Schedule of Financing Terms</w:t>
      </w:r>
      <w:r>
        <w:rPr>
          <w:szCs w:val="28"/>
        </w:rPr>
        <w:t xml:space="preserve"> attached hereto as </w:t>
      </w:r>
      <w:r>
        <w:rPr>
          <w:i/>
          <w:szCs w:val="28"/>
          <w:u w:val="single"/>
        </w:rPr>
        <w:t>Schedule II</w:t>
      </w:r>
      <w:r>
        <w:rPr>
          <w:szCs w:val="28"/>
        </w:rPr>
        <w:t>.</w:t>
      </w:r>
      <w:bookmarkEnd w:id="118"/>
      <w:bookmarkEnd w:id="119"/>
    </w:p>
    <w:p w:rsidR="00194E33" w14:paraId="10FD591C" w14:textId="29AC7F8A">
      <w:pPr>
        <w:pStyle w:val="ArticleL2"/>
        <w:rPr>
          <w:color w:val="auto"/>
          <w:szCs w:val="28"/>
          <w:shd w:val="clear" w:color="auto" w:fill="auto"/>
        </w:rPr>
      </w:pPr>
      <w:bookmarkStart w:id="120" w:name="_DV_M102"/>
      <w:bookmarkStart w:id="121" w:name="_Toc505770560"/>
      <w:bookmarkStart w:id="122" w:name="_Toc529960423"/>
      <w:bookmarkEnd w:id="120"/>
      <w:r>
        <w:rPr>
          <w:b/>
          <w:szCs w:val="28"/>
        </w:rPr>
        <w:t xml:space="preserve">Security/Collateral for the </w:t>
      </w:r>
      <w:r w:rsidR="0047061A">
        <w:rPr>
          <w:b/>
          <w:szCs w:val="28"/>
        </w:rPr>
        <w:t>D-PACE</w:t>
      </w:r>
      <w:r w:rsidR="000C10D1">
        <w:rPr>
          <w:b/>
          <w:szCs w:val="28"/>
        </w:rPr>
        <w:t xml:space="preserve"> </w:t>
      </w:r>
      <w:r>
        <w:rPr>
          <w:b/>
          <w:szCs w:val="28"/>
        </w:rPr>
        <w:t>Financing</w:t>
      </w:r>
      <w:r>
        <w:rPr>
          <w:szCs w:val="28"/>
        </w:rPr>
        <w:t xml:space="preserve">.  To secure the </w:t>
      </w:r>
      <w:r w:rsidR="0047061A">
        <w:rPr>
          <w:szCs w:val="28"/>
        </w:rPr>
        <w:t>D-PACE</w:t>
      </w:r>
      <w:r w:rsidR="000C10D1">
        <w:rPr>
          <w:szCs w:val="28"/>
        </w:rPr>
        <w:t xml:space="preserve"> </w:t>
      </w:r>
      <w:r>
        <w:rPr>
          <w:szCs w:val="28"/>
        </w:rPr>
        <w:t xml:space="preserve">Financing, the Property Owner hereby </w:t>
      </w:r>
      <w:r w:rsidR="002C4F20">
        <w:rPr>
          <w:szCs w:val="28"/>
        </w:rPr>
        <w:t>agrees that the County levy the</w:t>
      </w:r>
      <w:r>
        <w:rPr>
          <w:szCs w:val="28"/>
        </w:rPr>
        <w:t xml:space="preserve"> Assessment Lien on the Property as set forth in Section</w:t>
      </w:r>
      <w:r w:rsidR="00681185">
        <w:rPr>
          <w:szCs w:val="28"/>
        </w:rPr>
        <w:t>s</w:t>
      </w:r>
      <w:r>
        <w:rPr>
          <w:szCs w:val="28"/>
        </w:rPr>
        <w:t xml:space="preserve"> </w:t>
      </w:r>
      <w:r w:rsidR="002C4F20">
        <w:rPr>
          <w:szCs w:val="28"/>
        </w:rPr>
        <w:t xml:space="preserve">(d) </w:t>
      </w:r>
      <w:r w:rsidR="00B64E56">
        <w:rPr>
          <w:szCs w:val="28"/>
        </w:rPr>
        <w:t>(</w:t>
      </w:r>
      <w:r w:rsidR="002C4F20">
        <w:rPr>
          <w:szCs w:val="28"/>
        </w:rPr>
        <w:t>5</w:t>
      </w:r>
      <w:r w:rsidR="00B64E56">
        <w:rPr>
          <w:szCs w:val="28"/>
        </w:rPr>
        <w:t>)</w:t>
      </w:r>
      <w:r w:rsidR="002C4F20">
        <w:rPr>
          <w:szCs w:val="28"/>
        </w:rPr>
        <w:t xml:space="preserve">, </w:t>
      </w:r>
      <w:r w:rsidR="00B64E56">
        <w:rPr>
          <w:szCs w:val="28"/>
        </w:rPr>
        <w:t>(</w:t>
      </w:r>
      <w:r w:rsidR="002C4F20">
        <w:rPr>
          <w:szCs w:val="28"/>
        </w:rPr>
        <w:t>6</w:t>
      </w:r>
      <w:r w:rsidR="00B64E56">
        <w:rPr>
          <w:szCs w:val="28"/>
        </w:rPr>
        <w:t>)</w:t>
      </w:r>
      <w:r w:rsidR="002C4F20">
        <w:rPr>
          <w:szCs w:val="28"/>
        </w:rPr>
        <w:t xml:space="preserve"> and</w:t>
      </w:r>
      <w:r w:rsidR="001A53BE">
        <w:rPr>
          <w:szCs w:val="28"/>
        </w:rPr>
        <w:t xml:space="preserve"> </w:t>
      </w:r>
      <w:r w:rsidR="00B64E56">
        <w:rPr>
          <w:szCs w:val="28"/>
        </w:rPr>
        <w:t>(</w:t>
      </w:r>
      <w:r w:rsidR="008557B5">
        <w:rPr>
          <w:szCs w:val="28"/>
        </w:rPr>
        <w:t>7</w:t>
      </w:r>
      <w:r w:rsidR="00B64E56">
        <w:rPr>
          <w:szCs w:val="28"/>
        </w:rPr>
        <w:t>)</w:t>
      </w:r>
      <w:r w:rsidR="008557B5">
        <w:rPr>
          <w:szCs w:val="28"/>
        </w:rPr>
        <w:t xml:space="preserve"> </w:t>
      </w:r>
      <w:r w:rsidR="00866212">
        <w:rPr>
          <w:szCs w:val="28"/>
        </w:rPr>
        <w:t>of the</w:t>
      </w:r>
      <w:r w:rsidR="00D74C2F">
        <w:rPr>
          <w:szCs w:val="28"/>
        </w:rPr>
        <w:t xml:space="preserve"> </w:t>
      </w:r>
      <w:r>
        <w:rPr>
          <w:szCs w:val="28"/>
        </w:rPr>
        <w:t xml:space="preserve">Act.  Property Owner and </w:t>
      </w:r>
      <w:r w:rsidR="001A53BE">
        <w:rPr>
          <w:szCs w:val="28"/>
        </w:rPr>
        <w:t>Capital Provider</w:t>
      </w:r>
      <w:r w:rsidR="00924D08">
        <w:rPr>
          <w:szCs w:val="28"/>
        </w:rPr>
        <w:t xml:space="preserve"> </w:t>
      </w:r>
      <w:r>
        <w:rPr>
          <w:szCs w:val="28"/>
        </w:rPr>
        <w:t xml:space="preserve">hereby agree to cause </w:t>
      </w:r>
      <w:r w:rsidR="001A53BE">
        <w:rPr>
          <w:szCs w:val="28"/>
        </w:rPr>
        <w:t xml:space="preserve">a Notice of </w:t>
      </w:r>
      <w:r w:rsidR="0047061A">
        <w:rPr>
          <w:szCs w:val="28"/>
        </w:rPr>
        <w:t>County D-PACE Benefit</w:t>
      </w:r>
      <w:r>
        <w:rPr>
          <w:szCs w:val="28"/>
        </w:rPr>
        <w:t xml:space="preserve"> Assessment Lien to be recorded against the Property for the benefit of the Capital Provider</w:t>
      </w:r>
      <w:r w:rsidR="001A53BE">
        <w:rPr>
          <w:szCs w:val="28"/>
        </w:rPr>
        <w:t>,</w:t>
      </w:r>
      <w:r>
        <w:rPr>
          <w:szCs w:val="28"/>
        </w:rPr>
        <w:t xml:space="preserve"> to evidence and secure the </w:t>
      </w:r>
      <w:r w:rsidR="0047061A">
        <w:rPr>
          <w:szCs w:val="28"/>
        </w:rPr>
        <w:t>D-PACE</w:t>
      </w:r>
      <w:r w:rsidR="000C10D1">
        <w:rPr>
          <w:szCs w:val="28"/>
        </w:rPr>
        <w:t xml:space="preserve"> </w:t>
      </w:r>
      <w:r>
        <w:rPr>
          <w:szCs w:val="28"/>
        </w:rPr>
        <w:t xml:space="preserve">Financing.  This Agreement </w:t>
      </w:r>
      <w:r w:rsidR="002C4F20">
        <w:rPr>
          <w:szCs w:val="28"/>
        </w:rPr>
        <w:t>shall</w:t>
      </w:r>
      <w:r w:rsidR="001A53BE">
        <w:rPr>
          <w:szCs w:val="28"/>
        </w:rPr>
        <w:t xml:space="preserve"> also</w:t>
      </w:r>
      <w:r>
        <w:rPr>
          <w:szCs w:val="28"/>
        </w:rPr>
        <w:t xml:space="preserve"> be recorded in the County Records</w:t>
      </w:r>
      <w:r w:rsidR="002C4F20">
        <w:rPr>
          <w:szCs w:val="28"/>
        </w:rPr>
        <w:t xml:space="preserve"> if so required by the Capital Provider</w:t>
      </w:r>
      <w:r>
        <w:rPr>
          <w:szCs w:val="28"/>
        </w:rPr>
        <w:t xml:space="preserve">. The Property Owner acknowledges and agrees to the </w:t>
      </w:r>
      <w:r w:rsidR="001A53BE">
        <w:rPr>
          <w:szCs w:val="28"/>
        </w:rPr>
        <w:t xml:space="preserve">levy and </w:t>
      </w:r>
      <w:r>
        <w:rPr>
          <w:szCs w:val="28"/>
        </w:rPr>
        <w:t xml:space="preserve">imposition of the Assessment Lien on the Property as a priority lien (junior only to </w:t>
      </w:r>
      <w:r w:rsidR="001A53BE">
        <w:rPr>
          <w:szCs w:val="28"/>
        </w:rPr>
        <w:t xml:space="preserve">the lien for </w:t>
      </w:r>
      <w:r>
        <w:rPr>
          <w:szCs w:val="28"/>
        </w:rPr>
        <w:t xml:space="preserve">real property taxes and other </w:t>
      </w:r>
      <w:r w:rsidR="000C10D1">
        <w:rPr>
          <w:szCs w:val="28"/>
        </w:rPr>
        <w:t>governmental service assessment liens</w:t>
      </w:r>
      <w:r>
        <w:rPr>
          <w:szCs w:val="28"/>
        </w:rPr>
        <w:t xml:space="preserve"> on the tax assessment records for the Property) to secure the </w:t>
      </w:r>
      <w:r w:rsidR="0047061A">
        <w:rPr>
          <w:szCs w:val="28"/>
        </w:rPr>
        <w:t>D-PACE</w:t>
      </w:r>
      <w:r>
        <w:rPr>
          <w:szCs w:val="28"/>
        </w:rPr>
        <w:t xml:space="preserve"> Financing, enforceable against the Property as provided in the Act.</w:t>
      </w:r>
      <w:bookmarkEnd w:id="121"/>
      <w:bookmarkEnd w:id="122"/>
    </w:p>
    <w:p w:rsidR="00194E33" w14:paraId="625035DA" w14:textId="7127B626">
      <w:pPr>
        <w:pStyle w:val="ArticleL2"/>
        <w:rPr>
          <w:color w:val="auto"/>
          <w:szCs w:val="28"/>
          <w:shd w:val="clear" w:color="auto" w:fill="auto"/>
        </w:rPr>
      </w:pPr>
      <w:bookmarkStart w:id="123" w:name="_DV_M103"/>
      <w:bookmarkStart w:id="124" w:name="_Toc505770561"/>
      <w:bookmarkStart w:id="125" w:name="_Toc529960424"/>
      <w:bookmarkEnd w:id="123"/>
      <w:r>
        <w:rPr>
          <w:b/>
          <w:szCs w:val="28"/>
        </w:rPr>
        <w:t>Funding</w:t>
      </w:r>
      <w:r>
        <w:rPr>
          <w:szCs w:val="28"/>
        </w:rPr>
        <w:t xml:space="preserve">.  The Property Owner acknowledges and agrees that when </w:t>
      </w:r>
      <w:r w:rsidR="001A53BE">
        <w:rPr>
          <w:szCs w:val="28"/>
        </w:rPr>
        <w:t xml:space="preserve">the Notice of Assessment Lien and </w:t>
      </w:r>
      <w:r>
        <w:rPr>
          <w:szCs w:val="28"/>
        </w:rPr>
        <w:t xml:space="preserve">this Agreement </w:t>
      </w:r>
      <w:r w:rsidR="000C10D1">
        <w:rPr>
          <w:szCs w:val="28"/>
        </w:rPr>
        <w:t xml:space="preserve">has </w:t>
      </w:r>
      <w:r>
        <w:rPr>
          <w:szCs w:val="28"/>
        </w:rPr>
        <w:t>been recorded in the County Records in accordance with the requirements of this Agreement</w:t>
      </w:r>
      <w:r w:rsidR="00DF7834">
        <w:rPr>
          <w:szCs w:val="28"/>
        </w:rPr>
        <w:t xml:space="preserve"> (such date, the “</w:t>
      </w:r>
      <w:r w:rsidR="00DF7834">
        <w:rPr>
          <w:b/>
          <w:szCs w:val="28"/>
          <w:u w:val="single"/>
        </w:rPr>
        <w:t>Closing Date</w:t>
      </w:r>
      <w:r w:rsidR="00DF7834">
        <w:rPr>
          <w:szCs w:val="28"/>
        </w:rPr>
        <w:t>”)</w:t>
      </w:r>
      <w:r>
        <w:rPr>
          <w:szCs w:val="28"/>
        </w:rPr>
        <w:t xml:space="preserve">, </w:t>
      </w:r>
      <w:r w:rsidR="009A0A30">
        <w:rPr>
          <w:szCs w:val="28"/>
        </w:rPr>
        <w:t xml:space="preserve">Capital Provider shall </w:t>
      </w:r>
      <w:r>
        <w:rPr>
          <w:szCs w:val="28"/>
        </w:rPr>
        <w:t xml:space="preserve">disburse from time to time pursuant to the </w:t>
      </w:r>
      <w:r>
        <w:rPr>
          <w:i/>
          <w:szCs w:val="28"/>
          <w:u w:val="single"/>
        </w:rPr>
        <w:t>Schedule of Financing Terms</w:t>
      </w:r>
      <w:r>
        <w:rPr>
          <w:szCs w:val="28"/>
        </w:rPr>
        <w:t xml:space="preserve"> attached hereto as </w:t>
      </w:r>
      <w:r>
        <w:rPr>
          <w:i/>
          <w:szCs w:val="28"/>
          <w:u w:val="single"/>
        </w:rPr>
        <w:t>Schedule II</w:t>
      </w:r>
      <w:r>
        <w:rPr>
          <w:szCs w:val="28"/>
        </w:rPr>
        <w:t>.</w:t>
      </w:r>
      <w:bookmarkEnd w:id="124"/>
      <w:bookmarkEnd w:id="125"/>
    </w:p>
    <w:p w:rsidR="00194E33" w14:paraId="3A2ECC41" w14:textId="728FD2CA">
      <w:pPr>
        <w:pStyle w:val="ArticleL2"/>
        <w:rPr>
          <w:color w:val="auto"/>
          <w:szCs w:val="28"/>
          <w:shd w:val="clear" w:color="auto" w:fill="auto"/>
        </w:rPr>
      </w:pPr>
      <w:bookmarkStart w:id="126" w:name="_DV_M104"/>
      <w:bookmarkStart w:id="127" w:name="_Toc505770562"/>
      <w:bookmarkStart w:id="128" w:name="_Toc529960425"/>
      <w:bookmarkEnd w:id="126"/>
      <w:r>
        <w:rPr>
          <w:b/>
          <w:szCs w:val="28"/>
        </w:rPr>
        <w:t>D-PACE</w:t>
      </w:r>
      <w:r w:rsidR="000C10D1">
        <w:rPr>
          <w:b/>
          <w:szCs w:val="28"/>
        </w:rPr>
        <w:t xml:space="preserve"> </w:t>
      </w:r>
      <w:r>
        <w:rPr>
          <w:b/>
          <w:szCs w:val="28"/>
        </w:rPr>
        <w:t>Financing Payments</w:t>
      </w:r>
      <w:r>
        <w:rPr>
          <w:szCs w:val="28"/>
        </w:rPr>
        <w:t>.</w:t>
      </w:r>
      <w:bookmarkEnd w:id="127"/>
      <w:bookmarkEnd w:id="128"/>
    </w:p>
    <w:p w:rsidR="00194E33" w14:paraId="305EAE35" w14:textId="6EAEA28A">
      <w:pPr>
        <w:pStyle w:val="ArticleL3"/>
        <w:rPr>
          <w:color w:val="auto"/>
          <w:szCs w:val="28"/>
          <w:shd w:val="clear" w:color="auto" w:fill="auto"/>
        </w:rPr>
      </w:pPr>
      <w:bookmarkStart w:id="129" w:name="_DV_M105"/>
      <w:bookmarkEnd w:id="129"/>
      <w:r>
        <w:rPr>
          <w:i/>
          <w:szCs w:val="28"/>
        </w:rPr>
        <w:t>Accrued Interest; No Payments Due Until Repayment Start Date</w:t>
      </w:r>
      <w:r>
        <w:rPr>
          <w:szCs w:val="28"/>
        </w:rPr>
        <w:t xml:space="preserve">. All interest on the </w:t>
      </w:r>
      <w:r w:rsidR="0047061A">
        <w:rPr>
          <w:szCs w:val="28"/>
        </w:rPr>
        <w:t>D-PACE</w:t>
      </w:r>
      <w:r>
        <w:rPr>
          <w:szCs w:val="28"/>
        </w:rPr>
        <w:t xml:space="preserve"> Financing </w:t>
      </w:r>
      <w:r w:rsidR="002C4F20">
        <w:rPr>
          <w:szCs w:val="28"/>
        </w:rPr>
        <w:t>amount</w:t>
      </w:r>
      <w:r>
        <w:rPr>
          <w:szCs w:val="28"/>
        </w:rPr>
        <w:t xml:space="preserve"> shall </w:t>
      </w:r>
      <w:r w:rsidR="00DF7834">
        <w:rPr>
          <w:szCs w:val="28"/>
        </w:rPr>
        <w:t xml:space="preserve">begin to </w:t>
      </w:r>
      <w:r>
        <w:rPr>
          <w:szCs w:val="28"/>
        </w:rPr>
        <w:t xml:space="preserve">accrue </w:t>
      </w:r>
      <w:r w:rsidR="009E3B24">
        <w:rPr>
          <w:szCs w:val="28"/>
        </w:rPr>
        <w:t xml:space="preserve">on the date of funding </w:t>
      </w:r>
      <w:r w:rsidR="00767526">
        <w:rPr>
          <w:szCs w:val="28"/>
        </w:rPr>
        <w:t>in accordance with the</w:t>
      </w:r>
      <w:r w:rsidR="004A2AC8">
        <w:rPr>
          <w:szCs w:val="28"/>
        </w:rPr>
        <w:t xml:space="preserve"> </w:t>
      </w:r>
      <w:r w:rsidR="004A2AC8">
        <w:rPr>
          <w:i/>
          <w:szCs w:val="28"/>
          <w:u w:val="single"/>
        </w:rPr>
        <w:t>Schedule of Financing Terms</w:t>
      </w:r>
      <w:r w:rsidR="004A2AC8">
        <w:rPr>
          <w:i/>
          <w:szCs w:val="28"/>
        </w:rPr>
        <w:t xml:space="preserve"> </w:t>
      </w:r>
      <w:r w:rsidR="004A2AC8">
        <w:rPr>
          <w:szCs w:val="28"/>
        </w:rPr>
        <w:t xml:space="preserve">attached hereto as </w:t>
      </w:r>
      <w:r w:rsidR="004A2AC8">
        <w:rPr>
          <w:i/>
          <w:szCs w:val="28"/>
          <w:u w:val="single"/>
        </w:rPr>
        <w:t xml:space="preserve">Schedule </w:t>
      </w:r>
      <w:r w:rsidR="00866212">
        <w:rPr>
          <w:i/>
          <w:szCs w:val="28"/>
          <w:u w:val="single"/>
        </w:rPr>
        <w:t>II</w:t>
      </w:r>
      <w:r w:rsidR="00866212">
        <w:rPr>
          <w:i/>
          <w:szCs w:val="28"/>
        </w:rPr>
        <w:t xml:space="preserve"> until</w:t>
      </w:r>
      <w:r w:rsidR="002B3E8E">
        <w:rPr>
          <w:szCs w:val="28"/>
        </w:rPr>
        <w:t xml:space="preserve"> the agreed date set forth on the </w:t>
      </w:r>
      <w:r w:rsidR="002B3E8E">
        <w:rPr>
          <w:i/>
          <w:szCs w:val="28"/>
          <w:u w:val="single"/>
        </w:rPr>
        <w:t>Schedule of Financing Terms</w:t>
      </w:r>
      <w:r w:rsidR="002B3E8E">
        <w:rPr>
          <w:szCs w:val="28"/>
        </w:rPr>
        <w:t xml:space="preserve"> attached hereto as </w:t>
      </w:r>
      <w:r w:rsidR="002B3E8E">
        <w:rPr>
          <w:i/>
          <w:szCs w:val="28"/>
          <w:u w:val="single"/>
        </w:rPr>
        <w:t>Schedule II</w:t>
      </w:r>
      <w:r w:rsidR="002B3E8E">
        <w:rPr>
          <w:szCs w:val="28"/>
        </w:rPr>
        <w:t xml:space="preserve"> (such date, the “</w:t>
      </w:r>
      <w:r w:rsidR="002B3E8E">
        <w:rPr>
          <w:b/>
          <w:szCs w:val="28"/>
          <w:u w:val="single"/>
        </w:rPr>
        <w:t>Agreed Calculation Date</w:t>
      </w:r>
      <w:r w:rsidR="002B3E8E">
        <w:rPr>
          <w:szCs w:val="28"/>
        </w:rPr>
        <w:t>”)</w:t>
      </w:r>
      <w:r w:rsidR="00634435">
        <w:rPr>
          <w:szCs w:val="28"/>
        </w:rPr>
        <w:t xml:space="preserve"> and, together with any additional interest accruing t</w:t>
      </w:r>
      <w:r w:rsidR="00701239">
        <w:rPr>
          <w:szCs w:val="28"/>
        </w:rPr>
        <w:t>o</w:t>
      </w:r>
      <w:r w:rsidR="00634435">
        <w:rPr>
          <w:szCs w:val="28"/>
        </w:rPr>
        <w:t xml:space="preserve"> the Repayment Start Date, shall be paid beginning on the Repayment Start date as described in Secti</w:t>
      </w:r>
      <w:r w:rsidR="0047061A">
        <w:rPr>
          <w:szCs w:val="28"/>
        </w:rPr>
        <w:t>on 2.0</w:t>
      </w:r>
      <w:r w:rsidR="00634435">
        <w:rPr>
          <w:szCs w:val="28"/>
        </w:rPr>
        <w:t>6(d) below</w:t>
      </w:r>
      <w:r w:rsidR="002B3E8E">
        <w:rPr>
          <w:szCs w:val="28"/>
        </w:rPr>
        <w:t>.  The am</w:t>
      </w:r>
      <w:r w:rsidR="002C4F20">
        <w:rPr>
          <w:szCs w:val="28"/>
        </w:rPr>
        <w:t xml:space="preserve">ortization schedule </w:t>
      </w:r>
      <w:r w:rsidR="002B3E8E">
        <w:rPr>
          <w:szCs w:val="28"/>
        </w:rPr>
        <w:t xml:space="preserve">attached hereto as </w:t>
      </w:r>
      <w:r w:rsidR="002B3E8E">
        <w:rPr>
          <w:i/>
          <w:szCs w:val="28"/>
          <w:u w:val="single"/>
        </w:rPr>
        <w:t>Schedule I</w:t>
      </w:r>
      <w:r w:rsidR="002557A4">
        <w:rPr>
          <w:i/>
          <w:szCs w:val="28"/>
          <w:u w:val="single"/>
        </w:rPr>
        <w:t>I</w:t>
      </w:r>
      <w:r w:rsidR="002B3E8E">
        <w:rPr>
          <w:i/>
          <w:szCs w:val="28"/>
          <w:u w:val="single"/>
        </w:rPr>
        <w:t>I</w:t>
      </w:r>
      <w:r w:rsidR="002B3E8E">
        <w:rPr>
          <w:i/>
          <w:szCs w:val="28"/>
        </w:rPr>
        <w:t xml:space="preserve"> </w:t>
      </w:r>
      <w:r w:rsidR="002B3E8E">
        <w:rPr>
          <w:szCs w:val="28"/>
        </w:rPr>
        <w:t xml:space="preserve">shall </w:t>
      </w:r>
      <w:r w:rsidR="00634435">
        <w:rPr>
          <w:szCs w:val="28"/>
        </w:rPr>
        <w:t>set forth the agreement regarding capitalizing or otherwise accruing interest for payment beginning on the Rep</w:t>
      </w:r>
      <w:r w:rsidR="004272ED">
        <w:rPr>
          <w:szCs w:val="28"/>
        </w:rPr>
        <w:t>ayment Start Date.</w:t>
      </w:r>
    </w:p>
    <w:p w:rsidR="00194E33" w14:paraId="3B4E03DE" w14:textId="77777777">
      <w:pPr>
        <w:pStyle w:val="ArticleL3"/>
        <w:rPr>
          <w:color w:val="auto"/>
          <w:szCs w:val="28"/>
          <w:shd w:val="clear" w:color="auto" w:fill="auto"/>
        </w:rPr>
      </w:pPr>
      <w:bookmarkStart w:id="130" w:name="_DV_M106"/>
      <w:bookmarkEnd w:id="130"/>
      <w:r>
        <w:rPr>
          <w:i/>
          <w:szCs w:val="28"/>
        </w:rPr>
        <w:t>Obligations During Construction</w:t>
      </w:r>
      <w:r>
        <w:rPr>
          <w:szCs w:val="28"/>
        </w:rPr>
        <w:t xml:space="preserve">.  </w:t>
      </w:r>
      <w:r w:rsidR="000F0C59">
        <w:rPr>
          <w:szCs w:val="28"/>
        </w:rPr>
        <w:t xml:space="preserve">At all times and, specifically, for the period of construction of the </w:t>
      </w:r>
      <w:r w:rsidR="006D70DD">
        <w:rPr>
          <w:szCs w:val="28"/>
        </w:rPr>
        <w:t>Energy Efficiency Improvements</w:t>
      </w:r>
      <w:r w:rsidR="000F0C59">
        <w:rPr>
          <w:szCs w:val="28"/>
        </w:rPr>
        <w:t>, f</w:t>
      </w:r>
      <w:r>
        <w:rPr>
          <w:szCs w:val="28"/>
        </w:rPr>
        <w:t>or the period (such period, the “</w:t>
      </w:r>
      <w:r>
        <w:rPr>
          <w:b/>
          <w:szCs w:val="28"/>
          <w:u w:val="single"/>
        </w:rPr>
        <w:t>Construction Period</w:t>
      </w:r>
      <w:r>
        <w:rPr>
          <w:szCs w:val="28"/>
        </w:rPr>
        <w:t xml:space="preserve">”) beginning on the Closing Date and extending through the Completion Date (as defined below), the Property Owner shall be obligated to comply with the terms, conditions and requirements of this Agreement, and, if required in the </w:t>
      </w:r>
      <w:r>
        <w:rPr>
          <w:i/>
          <w:szCs w:val="28"/>
          <w:u w:val="single"/>
        </w:rPr>
        <w:t>Schedule of Financing Terms</w:t>
      </w:r>
      <w:r>
        <w:rPr>
          <w:szCs w:val="28"/>
        </w:rPr>
        <w:t xml:space="preserve">, the </w:t>
      </w:r>
      <w:r w:rsidR="000F0C59">
        <w:rPr>
          <w:szCs w:val="28"/>
        </w:rPr>
        <w:t>disbursement provisions or agreement</w:t>
      </w:r>
      <w:r>
        <w:rPr>
          <w:szCs w:val="28"/>
        </w:rPr>
        <w:t xml:space="preserve"> and/or </w:t>
      </w:r>
      <w:r w:rsidR="000F0C59">
        <w:rPr>
          <w:szCs w:val="28"/>
        </w:rPr>
        <w:t xml:space="preserve">any </w:t>
      </w:r>
      <w:r>
        <w:rPr>
          <w:szCs w:val="28"/>
        </w:rPr>
        <w:t>completion guaranty or bond in form and substance acceptable to the Capital Provider.</w:t>
      </w:r>
    </w:p>
    <w:p w:rsidR="00194E33" w:rsidRPr="0086537D" w14:paraId="3AF7229B" w14:textId="0DD9296E">
      <w:pPr>
        <w:pStyle w:val="ArticleL3"/>
        <w:rPr>
          <w:color w:val="auto"/>
          <w:szCs w:val="28"/>
          <w:shd w:val="clear" w:color="auto" w:fill="auto"/>
        </w:rPr>
      </w:pPr>
      <w:bookmarkStart w:id="131" w:name="_DV_M107"/>
      <w:bookmarkEnd w:id="131"/>
      <w:r>
        <w:rPr>
          <w:i/>
          <w:szCs w:val="28"/>
        </w:rPr>
        <w:t>Completion Date; Completion Certificate</w:t>
      </w:r>
      <w:r>
        <w:rPr>
          <w:szCs w:val="28"/>
        </w:rPr>
        <w:t>.  The Project shall be completed on the date (such date, the “</w:t>
      </w:r>
      <w:r>
        <w:rPr>
          <w:b/>
          <w:szCs w:val="28"/>
          <w:u w:val="single"/>
        </w:rPr>
        <w:t>Completion Date</w:t>
      </w:r>
      <w:r>
        <w:rPr>
          <w:szCs w:val="28"/>
        </w:rPr>
        <w:t xml:space="preserve">”) that: (i) the construction on the Project is completed in accordance with the requirements of this Agreement, (ii) the </w:t>
      </w:r>
      <w:r w:rsidR="006D70DD">
        <w:rPr>
          <w:szCs w:val="28"/>
        </w:rPr>
        <w:t>Energy Efficiency Improvements</w:t>
      </w:r>
      <w:r>
        <w:rPr>
          <w:szCs w:val="28"/>
        </w:rPr>
        <w:t xml:space="preserve"> have been put into service, (iii) all approvals and reports required to be submitted to </w:t>
      </w:r>
      <w:r w:rsidR="00E85B9E">
        <w:rPr>
          <w:szCs w:val="28"/>
        </w:rPr>
        <w:t>Energize Delaware</w:t>
      </w:r>
      <w:r w:rsidR="00EC77C2">
        <w:rPr>
          <w:szCs w:val="28"/>
        </w:rPr>
        <w:t xml:space="preserve"> </w:t>
      </w:r>
      <w:r>
        <w:rPr>
          <w:szCs w:val="28"/>
        </w:rPr>
        <w:t>pursuant to the Act have been submitted, and (iv) all other requirements of this Agreement have been met.  The Property Owner s</w:t>
      </w:r>
      <w:r w:rsidR="005B05DC">
        <w:rPr>
          <w:szCs w:val="28"/>
        </w:rPr>
        <w:t>hall issue to Capital Provider one or more</w:t>
      </w:r>
      <w:r>
        <w:rPr>
          <w:szCs w:val="28"/>
        </w:rPr>
        <w:t xml:space="preserve"> certificate</w:t>
      </w:r>
      <w:r w:rsidR="005B05DC">
        <w:rPr>
          <w:szCs w:val="28"/>
        </w:rPr>
        <w:t>s</w:t>
      </w:r>
      <w:r>
        <w:rPr>
          <w:szCs w:val="28"/>
        </w:rPr>
        <w:t xml:space="preserve"> of completion in substantially the form attached hereto as </w:t>
      </w:r>
      <w:r>
        <w:rPr>
          <w:i/>
          <w:szCs w:val="28"/>
          <w:u w:val="single"/>
        </w:rPr>
        <w:t>Exhibit C</w:t>
      </w:r>
      <w:r>
        <w:rPr>
          <w:szCs w:val="28"/>
        </w:rPr>
        <w:t xml:space="preserve"> </w:t>
      </w:r>
      <w:r w:rsidR="005B05DC">
        <w:rPr>
          <w:szCs w:val="28"/>
        </w:rPr>
        <w:t xml:space="preserve">and containing such additional provisions as may be required by the </w:t>
      </w:r>
      <w:r w:rsidRPr="00C8484B" w:rsidR="005B05DC">
        <w:rPr>
          <w:szCs w:val="28"/>
        </w:rPr>
        <w:t xml:space="preserve">Capital Provider </w:t>
      </w:r>
      <w:r w:rsidRPr="00C8484B">
        <w:rPr>
          <w:szCs w:val="28"/>
        </w:rPr>
        <w:t>(</w:t>
      </w:r>
      <w:r w:rsidRPr="00C8484B" w:rsidR="00EB2AA6">
        <w:rPr>
          <w:szCs w:val="28"/>
        </w:rPr>
        <w:t>each, a</w:t>
      </w:r>
      <w:r w:rsidRPr="00C8484B">
        <w:rPr>
          <w:szCs w:val="28"/>
        </w:rPr>
        <w:t xml:space="preserve"> “</w:t>
      </w:r>
      <w:r w:rsidRPr="00C8484B">
        <w:rPr>
          <w:b/>
          <w:szCs w:val="28"/>
          <w:u w:val="single"/>
        </w:rPr>
        <w:t>Completion Certificate</w:t>
      </w:r>
      <w:r w:rsidRPr="00C8484B">
        <w:rPr>
          <w:szCs w:val="28"/>
        </w:rPr>
        <w:t>”).</w:t>
      </w:r>
      <w:r w:rsidRPr="00C8484B" w:rsidR="00A44B7E">
        <w:rPr>
          <w:szCs w:val="28"/>
        </w:rPr>
        <w:t xml:space="preserve">  A copy of each fully executed </w:t>
      </w:r>
      <w:r w:rsidRPr="0086537D" w:rsidR="00A44B7E">
        <w:rPr>
          <w:szCs w:val="28"/>
        </w:rPr>
        <w:t xml:space="preserve">Completion Certificate will be provided by the Capital Provider to </w:t>
      </w:r>
      <w:r w:rsidRPr="0086537D" w:rsidR="00AA02A0">
        <w:rPr>
          <w:szCs w:val="28"/>
        </w:rPr>
        <w:t>Energize Delaware</w:t>
      </w:r>
      <w:r w:rsidRPr="0086537D" w:rsidR="00A44B7E">
        <w:rPr>
          <w:szCs w:val="28"/>
        </w:rPr>
        <w:t>.</w:t>
      </w:r>
    </w:p>
    <w:p w:rsidR="00194E33" w:rsidRPr="0086537D" w14:paraId="35F76EAC" w14:textId="5C73471B">
      <w:pPr>
        <w:pStyle w:val="ArticleL3"/>
        <w:rPr>
          <w:color w:val="auto"/>
          <w:szCs w:val="28"/>
          <w:shd w:val="clear" w:color="auto" w:fill="auto"/>
        </w:rPr>
      </w:pPr>
      <w:bookmarkStart w:id="132" w:name="_DV_M108"/>
      <w:bookmarkEnd w:id="132"/>
      <w:r w:rsidRPr="0086537D">
        <w:rPr>
          <w:i/>
          <w:szCs w:val="28"/>
        </w:rPr>
        <w:t>Payments Begin on Repayment Start Date; Tax Payment Date</w:t>
      </w:r>
      <w:r w:rsidRPr="0086537D">
        <w:rPr>
          <w:szCs w:val="28"/>
        </w:rPr>
        <w:t xml:space="preserve">.  The first payment of principal and interest shall be due beginning on </w:t>
      </w:r>
      <w:r w:rsidR="0047061A">
        <w:rPr>
          <w:szCs w:val="28"/>
        </w:rPr>
        <w:t xml:space="preserve">(i) </w:t>
      </w:r>
      <w:r w:rsidRPr="0086537D">
        <w:rPr>
          <w:szCs w:val="28"/>
        </w:rPr>
        <w:t xml:space="preserve">the first occurring </w:t>
      </w:r>
      <w:r w:rsidR="0047061A">
        <w:rPr>
          <w:szCs w:val="28"/>
        </w:rPr>
        <w:t xml:space="preserve">annual </w:t>
      </w:r>
      <w:r w:rsidRPr="0086537D">
        <w:rPr>
          <w:szCs w:val="28"/>
        </w:rPr>
        <w:t xml:space="preserve">statutory due date for collection of property taxes in the County that occurs after the Agreed Calculation Date </w:t>
      </w:r>
      <w:r w:rsidR="00895695">
        <w:rPr>
          <w:szCs w:val="28"/>
        </w:rPr>
        <w:t>if the Agreed Calcul</w:t>
      </w:r>
      <w:r w:rsidR="0047061A">
        <w:rPr>
          <w:szCs w:val="28"/>
        </w:rPr>
        <w:t>ation Date is prior to June 15 of any calendar year; or (ii) the second occurring annual statutory due date for collection of property taxes in the County that occurs after the Agreed Calculation Date if the Agreed Calculation Date is on or after June 15</w:t>
      </w:r>
      <w:r w:rsidRPr="0047061A" w:rsidR="0047061A">
        <w:rPr>
          <w:szCs w:val="28"/>
          <w:vertAlign w:val="superscript"/>
        </w:rPr>
        <w:t>th</w:t>
      </w:r>
      <w:r w:rsidR="0047061A">
        <w:rPr>
          <w:szCs w:val="28"/>
        </w:rPr>
        <w:t xml:space="preserve"> of any calendar year </w:t>
      </w:r>
      <w:r w:rsidRPr="0086537D">
        <w:rPr>
          <w:szCs w:val="28"/>
        </w:rPr>
        <w:t>(the “</w:t>
      </w:r>
      <w:r w:rsidRPr="0086537D">
        <w:rPr>
          <w:b/>
          <w:szCs w:val="28"/>
          <w:u w:val="single"/>
        </w:rPr>
        <w:t>Repayment Start Date</w:t>
      </w:r>
      <w:r w:rsidRPr="0086537D">
        <w:rPr>
          <w:szCs w:val="28"/>
        </w:rPr>
        <w:t xml:space="preserve">”).  Beginning on the Repayment Start Date and continuing on each tax payment date thereafter, the Property Owner hereby agrees to pay all property </w:t>
      </w:r>
      <w:r w:rsidR="00B92D5D">
        <w:rPr>
          <w:szCs w:val="28"/>
        </w:rPr>
        <w:t xml:space="preserve">and school </w:t>
      </w:r>
      <w:r w:rsidRPr="0086537D">
        <w:rPr>
          <w:szCs w:val="28"/>
        </w:rPr>
        <w:t xml:space="preserve">taxes </w:t>
      </w:r>
      <w:r w:rsidR="00B92D5D">
        <w:rPr>
          <w:szCs w:val="28"/>
        </w:rPr>
        <w:t xml:space="preserve">and other governmental service assessments </w:t>
      </w:r>
      <w:r w:rsidRPr="0086537D">
        <w:rPr>
          <w:szCs w:val="28"/>
        </w:rPr>
        <w:t xml:space="preserve">due on the Property </w:t>
      </w:r>
      <w:r w:rsidR="00B92D5D">
        <w:rPr>
          <w:szCs w:val="28"/>
        </w:rPr>
        <w:t>(individually and collectively, the “</w:t>
      </w:r>
      <w:r w:rsidRPr="00B92D5D" w:rsidR="00B92D5D">
        <w:rPr>
          <w:b/>
          <w:szCs w:val="28"/>
          <w:u w:val="single"/>
        </w:rPr>
        <w:t>Taxes</w:t>
      </w:r>
      <w:r w:rsidR="00B92D5D">
        <w:rPr>
          <w:szCs w:val="28"/>
        </w:rPr>
        <w:t xml:space="preserve">”) </w:t>
      </w:r>
      <w:r w:rsidRPr="0086537D">
        <w:rPr>
          <w:szCs w:val="28"/>
        </w:rPr>
        <w:t xml:space="preserve">plus the amortized payment of the Assessment </w:t>
      </w:r>
      <w:r w:rsidRPr="0086537D" w:rsidR="00866212">
        <w:rPr>
          <w:szCs w:val="28"/>
        </w:rPr>
        <w:t>Lien</w:t>
      </w:r>
      <w:r w:rsidR="00866212">
        <w:rPr>
          <w:szCs w:val="28"/>
        </w:rPr>
        <w:t xml:space="preserve"> and</w:t>
      </w:r>
      <w:r w:rsidR="002557A4">
        <w:rPr>
          <w:szCs w:val="28"/>
        </w:rPr>
        <w:t xml:space="preserve"> applicable delinquent interest, charges, penalties, and/or fees</w:t>
      </w:r>
      <w:r w:rsidRPr="0086537D">
        <w:rPr>
          <w:szCs w:val="28"/>
        </w:rPr>
        <w:t xml:space="preserve"> to the County (for prior years’ </w:t>
      </w:r>
      <w:r w:rsidR="00926749">
        <w:rPr>
          <w:szCs w:val="28"/>
        </w:rPr>
        <w:t>amount</w:t>
      </w:r>
      <w:r w:rsidRPr="0086537D">
        <w:rPr>
          <w:szCs w:val="28"/>
        </w:rPr>
        <w:t xml:space="preserve"> due) in the manner specified for payment of real property taxes collectible by the County</w:t>
      </w:r>
      <w:r w:rsidRPr="0086537D" w:rsidR="0086537D">
        <w:rPr>
          <w:szCs w:val="28"/>
        </w:rPr>
        <w:t xml:space="preserve"> as </w:t>
      </w:r>
      <w:r w:rsidRPr="0086537D">
        <w:rPr>
          <w:szCs w:val="28"/>
        </w:rPr>
        <w:t xml:space="preserve">set forth in the </w:t>
      </w:r>
      <w:r w:rsidRPr="0086537D">
        <w:rPr>
          <w:i/>
          <w:szCs w:val="28"/>
          <w:u w:val="single"/>
        </w:rPr>
        <w:t>Schedule of Financing Terms</w:t>
      </w:r>
      <w:r w:rsidRPr="0086537D">
        <w:rPr>
          <w:szCs w:val="28"/>
        </w:rPr>
        <w:t xml:space="preserve"> attached hereto as </w:t>
      </w:r>
      <w:r w:rsidRPr="0086537D">
        <w:rPr>
          <w:i/>
          <w:szCs w:val="28"/>
          <w:u w:val="single"/>
        </w:rPr>
        <w:t>Schedule II</w:t>
      </w:r>
      <w:r w:rsidR="00B92D5D">
        <w:rPr>
          <w:szCs w:val="28"/>
        </w:rPr>
        <w:t xml:space="preserve">; which </w:t>
      </w:r>
      <w:r w:rsidRPr="0086537D">
        <w:rPr>
          <w:szCs w:val="28"/>
        </w:rPr>
        <w:t>shall be a material contractual term of this Financing Agreement.</w:t>
      </w:r>
    </w:p>
    <w:p w:rsidR="00194E33" w14:paraId="705D9892" w14:textId="1E6DE941">
      <w:pPr>
        <w:pStyle w:val="ArticleL3"/>
        <w:rPr>
          <w:color w:val="auto"/>
          <w:szCs w:val="28"/>
          <w:shd w:val="clear" w:color="auto" w:fill="auto"/>
        </w:rPr>
      </w:pPr>
      <w:bookmarkStart w:id="133" w:name="_DV_M109"/>
      <w:bookmarkEnd w:id="133"/>
      <w:r>
        <w:rPr>
          <w:i/>
          <w:szCs w:val="28"/>
        </w:rPr>
        <w:t>Continuing Payment Obligation; No Prepayment</w:t>
      </w:r>
      <w:r>
        <w:rPr>
          <w:szCs w:val="28"/>
        </w:rPr>
        <w:t>.  The Property Owner acknowledges and agrees that (i) the Assessment Lien against the Property shall run with the title to the Property and automatically bind all successor owners of the Property until paid in full, and (ii) the</w:t>
      </w:r>
      <w:r w:rsidR="00A43C33">
        <w:rPr>
          <w:szCs w:val="28"/>
        </w:rPr>
        <w:t xml:space="preserve"> </w:t>
      </w:r>
      <w:r w:rsidR="0047061A">
        <w:rPr>
          <w:szCs w:val="28"/>
        </w:rPr>
        <w:t>D-PACE</w:t>
      </w:r>
      <w:r w:rsidR="0086537D">
        <w:rPr>
          <w:szCs w:val="28"/>
        </w:rPr>
        <w:t xml:space="preserve"> </w:t>
      </w:r>
      <w:r>
        <w:rPr>
          <w:szCs w:val="28"/>
        </w:rPr>
        <w:t xml:space="preserve">Financing and Assessment Lien may not be prepaid in whole or in part except as set forth in the </w:t>
      </w:r>
      <w:r>
        <w:rPr>
          <w:i/>
          <w:szCs w:val="28"/>
          <w:u w:val="single"/>
        </w:rPr>
        <w:t>Schedule of Financing Terms</w:t>
      </w:r>
      <w:r>
        <w:rPr>
          <w:szCs w:val="28"/>
        </w:rPr>
        <w:t xml:space="preserve"> attached hereto as </w:t>
      </w:r>
      <w:r>
        <w:rPr>
          <w:i/>
          <w:szCs w:val="28"/>
          <w:u w:val="single"/>
        </w:rPr>
        <w:t>Schedule II</w:t>
      </w:r>
      <w:r>
        <w:rPr>
          <w:szCs w:val="28"/>
        </w:rPr>
        <w:t>.</w:t>
      </w:r>
    </w:p>
    <w:p w:rsidR="00194E33" w14:paraId="51B2FBF2" w14:textId="10418C4D">
      <w:pPr>
        <w:pStyle w:val="ArticleL3"/>
        <w:rPr>
          <w:color w:val="auto"/>
          <w:szCs w:val="28"/>
          <w:shd w:val="clear" w:color="auto" w:fill="auto"/>
        </w:rPr>
      </w:pPr>
      <w:bookmarkStart w:id="134" w:name="_DV_M110"/>
      <w:bookmarkEnd w:id="134"/>
      <w:r>
        <w:rPr>
          <w:i/>
          <w:szCs w:val="28"/>
        </w:rPr>
        <w:t>Failure to Close</w:t>
      </w:r>
      <w:r>
        <w:rPr>
          <w:szCs w:val="28"/>
        </w:rPr>
        <w:t xml:space="preserve">.  The Property Owner hereby freely and willingly agrees to pay </w:t>
      </w:r>
      <w:r w:rsidR="000F0C59">
        <w:rPr>
          <w:szCs w:val="28"/>
        </w:rPr>
        <w:t>any</w:t>
      </w:r>
      <w:r>
        <w:rPr>
          <w:szCs w:val="28"/>
        </w:rPr>
        <w:t xml:space="preserve"> additional fee (the “</w:t>
      </w:r>
      <w:r>
        <w:rPr>
          <w:b/>
          <w:szCs w:val="28"/>
          <w:u w:val="single"/>
        </w:rPr>
        <w:t>Failure to Close Fee</w:t>
      </w:r>
      <w:r>
        <w:rPr>
          <w:szCs w:val="28"/>
        </w:rPr>
        <w:t xml:space="preserve">”) identified in the </w:t>
      </w:r>
      <w:r>
        <w:rPr>
          <w:i/>
          <w:szCs w:val="28"/>
          <w:u w:val="single"/>
        </w:rPr>
        <w:t>Schedule of Financing Terms</w:t>
      </w:r>
      <w:r>
        <w:rPr>
          <w:szCs w:val="28"/>
        </w:rPr>
        <w:t xml:space="preserve"> in the event that the Property Owner fails to draw down the </w:t>
      </w:r>
      <w:r w:rsidR="0047061A">
        <w:rPr>
          <w:szCs w:val="28"/>
        </w:rPr>
        <w:t>D-PACE</w:t>
      </w:r>
      <w:r w:rsidR="0086537D">
        <w:rPr>
          <w:szCs w:val="28"/>
        </w:rPr>
        <w:t xml:space="preserve"> </w:t>
      </w:r>
      <w:r>
        <w:rPr>
          <w:szCs w:val="28"/>
        </w:rPr>
        <w:t xml:space="preserve">Financing to complete the </w:t>
      </w:r>
      <w:r w:rsidR="006D70DD">
        <w:rPr>
          <w:szCs w:val="28"/>
        </w:rPr>
        <w:t>Energy Efficiency Improvements</w:t>
      </w:r>
      <w:r>
        <w:rPr>
          <w:szCs w:val="28"/>
        </w:rPr>
        <w:t xml:space="preserve"> under the terms of this Agreement. The Property Owner acknowledges and agrees that the purpose of the Failure to Close Fee is to make the Capital Provider whole and to pay any costs incurred by </w:t>
      </w:r>
      <w:r w:rsidR="00E85B9E">
        <w:rPr>
          <w:szCs w:val="28"/>
        </w:rPr>
        <w:t>Energize Delaware</w:t>
      </w:r>
      <w:r w:rsidR="00457261">
        <w:rPr>
          <w:szCs w:val="28"/>
        </w:rPr>
        <w:t xml:space="preserve"> </w:t>
      </w:r>
      <w:r w:rsidR="002557A4">
        <w:rPr>
          <w:szCs w:val="28"/>
        </w:rPr>
        <w:t xml:space="preserve">or their respective successors and assignees </w:t>
      </w:r>
      <w:r>
        <w:rPr>
          <w:szCs w:val="28"/>
        </w:rPr>
        <w:t>in processing Property Owner’s application and filing (and releasing) of the Assessment Lien.</w:t>
      </w:r>
    </w:p>
    <w:p w:rsidR="00194E33" w14:paraId="5A7843C3" w14:textId="3532FDF5">
      <w:pPr>
        <w:pStyle w:val="ArticleL2"/>
        <w:rPr>
          <w:color w:val="auto"/>
          <w:szCs w:val="28"/>
          <w:shd w:val="clear" w:color="auto" w:fill="auto"/>
        </w:rPr>
      </w:pPr>
      <w:bookmarkStart w:id="135" w:name="_DV_M111"/>
      <w:bookmarkStart w:id="136" w:name="_Toc505770563"/>
      <w:bookmarkStart w:id="137" w:name="_Toc529960426"/>
      <w:bookmarkEnd w:id="135"/>
      <w:r>
        <w:rPr>
          <w:b/>
          <w:szCs w:val="28"/>
        </w:rPr>
        <w:t>Excess Funds</w:t>
      </w:r>
      <w:r w:rsidR="00B92D5D">
        <w:rPr>
          <w:b/>
          <w:szCs w:val="28"/>
        </w:rPr>
        <w:t>/Excrow Account</w:t>
      </w:r>
      <w:r>
        <w:rPr>
          <w:szCs w:val="28"/>
        </w:rPr>
        <w:t xml:space="preserve">.  In the event that the total actual cost to complete the </w:t>
      </w:r>
      <w:r w:rsidR="006D70DD">
        <w:rPr>
          <w:szCs w:val="28"/>
        </w:rPr>
        <w:t>Energy Efficiency Improvements</w:t>
      </w:r>
      <w:r>
        <w:rPr>
          <w:szCs w:val="28"/>
        </w:rPr>
        <w:t xml:space="preserve"> is less than the amount of the </w:t>
      </w:r>
      <w:r w:rsidR="0047061A">
        <w:rPr>
          <w:szCs w:val="28"/>
        </w:rPr>
        <w:t>D-PACE</w:t>
      </w:r>
      <w:r w:rsidR="0086537D">
        <w:rPr>
          <w:szCs w:val="28"/>
        </w:rPr>
        <w:t xml:space="preserve"> </w:t>
      </w:r>
      <w:r>
        <w:rPr>
          <w:szCs w:val="28"/>
        </w:rPr>
        <w:t>Financing funded by the Capital Provider (such amount, the “</w:t>
      </w:r>
      <w:r>
        <w:rPr>
          <w:b/>
          <w:szCs w:val="28"/>
          <w:u w:val="single"/>
        </w:rPr>
        <w:t>Excess Funds</w:t>
      </w:r>
      <w:r>
        <w:rPr>
          <w:szCs w:val="28"/>
        </w:rPr>
        <w:t>”), then such Excess Funds shall be confirmed in the Completion Certificate.  Unless otherwise approved by the Capital Provider in writing, the Excess Funds shall be paid over to the Capital Provider</w:t>
      </w:r>
      <w:r w:rsidR="000F0C59">
        <w:rPr>
          <w:szCs w:val="28"/>
        </w:rPr>
        <w:t xml:space="preserve"> or its designee</w:t>
      </w:r>
      <w:r>
        <w:rPr>
          <w:szCs w:val="28"/>
        </w:rPr>
        <w:t xml:space="preserve"> on the Completion Date to be held in a restricted </w:t>
      </w:r>
      <w:r w:rsidR="00B92D5D">
        <w:rPr>
          <w:szCs w:val="28"/>
        </w:rPr>
        <w:t xml:space="preserve">non-interest bearing </w:t>
      </w:r>
      <w:r>
        <w:rPr>
          <w:szCs w:val="28"/>
        </w:rPr>
        <w:t xml:space="preserve">account </w:t>
      </w:r>
      <w:r w:rsidR="00B92D5D">
        <w:rPr>
          <w:szCs w:val="28"/>
        </w:rPr>
        <w:t>established by the Cap</w:t>
      </w:r>
      <w:r w:rsidR="00926749">
        <w:rPr>
          <w:szCs w:val="28"/>
        </w:rPr>
        <w:t>ital</w:t>
      </w:r>
      <w:r w:rsidR="00B92D5D">
        <w:rPr>
          <w:szCs w:val="28"/>
        </w:rPr>
        <w:t xml:space="preserve"> Provider at a financial institution acceptable to the Cap</w:t>
      </w:r>
      <w:r w:rsidR="00926749">
        <w:rPr>
          <w:szCs w:val="28"/>
        </w:rPr>
        <w:t xml:space="preserve">ital </w:t>
      </w:r>
      <w:r w:rsidR="00B92D5D">
        <w:rPr>
          <w:szCs w:val="28"/>
        </w:rPr>
        <w:t xml:space="preserve">Provider </w:t>
      </w:r>
      <w:r>
        <w:rPr>
          <w:szCs w:val="28"/>
        </w:rPr>
        <w:t xml:space="preserve">in the name of the Property Owner </w:t>
      </w:r>
      <w:r w:rsidR="00B92D5D">
        <w:rPr>
          <w:szCs w:val="28"/>
        </w:rPr>
        <w:t>(the “</w:t>
      </w:r>
      <w:r w:rsidRPr="00B92D5D" w:rsidR="00B92D5D">
        <w:rPr>
          <w:b/>
          <w:szCs w:val="28"/>
          <w:u w:val="single"/>
        </w:rPr>
        <w:t>Escrow Account</w:t>
      </w:r>
      <w:r w:rsidR="00B92D5D">
        <w:rPr>
          <w:szCs w:val="28"/>
        </w:rPr>
        <w:t xml:space="preserve">”).  Additionally, if Property Owner fails to pay any Taxes when due as provided in Section 2.06(d) of this Agreement then </w:t>
      </w:r>
      <w:r w:rsidR="00926749">
        <w:rPr>
          <w:szCs w:val="28"/>
        </w:rPr>
        <w:t xml:space="preserve">the </w:t>
      </w:r>
      <w:r w:rsidR="00B92D5D">
        <w:rPr>
          <w:szCs w:val="28"/>
        </w:rPr>
        <w:t xml:space="preserve">Capital Provider may, at its option, advance funds into the Escrow Account needed to pay such Taxes without further authorization from or liability to Property Owner, </w:t>
      </w:r>
      <w:r w:rsidR="00CB45EC">
        <w:rPr>
          <w:szCs w:val="28"/>
        </w:rPr>
        <w:t>and Property Owner hereby agrees to pay to Lender withint ten (10) days of Lender’s written deman</w:t>
      </w:r>
      <w:r w:rsidR="00C87ACD">
        <w:rPr>
          <w:szCs w:val="28"/>
        </w:rPr>
        <w:t>d</w:t>
      </w:r>
      <w:r w:rsidR="00CB45EC">
        <w:rPr>
          <w:szCs w:val="28"/>
        </w:rPr>
        <w:t xml:space="preserve"> the amount of any funds so advanced by Capital Provider to pay Taxes.  </w:t>
      </w:r>
      <w:r w:rsidR="00225D9A">
        <w:rPr>
          <w:szCs w:val="28"/>
        </w:rPr>
        <w:t>Funds may be d</w:t>
      </w:r>
      <w:r w:rsidR="00CB45EC">
        <w:rPr>
          <w:szCs w:val="28"/>
        </w:rPr>
        <w:t>isbursed from the Escrow Account</w:t>
      </w:r>
      <w:r>
        <w:rPr>
          <w:szCs w:val="28"/>
        </w:rPr>
        <w:t xml:space="preserve"> from time to time by</w:t>
      </w:r>
      <w:r w:rsidR="000F0C59">
        <w:rPr>
          <w:szCs w:val="28"/>
        </w:rPr>
        <w:t xml:space="preserve"> or on behalf of</w:t>
      </w:r>
      <w:r>
        <w:rPr>
          <w:szCs w:val="28"/>
        </w:rPr>
        <w:t xml:space="preserve"> the Capital Provider to the Property Owner for payment of taxes and the Assessment Lien then due or, at the Capital Provider’s </w:t>
      </w:r>
      <w:r w:rsidR="00CB45EC">
        <w:rPr>
          <w:szCs w:val="28"/>
        </w:rPr>
        <w:t xml:space="preserve">sole </w:t>
      </w:r>
      <w:r>
        <w:rPr>
          <w:szCs w:val="28"/>
        </w:rPr>
        <w:t xml:space="preserve">election, </w:t>
      </w:r>
      <w:r w:rsidR="00CB45EC">
        <w:rPr>
          <w:szCs w:val="28"/>
        </w:rPr>
        <w:t>disbursed</w:t>
      </w:r>
      <w:r>
        <w:rPr>
          <w:szCs w:val="28"/>
        </w:rPr>
        <w:t xml:space="preserve"> from time to time directly to the County for payment on behalf of the Property Owner for payment of taxes and/or the Assessment Lien amount as and when such Property </w:t>
      </w:r>
      <w:r w:rsidR="0005103F">
        <w:rPr>
          <w:szCs w:val="28"/>
        </w:rPr>
        <w:t xml:space="preserve">taxes and assessments are due. </w:t>
      </w:r>
      <w:r>
        <w:rPr>
          <w:szCs w:val="28"/>
        </w:rPr>
        <w:t xml:space="preserve">Such payments shall be made until the </w:t>
      </w:r>
      <w:r w:rsidR="00CB45EC">
        <w:rPr>
          <w:szCs w:val="28"/>
        </w:rPr>
        <w:t>funds in the Escrow Account</w:t>
      </w:r>
      <w:r>
        <w:rPr>
          <w:szCs w:val="28"/>
        </w:rPr>
        <w:t xml:space="preserve"> are fully depleted.</w:t>
      </w:r>
      <w:bookmarkEnd w:id="136"/>
      <w:bookmarkEnd w:id="137"/>
    </w:p>
    <w:p w:rsidR="00194E33" w14:paraId="52CC694E" w14:textId="77777777">
      <w:pPr>
        <w:pStyle w:val="ArticleL1"/>
        <w:rPr>
          <w:color w:val="auto"/>
          <w:szCs w:val="28"/>
          <w:shd w:val="clear" w:color="auto" w:fill="auto"/>
        </w:rPr>
      </w:pPr>
      <w:bookmarkStart w:id="138" w:name="_DV_M112"/>
      <w:bookmarkStart w:id="139" w:name="_Toc505770564"/>
      <w:bookmarkStart w:id="140" w:name="_Toc529960427"/>
      <w:bookmarkEnd w:id="138"/>
      <w:r>
        <w:rPr>
          <w:szCs w:val="28"/>
        </w:rPr>
        <w:br/>
      </w:r>
      <w:r>
        <w:rPr>
          <w:szCs w:val="28"/>
        </w:rPr>
        <w:br/>
        <w:t>PROPERTY OWNER’S REPRESENTATIONS AND WARRANTIES</w:t>
      </w:r>
      <w:bookmarkEnd w:id="139"/>
      <w:bookmarkEnd w:id="140"/>
    </w:p>
    <w:p w:rsidR="00194E33" w14:paraId="06F0AA89" w14:textId="65B2B4ED">
      <w:pPr>
        <w:pStyle w:val="BodyText"/>
        <w:rPr>
          <w:color w:val="auto"/>
          <w:shd w:val="clear" w:color="auto" w:fill="auto"/>
        </w:rPr>
      </w:pPr>
      <w:bookmarkStart w:id="141" w:name="_DV_M113"/>
      <w:bookmarkEnd w:id="141"/>
      <w:r>
        <w:t xml:space="preserve">The Property Owner represents and warrants to </w:t>
      </w:r>
      <w:r w:rsidR="00E85B9E">
        <w:t>Energize Delaware</w:t>
      </w:r>
      <w:r w:rsidR="00EC77C2">
        <w:t xml:space="preserve"> </w:t>
      </w:r>
      <w:r>
        <w:t xml:space="preserve">and to the Capital Provider as follows, which representations and warranties shall be true and correct as of the date hereof, the Closing Date and at all times thereafter until the </w:t>
      </w:r>
      <w:r w:rsidR="002557A4">
        <w:t>Assessment Lien</w:t>
      </w:r>
      <w:r w:rsidR="00B469A2">
        <w:t xml:space="preserve"> is </w:t>
      </w:r>
      <w:r w:rsidR="001A53BE">
        <w:t>repaid</w:t>
      </w:r>
      <w:r w:rsidR="00B469A2">
        <w:t xml:space="preserve"> in full, each of which shall be true and binding on any future Property Owner.</w:t>
      </w:r>
    </w:p>
    <w:p w:rsidR="00194E33" w14:paraId="59CAEB09" w14:textId="24A8E124">
      <w:pPr>
        <w:pStyle w:val="ArticleL2"/>
        <w:rPr>
          <w:color w:val="auto"/>
          <w:szCs w:val="28"/>
          <w:shd w:val="clear" w:color="auto" w:fill="auto"/>
        </w:rPr>
      </w:pPr>
      <w:bookmarkStart w:id="142" w:name="_DV_M114"/>
      <w:bookmarkStart w:id="143" w:name="_Toc505770565"/>
      <w:bookmarkStart w:id="144" w:name="_Toc529960428"/>
      <w:bookmarkEnd w:id="142"/>
      <w:r>
        <w:rPr>
          <w:b/>
          <w:szCs w:val="28"/>
        </w:rPr>
        <w:t>Organization and Authority</w:t>
      </w:r>
      <w:r>
        <w:rPr>
          <w:szCs w:val="28"/>
        </w:rPr>
        <w:t xml:space="preserve">.  The Property Owner is duly organized, validly existing and in good standing in the state of its organization and with authority to do business under the laws of the State of </w:t>
      </w:r>
      <w:r w:rsidR="00AA02A0">
        <w:rPr>
          <w:szCs w:val="28"/>
        </w:rPr>
        <w:t>Delaware</w:t>
      </w:r>
      <w:r>
        <w:rPr>
          <w:szCs w:val="28"/>
        </w:rPr>
        <w:t>.  The Property Owner has all necessary power and authority to own the Property and to conduct its business and enter into the transactions contemplated hereby. The Property Owner has the right to enter into and perform this Agreement, and the execution, delivery and performance of this Agreement and all other documents executed in connection therewith have been duly authorized, executed and delivered and constitute valid and binding obligations of the Property Owner, each enforceable in accordance with its respective terms.</w:t>
      </w:r>
      <w:bookmarkEnd w:id="143"/>
      <w:bookmarkEnd w:id="144"/>
    </w:p>
    <w:p w:rsidR="00194E33" w14:paraId="58A7AAFC" w14:textId="77777777">
      <w:pPr>
        <w:pStyle w:val="ArticleL2"/>
        <w:rPr>
          <w:color w:val="auto"/>
          <w:szCs w:val="28"/>
          <w:shd w:val="clear" w:color="auto" w:fill="auto"/>
        </w:rPr>
      </w:pPr>
      <w:bookmarkStart w:id="145" w:name="_DV_M115"/>
      <w:bookmarkStart w:id="146" w:name="_Toc505770566"/>
      <w:bookmarkStart w:id="147" w:name="_Toc529960429"/>
      <w:bookmarkEnd w:id="145"/>
      <w:r>
        <w:rPr>
          <w:b/>
          <w:szCs w:val="28"/>
        </w:rPr>
        <w:t>Financial Statements</w:t>
      </w:r>
      <w:r>
        <w:rPr>
          <w:szCs w:val="28"/>
        </w:rPr>
        <w:t>.  All financial statements delivered to the Capital Provider are true and correct, have been prepared in accordance with generally accepted accounting principles (or such alternate accounting method acceptable to the Capital Provider) consistently applied, fairly represent the financial condition of the Property Owner as of the date thereof, and no material adverse change has occurred in the financial condition presented therein since such date.</w:t>
      </w:r>
      <w:bookmarkEnd w:id="146"/>
      <w:bookmarkEnd w:id="147"/>
    </w:p>
    <w:p w:rsidR="00194E33" w14:paraId="335762E9" w14:textId="77777777">
      <w:pPr>
        <w:pStyle w:val="ArticleL2"/>
        <w:rPr>
          <w:color w:val="auto"/>
          <w:szCs w:val="28"/>
          <w:shd w:val="clear" w:color="auto" w:fill="auto"/>
        </w:rPr>
      </w:pPr>
      <w:bookmarkStart w:id="148" w:name="_DV_M116"/>
      <w:bookmarkStart w:id="149" w:name="_Toc505770567"/>
      <w:bookmarkStart w:id="150" w:name="_Toc529960430"/>
      <w:bookmarkEnd w:id="148"/>
      <w:r>
        <w:rPr>
          <w:b/>
          <w:szCs w:val="28"/>
        </w:rPr>
        <w:t>No Litigation</w:t>
      </w:r>
      <w:r>
        <w:rPr>
          <w:szCs w:val="28"/>
        </w:rPr>
        <w:t>.  There are no actions, suits or proceedings pending, or to the knowledge of the Property Owner threatened, against or affecting it or the Property which could materially adversely affect the Property Owner, its financial condition, the Property or the construction of the Project or the Property Owner’s ability to satisfy its obligations under this Agreement.</w:t>
      </w:r>
      <w:bookmarkEnd w:id="149"/>
      <w:bookmarkEnd w:id="150"/>
    </w:p>
    <w:p w:rsidR="00194E33" w14:paraId="3A7A448F" w14:textId="349B4C6E">
      <w:pPr>
        <w:pStyle w:val="ArticleL2"/>
        <w:rPr>
          <w:color w:val="auto"/>
          <w:szCs w:val="28"/>
          <w:shd w:val="clear" w:color="auto" w:fill="auto"/>
        </w:rPr>
      </w:pPr>
      <w:bookmarkStart w:id="151" w:name="_DV_M117"/>
      <w:bookmarkStart w:id="152" w:name="_Toc505770568"/>
      <w:bookmarkStart w:id="153" w:name="_Toc529960431"/>
      <w:bookmarkEnd w:id="151"/>
      <w:r>
        <w:rPr>
          <w:b/>
          <w:szCs w:val="28"/>
        </w:rPr>
        <w:t>Title</w:t>
      </w:r>
      <w:r>
        <w:rPr>
          <w:szCs w:val="28"/>
        </w:rPr>
        <w:t>.  The Property Owner has good and insurable title to the Property subject only to the permitted encumbrances approved by Capital Provider.  The Property Owner shall deliver a title commitment</w:t>
      </w:r>
      <w:r w:rsidR="001A53BE">
        <w:rPr>
          <w:szCs w:val="28"/>
        </w:rPr>
        <w:t xml:space="preserve"> or</w:t>
      </w:r>
      <w:r w:rsidR="000F0C59">
        <w:rPr>
          <w:szCs w:val="28"/>
        </w:rPr>
        <w:t xml:space="preserve"> title </w:t>
      </w:r>
      <w:r w:rsidR="001A53BE">
        <w:rPr>
          <w:szCs w:val="28"/>
        </w:rPr>
        <w:t>report</w:t>
      </w:r>
      <w:r>
        <w:rPr>
          <w:szCs w:val="28"/>
        </w:rPr>
        <w:t xml:space="preserve"> or </w:t>
      </w:r>
      <w:r w:rsidR="000F0C59">
        <w:rPr>
          <w:szCs w:val="28"/>
        </w:rPr>
        <w:t xml:space="preserve">title </w:t>
      </w:r>
      <w:r w:rsidR="001A53BE">
        <w:rPr>
          <w:szCs w:val="28"/>
        </w:rPr>
        <w:t>certification</w:t>
      </w:r>
      <w:r>
        <w:rPr>
          <w:szCs w:val="28"/>
        </w:rPr>
        <w:t xml:space="preserve"> in form acceptable to the Capital Provider</w:t>
      </w:r>
      <w:r w:rsidR="000F0C59">
        <w:rPr>
          <w:szCs w:val="28"/>
        </w:rPr>
        <w:t xml:space="preserve"> confirming the Assessment Lien, once </w:t>
      </w:r>
      <w:r w:rsidR="001A53BE">
        <w:rPr>
          <w:szCs w:val="28"/>
        </w:rPr>
        <w:t>levied by</w:t>
      </w:r>
      <w:r w:rsidR="00F1698A">
        <w:rPr>
          <w:szCs w:val="28"/>
        </w:rPr>
        <w:t xml:space="preserve"> the County</w:t>
      </w:r>
      <w:r w:rsidR="006774DD">
        <w:rPr>
          <w:szCs w:val="28"/>
        </w:rPr>
        <w:t>,</w:t>
      </w:r>
      <w:r w:rsidR="000F0C59">
        <w:rPr>
          <w:szCs w:val="28"/>
        </w:rPr>
        <w:t xml:space="preserve"> shall be </w:t>
      </w:r>
      <w:r>
        <w:rPr>
          <w:szCs w:val="28"/>
        </w:rPr>
        <w:t>a priority lien against the Property subject only to real property taxes</w:t>
      </w:r>
      <w:r w:rsidRPr="00035CA9" w:rsidR="00035CA9">
        <w:rPr>
          <w:szCs w:val="28"/>
        </w:rPr>
        <w:t xml:space="preserve"> </w:t>
      </w:r>
      <w:r w:rsidR="00035CA9">
        <w:rPr>
          <w:szCs w:val="28"/>
        </w:rPr>
        <w:t>and other governmental service assessment liens</w:t>
      </w:r>
      <w:r>
        <w:rPr>
          <w:szCs w:val="28"/>
        </w:rPr>
        <w:t xml:space="preserve">, and such other encumbrances as may be approved by the Capital Provider. </w:t>
      </w:r>
      <w:bookmarkStart w:id="154" w:name="_DV_M118"/>
      <w:bookmarkEnd w:id="152"/>
      <w:bookmarkEnd w:id="154"/>
      <w:r w:rsidR="00854D76">
        <w:rPr>
          <w:szCs w:val="28"/>
        </w:rPr>
        <w:t xml:space="preserve">The Property Owner shall cause any current mortgagee, as of the execution date of this Agreement, holding a mortgage </w:t>
      </w:r>
      <w:r w:rsidR="00035CA9">
        <w:rPr>
          <w:szCs w:val="28"/>
        </w:rPr>
        <w:t xml:space="preserve">or deed of trust </w:t>
      </w:r>
      <w:r w:rsidR="00854D76">
        <w:rPr>
          <w:szCs w:val="28"/>
        </w:rPr>
        <w:t xml:space="preserve">lien against the Property as of such date, to consent </w:t>
      </w:r>
      <w:bookmarkStart w:id="155" w:name="_DV_M119"/>
      <w:bookmarkEnd w:id="155"/>
      <w:r w:rsidR="00AA02A0">
        <w:rPr>
          <w:szCs w:val="28"/>
        </w:rPr>
        <w:t xml:space="preserve">to and </w:t>
      </w:r>
      <w:r w:rsidR="00854D76">
        <w:rPr>
          <w:szCs w:val="28"/>
        </w:rPr>
        <w:t xml:space="preserve">subordinate the lien of such mortgage </w:t>
      </w:r>
      <w:r w:rsidR="00035CA9">
        <w:rPr>
          <w:szCs w:val="28"/>
        </w:rPr>
        <w:t xml:space="preserve">or deed of trust </w:t>
      </w:r>
      <w:r w:rsidR="00854D76">
        <w:rPr>
          <w:szCs w:val="28"/>
        </w:rPr>
        <w:t xml:space="preserve">filed against the </w:t>
      </w:r>
      <w:r w:rsidR="0040625E">
        <w:rPr>
          <w:szCs w:val="28"/>
        </w:rPr>
        <w:t>Property</w:t>
      </w:r>
      <w:r w:rsidR="00854D76">
        <w:rPr>
          <w:szCs w:val="28"/>
        </w:rPr>
        <w:t xml:space="preserve"> to the Assessment Lien by subordination agreement, in</w:t>
      </w:r>
      <w:bookmarkStart w:id="156" w:name="_DV_C75"/>
      <w:r w:rsidRPr="00AA02A0" w:rsidR="005F4BDC">
        <w:rPr>
          <w:rStyle w:val="DeltaViewInsertion"/>
          <w:color w:val="000000" w:themeColor="text1"/>
          <w:szCs w:val="28"/>
          <w:u w:val="none"/>
        </w:rPr>
        <w:t xml:space="preserve"> substantially the</w:t>
      </w:r>
      <w:bookmarkStart w:id="157" w:name="_DV_M120"/>
      <w:bookmarkEnd w:id="156"/>
      <w:bookmarkEnd w:id="157"/>
      <w:r w:rsidR="00854D76">
        <w:rPr>
          <w:szCs w:val="28"/>
        </w:rPr>
        <w:t xml:space="preserve"> form attached to this Agreement as </w:t>
      </w:r>
      <w:r w:rsidRPr="00381874" w:rsidR="00854D76">
        <w:rPr>
          <w:i/>
          <w:szCs w:val="28"/>
          <w:u w:val="single"/>
        </w:rPr>
        <w:t>Exhibit</w:t>
      </w:r>
      <w:r w:rsidRPr="00381874" w:rsidR="005F4BDC">
        <w:rPr>
          <w:i/>
          <w:szCs w:val="28"/>
          <w:u w:val="single"/>
        </w:rPr>
        <w:t xml:space="preserve"> </w:t>
      </w:r>
      <w:r w:rsidRPr="00381874" w:rsidR="00854D76">
        <w:rPr>
          <w:i/>
          <w:szCs w:val="28"/>
          <w:u w:val="single"/>
        </w:rPr>
        <w:t>D</w:t>
      </w:r>
      <w:r w:rsidR="00854D76">
        <w:rPr>
          <w:szCs w:val="28"/>
        </w:rPr>
        <w:t xml:space="preserve">, which shall be recorded prior to recordation of this Agreement. </w:t>
      </w:r>
      <w:bookmarkEnd w:id="153"/>
    </w:p>
    <w:p w:rsidR="00194E33" w14:paraId="7FA4F976" w14:textId="5741B5BC">
      <w:pPr>
        <w:pStyle w:val="ArticleL2"/>
        <w:rPr>
          <w:color w:val="auto"/>
          <w:szCs w:val="28"/>
          <w:shd w:val="clear" w:color="auto" w:fill="auto"/>
        </w:rPr>
      </w:pPr>
      <w:bookmarkStart w:id="158" w:name="_DV_M121"/>
      <w:bookmarkStart w:id="159" w:name="_Toc505770569"/>
      <w:bookmarkStart w:id="160" w:name="_Toc529960432"/>
      <w:bookmarkEnd w:id="158"/>
      <w:r>
        <w:rPr>
          <w:b/>
          <w:szCs w:val="28"/>
        </w:rPr>
        <w:t>Compliance With Laws</w:t>
      </w:r>
      <w:r>
        <w:rPr>
          <w:szCs w:val="28"/>
        </w:rPr>
        <w:t>.  The Property Owner has complied with, and will continue to comply with, all applicable statutes, regulations and ordinances in connection with the Property and construction of the Project. All permits, consents, approvals and authorizations required to be issued by any governmental body (collectively, the “</w:t>
      </w:r>
      <w:r>
        <w:rPr>
          <w:b/>
          <w:szCs w:val="28"/>
          <w:u w:val="single"/>
        </w:rPr>
        <w:t>Permits</w:t>
      </w:r>
      <w:r>
        <w:rPr>
          <w:szCs w:val="28"/>
        </w:rPr>
        <w:t xml:space="preserve">”) necessary for (a) the construction of the Project in accordance with the plans and specifications </w:t>
      </w:r>
      <w:r w:rsidR="00EC69DB">
        <w:rPr>
          <w:szCs w:val="28"/>
        </w:rPr>
        <w:t xml:space="preserve">for the </w:t>
      </w:r>
      <w:r w:rsidR="006D70DD">
        <w:rPr>
          <w:szCs w:val="28"/>
        </w:rPr>
        <w:t>Energy Efficiency Improvements</w:t>
      </w:r>
      <w:r>
        <w:rPr>
          <w:szCs w:val="28"/>
        </w:rPr>
        <w:t xml:space="preserve"> (together, the “</w:t>
      </w:r>
      <w:r>
        <w:rPr>
          <w:b/>
          <w:szCs w:val="28"/>
          <w:u w:val="single"/>
        </w:rPr>
        <w:t>Plans</w:t>
      </w:r>
      <w:r>
        <w:rPr>
          <w:szCs w:val="28"/>
        </w:rPr>
        <w:t xml:space="preserve">”); (a) the construction, connection and operation of all utilities necessary to service the Project; and (b) the construction and use of all roadways, driveways, curb cuts and other vehicular or other access to and egress from the Project, as shown on the Plans either (i) have been obtained, are valid, are in full force and effect and have been complied with by the Property Owner in all respects; or (ii) will be obtained, will be valid, will be in full force and effect prior to the initiation of construction, and Property Owner will be in compliance therewith in all respects prior to the Capital Provider’s disbursing any </w:t>
      </w:r>
      <w:r w:rsidR="0047061A">
        <w:rPr>
          <w:szCs w:val="28"/>
        </w:rPr>
        <w:t>D-PACE</w:t>
      </w:r>
      <w:r w:rsidR="00035CA9">
        <w:rPr>
          <w:szCs w:val="28"/>
        </w:rPr>
        <w:t xml:space="preserve"> </w:t>
      </w:r>
      <w:r>
        <w:rPr>
          <w:szCs w:val="28"/>
        </w:rPr>
        <w:t>Financing proceeds. Construction of the Project in accordance with the Plans will comply with applicable zoning, use, building or other applicable codes, laws, regulations and ordinances and any restrictive covenants affecting the Property.</w:t>
      </w:r>
      <w:bookmarkEnd w:id="159"/>
      <w:bookmarkEnd w:id="160"/>
    </w:p>
    <w:p w:rsidR="00194E33" w14:paraId="77032A10" w14:textId="09BEECFE">
      <w:pPr>
        <w:pStyle w:val="ArticleL2"/>
        <w:rPr>
          <w:color w:val="auto"/>
          <w:szCs w:val="28"/>
          <w:shd w:val="clear" w:color="auto" w:fill="auto"/>
        </w:rPr>
      </w:pPr>
      <w:bookmarkStart w:id="161" w:name="_DV_M122"/>
      <w:bookmarkStart w:id="162" w:name="_Toc505770570"/>
      <w:bookmarkStart w:id="163" w:name="_Toc529960433"/>
      <w:bookmarkEnd w:id="161"/>
      <w:r>
        <w:rPr>
          <w:b/>
          <w:szCs w:val="28"/>
        </w:rPr>
        <w:t>Marijuana and Environmental Matters</w:t>
      </w:r>
      <w:r>
        <w:rPr>
          <w:szCs w:val="28"/>
        </w:rPr>
        <w:t>.  The Property Owner does not and will not engage on the Property (nor will it allow any tenants of the Property to engage) in operations that involve the growth, testing, producti</w:t>
      </w:r>
      <w:r w:rsidR="00F1698A">
        <w:rPr>
          <w:szCs w:val="28"/>
        </w:rPr>
        <w:t>on or distribution of marijuana;</w:t>
      </w:r>
      <w:r>
        <w:rPr>
          <w:szCs w:val="28"/>
        </w:rPr>
        <w:t xml:space="preserve"> nor the generation, manufacture, refining, transportation, treatment, storage or handling of </w:t>
      </w:r>
      <w:r w:rsidR="00F1698A">
        <w:rPr>
          <w:szCs w:val="28"/>
        </w:rPr>
        <w:t xml:space="preserve">materials that constitute </w:t>
      </w:r>
      <w:r>
        <w:rPr>
          <w:szCs w:val="28"/>
        </w:rPr>
        <w:t>hazardous materials or haz</w:t>
      </w:r>
      <w:r w:rsidR="00F1698A">
        <w:rPr>
          <w:szCs w:val="28"/>
        </w:rPr>
        <w:t>ardous wastes</w:t>
      </w:r>
      <w:r>
        <w:rPr>
          <w:szCs w:val="28"/>
        </w:rPr>
        <w:t xml:space="preserve"> p</w:t>
      </w:r>
      <w:r w:rsidR="00F1698A">
        <w:rPr>
          <w:szCs w:val="28"/>
        </w:rPr>
        <w:t>ursuant to applicable state law</w:t>
      </w:r>
      <w:r>
        <w:rPr>
          <w:szCs w:val="28"/>
        </w:rPr>
        <w:t xml:space="preserve"> or any other federal, state or local environmental laws or regulations.  To the best of the Property Owner’s knowledge, after due inquiry, neither the Property nor any other of its buildings thereon has been so used previously, except as previously disclosed in writing to and approved by </w:t>
      </w:r>
      <w:r w:rsidR="00E85B9E">
        <w:rPr>
          <w:szCs w:val="28"/>
        </w:rPr>
        <w:t>Energize Delaware</w:t>
      </w:r>
      <w:r w:rsidR="00EC77C2">
        <w:rPr>
          <w:szCs w:val="28"/>
        </w:rPr>
        <w:t xml:space="preserve"> </w:t>
      </w:r>
      <w:r>
        <w:rPr>
          <w:szCs w:val="28"/>
        </w:rPr>
        <w:t>and the Capital Provider.</w:t>
      </w:r>
      <w:r w:rsidR="006661AA">
        <w:rPr>
          <w:szCs w:val="28"/>
        </w:rPr>
        <w:t xml:space="preserve"> There are no undisclosed underground storage tanks on the Property.</w:t>
      </w:r>
      <w:bookmarkEnd w:id="162"/>
      <w:bookmarkEnd w:id="163"/>
    </w:p>
    <w:p w:rsidR="00AA02A0" w:rsidRPr="00AA02A0" w14:paraId="4F718DF0" w14:textId="3E004325">
      <w:pPr>
        <w:pStyle w:val="ArticleL2"/>
        <w:rPr>
          <w:rStyle w:val="DeltaViewDeletion"/>
          <w:strike w:val="0"/>
          <w:color w:val="auto"/>
          <w:szCs w:val="28"/>
          <w:shd w:val="clear" w:color="auto" w:fill="auto"/>
        </w:rPr>
      </w:pPr>
      <w:bookmarkStart w:id="164" w:name="_DV_M123"/>
      <w:bookmarkStart w:id="165" w:name="_Toc505770571"/>
      <w:bookmarkStart w:id="166" w:name="_Toc529960434"/>
      <w:bookmarkEnd w:id="164"/>
      <w:r w:rsidRPr="00AA02A0">
        <w:rPr>
          <w:b/>
          <w:szCs w:val="28"/>
        </w:rPr>
        <w:t>Approval of Plans and Budgets</w:t>
      </w:r>
      <w:r w:rsidRPr="00AA02A0">
        <w:rPr>
          <w:szCs w:val="28"/>
        </w:rPr>
        <w:t>.  Any Plans submitted when completed will be a true and accurate reflection of the Project (when completed) and have been approved as required by all governmental bodies or agencies having jurisdiction over the Project or will be approved prior to t</w:t>
      </w:r>
      <w:r w:rsidR="00EE07C1">
        <w:rPr>
          <w:szCs w:val="28"/>
        </w:rPr>
        <w:t xml:space="preserve">he first disbursement request. </w:t>
      </w:r>
      <w:r w:rsidRPr="00AA02A0">
        <w:rPr>
          <w:szCs w:val="28"/>
        </w:rPr>
        <w:t>The budget for construction of the Project (the “</w:t>
      </w:r>
      <w:r w:rsidRPr="00AA02A0">
        <w:rPr>
          <w:b/>
          <w:szCs w:val="28"/>
          <w:u w:val="single"/>
        </w:rPr>
        <w:t>Budget</w:t>
      </w:r>
      <w:r w:rsidRPr="00AA02A0">
        <w:rPr>
          <w:szCs w:val="28"/>
        </w:rPr>
        <w:t xml:space="preserve">”) submitted by the Property Owner to </w:t>
      </w:r>
      <w:r w:rsidR="00E85B9E">
        <w:rPr>
          <w:szCs w:val="28"/>
        </w:rPr>
        <w:t>Energize Delaware</w:t>
      </w:r>
      <w:r w:rsidR="00457261">
        <w:rPr>
          <w:szCs w:val="28"/>
        </w:rPr>
        <w:t xml:space="preserve"> </w:t>
      </w:r>
      <w:r w:rsidRPr="00AA02A0">
        <w:rPr>
          <w:szCs w:val="28"/>
        </w:rPr>
        <w:t>and the Capital Provider is an accurate current budget of all costs necessary to construct the Project in accordance with the Plans as set forth</w:t>
      </w:r>
      <w:r w:rsidR="00EE07C1">
        <w:rPr>
          <w:szCs w:val="28"/>
        </w:rPr>
        <w:t xml:space="preserve"> in the Construction Contract. </w:t>
      </w:r>
      <w:r w:rsidRPr="00AA02A0">
        <w:rPr>
          <w:szCs w:val="28"/>
        </w:rPr>
        <w:t>The cost of construction of the Project is not expected to exceed the cost the</w:t>
      </w:r>
      <w:r w:rsidR="00EE07C1">
        <w:rPr>
          <w:szCs w:val="28"/>
        </w:rPr>
        <w:t xml:space="preserve">refor set forth in the Budget. </w:t>
      </w:r>
      <w:r w:rsidRPr="00AA02A0">
        <w:rPr>
          <w:szCs w:val="28"/>
        </w:rPr>
        <w:t>The Property Owner is responsible for any costs in excess of the Budge</w:t>
      </w:r>
      <w:r w:rsidRPr="00AA02A0">
        <w:rPr>
          <w:szCs w:val="28"/>
        </w:rPr>
        <w:t xml:space="preserve">t </w:t>
      </w:r>
      <w:r w:rsidRPr="00AA02A0" w:rsidR="005F4BDC">
        <w:rPr>
          <w:szCs w:val="28"/>
        </w:rPr>
        <w:t xml:space="preserve">and </w:t>
      </w:r>
      <w:bookmarkStart w:id="167" w:name="_DV_C77"/>
      <w:r w:rsidRPr="00AA02A0" w:rsidR="005F4BDC">
        <w:rPr>
          <w:rStyle w:val="DeltaViewInsertion"/>
          <w:color w:val="000000" w:themeColor="text1"/>
          <w:szCs w:val="28"/>
          <w:u w:val="none"/>
        </w:rPr>
        <w:t>for meeti</w:t>
      </w:r>
      <w:bookmarkStart w:id="168" w:name="_DV_M125"/>
      <w:bookmarkEnd w:id="167"/>
      <w:bookmarkEnd w:id="168"/>
      <w:r w:rsidR="002557A4">
        <w:rPr>
          <w:rStyle w:val="DeltaViewInsertion"/>
          <w:color w:val="000000" w:themeColor="text1"/>
          <w:szCs w:val="28"/>
          <w:u w:val="none"/>
        </w:rPr>
        <w:t>n</w:t>
      </w:r>
      <w:r w:rsidRPr="00AA02A0">
        <w:rPr>
          <w:rStyle w:val="DeltaViewInsertion"/>
          <w:color w:val="000000" w:themeColor="text1"/>
          <w:szCs w:val="28"/>
          <w:u w:val="none"/>
        </w:rPr>
        <w:t xml:space="preserve">g </w:t>
      </w:r>
      <w:r w:rsidRPr="00AA02A0" w:rsidR="005F4BDC">
        <w:rPr>
          <w:szCs w:val="28"/>
        </w:rPr>
        <w:t>the</w:t>
      </w:r>
      <w:bookmarkStart w:id="169" w:name="_DV_C79"/>
      <w:r w:rsidRPr="00AA02A0">
        <w:rPr>
          <w:szCs w:val="28"/>
        </w:rPr>
        <w:t xml:space="preserve"> </w:t>
      </w:r>
      <w:r w:rsidRPr="00AA02A0" w:rsidR="005F4BDC">
        <w:rPr>
          <w:rStyle w:val="DeltaViewInsertion"/>
          <w:color w:val="000000" w:themeColor="text1"/>
          <w:szCs w:val="28"/>
          <w:u w:val="none"/>
        </w:rPr>
        <w:t>additional funding requirements, if any, set forth</w:t>
      </w:r>
      <w:bookmarkStart w:id="170" w:name="_DV_M126"/>
      <w:bookmarkEnd w:id="169"/>
      <w:bookmarkEnd w:id="170"/>
      <w:r w:rsidRPr="00AA02A0" w:rsidR="005F4BDC">
        <w:rPr>
          <w:color w:val="000000" w:themeColor="text1"/>
          <w:szCs w:val="28"/>
        </w:rPr>
        <w:t xml:space="preserve"> </w:t>
      </w:r>
      <w:r w:rsidRPr="00AA02A0" w:rsidR="005F4BDC">
        <w:rPr>
          <w:szCs w:val="28"/>
        </w:rPr>
        <w:t xml:space="preserve">in the </w:t>
      </w:r>
      <w:r w:rsidRPr="00AA02A0" w:rsidR="005F4BDC">
        <w:rPr>
          <w:i/>
          <w:szCs w:val="28"/>
          <w:u w:val="single"/>
        </w:rPr>
        <w:t>Schedule of Financing Terms</w:t>
      </w:r>
      <w:r w:rsidRPr="00AA02A0">
        <w:rPr>
          <w:szCs w:val="28"/>
        </w:rPr>
        <w:t xml:space="preserve">.  </w:t>
      </w:r>
      <w:bookmarkStart w:id="171" w:name="_DV_M127"/>
      <w:bookmarkStart w:id="172" w:name="_Toc505770572"/>
      <w:bookmarkStart w:id="173" w:name="_Toc529960435"/>
      <w:bookmarkEnd w:id="165"/>
      <w:bookmarkEnd w:id="166"/>
      <w:bookmarkEnd w:id="171"/>
    </w:p>
    <w:p w:rsidR="00194E33" w:rsidRPr="00AA02A0" w14:paraId="525F2034" w14:textId="77777777">
      <w:pPr>
        <w:pStyle w:val="ArticleL2"/>
        <w:rPr>
          <w:color w:val="auto"/>
          <w:szCs w:val="28"/>
          <w:shd w:val="clear" w:color="auto" w:fill="auto"/>
        </w:rPr>
      </w:pPr>
      <w:r w:rsidRPr="00AA02A0">
        <w:rPr>
          <w:b/>
          <w:szCs w:val="28"/>
        </w:rPr>
        <w:t>Compliance With Documents</w:t>
      </w:r>
      <w:r w:rsidRPr="00AA02A0">
        <w:rPr>
          <w:szCs w:val="28"/>
        </w:rPr>
        <w:t>.  No Event of Default (as defined herein) has occurred hereunder, and no event has or shall have occurred and be continuing, which, with the lapse of time or the giving of notice, or both, would constitute an Event of Default.</w:t>
      </w:r>
      <w:r w:rsidRPr="00AA02A0" w:rsidR="00E9516B">
        <w:rPr>
          <w:szCs w:val="28"/>
        </w:rPr>
        <w:t xml:space="preserve"> No foreclosure action is currently threatened or has been commenced with respect to the Property. The Property Owner is not currently in default on any mortgage loan(s) secured by the Property</w:t>
      </w:r>
      <w:r w:rsidRPr="00AA02A0" w:rsidR="00FB20F2">
        <w:rPr>
          <w:szCs w:val="28"/>
        </w:rPr>
        <w:t>.</w:t>
      </w:r>
      <w:bookmarkEnd w:id="172"/>
      <w:bookmarkEnd w:id="173"/>
    </w:p>
    <w:p w:rsidR="00194E33" w14:paraId="266359F0" w14:textId="0EA2F5B6">
      <w:pPr>
        <w:pStyle w:val="ArticleL2"/>
        <w:rPr>
          <w:color w:val="auto"/>
          <w:szCs w:val="28"/>
          <w:shd w:val="clear" w:color="auto" w:fill="auto"/>
        </w:rPr>
      </w:pPr>
      <w:bookmarkStart w:id="174" w:name="_DV_M128"/>
      <w:bookmarkStart w:id="175" w:name="_Toc505770573"/>
      <w:bookmarkStart w:id="176" w:name="_Toc529960436"/>
      <w:bookmarkEnd w:id="174"/>
      <w:r>
        <w:rPr>
          <w:b/>
          <w:szCs w:val="28"/>
        </w:rPr>
        <w:t>No Misrepresentation or Material Nondisclosure</w:t>
      </w:r>
      <w:r w:rsidR="00EE07C1">
        <w:rPr>
          <w:szCs w:val="28"/>
        </w:rPr>
        <w:t xml:space="preserve">. </w:t>
      </w:r>
      <w:r>
        <w:rPr>
          <w:szCs w:val="28"/>
        </w:rPr>
        <w:t xml:space="preserve">The Property Owner has not made and will not make to </w:t>
      </w:r>
      <w:r w:rsidR="00E85B9E">
        <w:rPr>
          <w:szCs w:val="28"/>
        </w:rPr>
        <w:t>Energize Delaware</w:t>
      </w:r>
      <w:r w:rsidR="00457261">
        <w:rPr>
          <w:szCs w:val="28"/>
        </w:rPr>
        <w:t xml:space="preserve"> </w:t>
      </w:r>
      <w:r>
        <w:rPr>
          <w:szCs w:val="28"/>
        </w:rPr>
        <w:t>or to the Capital Provider, in this Agreement or otherwise, any untrue statement of a material fact, nor has it omitted and nor will it omit to state a material fact necessary to make any statement made not misleading.</w:t>
      </w:r>
      <w:r w:rsidR="00C34B0D">
        <w:rPr>
          <w:szCs w:val="28"/>
        </w:rPr>
        <w:t xml:space="preserve"> All information provided by the Property Owner to the Capital Provider in writing or in electronic form is true and correct in all material respects.</w:t>
      </w:r>
      <w:bookmarkEnd w:id="175"/>
      <w:bookmarkEnd w:id="176"/>
    </w:p>
    <w:p w:rsidR="002B3E8E" w14:paraId="4C7E0701" w14:textId="77777777">
      <w:pPr>
        <w:pStyle w:val="ArticleL2"/>
        <w:rPr>
          <w:color w:val="auto"/>
          <w:szCs w:val="28"/>
          <w:shd w:val="clear" w:color="auto" w:fill="auto"/>
        </w:rPr>
      </w:pPr>
      <w:bookmarkStart w:id="177" w:name="_DV_M129"/>
      <w:bookmarkStart w:id="178" w:name="_Toc505770574"/>
      <w:bookmarkStart w:id="179" w:name="_Toc529960437"/>
      <w:bookmarkEnd w:id="177"/>
      <w:r>
        <w:rPr>
          <w:b/>
          <w:szCs w:val="28"/>
        </w:rPr>
        <w:t>Insurance</w:t>
      </w:r>
      <w:r>
        <w:rPr>
          <w:szCs w:val="28"/>
        </w:rPr>
        <w:t xml:space="preserve">.  The Property Owner has provided to the Capital Provider satisfactory evidence of current insurance policies on the Property meeting the requirements, if any, of the Capital Provider as set forth in the </w:t>
      </w:r>
      <w:r>
        <w:rPr>
          <w:i/>
          <w:szCs w:val="28"/>
          <w:u w:val="single"/>
        </w:rPr>
        <w:t>Schedule of Financ</w:t>
      </w:r>
      <w:r w:rsidR="00CF1628">
        <w:rPr>
          <w:i/>
          <w:szCs w:val="28"/>
          <w:u w:val="single"/>
        </w:rPr>
        <w:t>ing</w:t>
      </w:r>
      <w:r>
        <w:rPr>
          <w:i/>
          <w:szCs w:val="28"/>
          <w:u w:val="single"/>
        </w:rPr>
        <w:t xml:space="preserve"> Terms</w:t>
      </w:r>
      <w:r>
        <w:rPr>
          <w:szCs w:val="28"/>
        </w:rPr>
        <w:t>.</w:t>
      </w:r>
      <w:bookmarkEnd w:id="178"/>
      <w:bookmarkEnd w:id="179"/>
    </w:p>
    <w:p w:rsidR="00D53A8F" w14:paraId="19DFA1C2" w14:textId="77777777">
      <w:pPr>
        <w:pStyle w:val="ArticleL2"/>
        <w:rPr>
          <w:color w:val="auto"/>
          <w:szCs w:val="28"/>
          <w:shd w:val="clear" w:color="auto" w:fill="auto"/>
        </w:rPr>
      </w:pPr>
      <w:bookmarkStart w:id="180" w:name="_DV_M130"/>
      <w:bookmarkStart w:id="181" w:name="_Toc505770575"/>
      <w:bookmarkStart w:id="182" w:name="_Toc529960438"/>
      <w:bookmarkEnd w:id="180"/>
      <w:r>
        <w:rPr>
          <w:b/>
          <w:szCs w:val="28"/>
        </w:rPr>
        <w:t>No Conflict</w:t>
      </w:r>
      <w:r>
        <w:rPr>
          <w:szCs w:val="28"/>
        </w:rPr>
        <w:t>.  The Property Owner’s execution and delivery of this Agreement and compliance with the provisions hereof, do not and will not in any material respect conflict with or constitute on the part of the Property Owner a breach or default under any agreement or instrument to which it is a party or by which it is bound, and no event has occurred and is continuing which, with the passage of time or the giving of notice, or both, would, in any material respect, constitute a default or an Event of Default under this Agreement.</w:t>
      </w:r>
      <w:bookmarkEnd w:id="181"/>
      <w:bookmarkEnd w:id="182"/>
    </w:p>
    <w:p w:rsidR="00531613" w14:paraId="334D54A3" w14:textId="20E17235">
      <w:pPr>
        <w:pStyle w:val="ArticleL2"/>
        <w:rPr>
          <w:color w:val="auto"/>
          <w:szCs w:val="28"/>
          <w:shd w:val="clear" w:color="auto" w:fill="auto"/>
        </w:rPr>
      </w:pPr>
      <w:bookmarkStart w:id="183" w:name="_DV_M131"/>
      <w:bookmarkStart w:id="184" w:name="_Toc505770576"/>
      <w:bookmarkStart w:id="185" w:name="_Toc529960439"/>
      <w:bookmarkEnd w:id="183"/>
      <w:r>
        <w:rPr>
          <w:b/>
          <w:szCs w:val="28"/>
        </w:rPr>
        <w:t>Incorporation of Representations and Warranties</w:t>
      </w:r>
      <w:r>
        <w:rPr>
          <w:szCs w:val="28"/>
        </w:rPr>
        <w:t xml:space="preserve">.  </w:t>
      </w:r>
      <w:r w:rsidR="00194E33">
        <w:rPr>
          <w:szCs w:val="28"/>
        </w:rPr>
        <w:t xml:space="preserve">Each request by the Property Owner for a disbursement of </w:t>
      </w:r>
      <w:r w:rsidR="00F1698A">
        <w:rPr>
          <w:szCs w:val="28"/>
        </w:rPr>
        <w:t xml:space="preserve">a </w:t>
      </w:r>
      <w:r w:rsidR="0047061A">
        <w:rPr>
          <w:szCs w:val="28"/>
        </w:rPr>
        <w:t>D-PACE</w:t>
      </w:r>
      <w:r w:rsidR="00994EB6">
        <w:rPr>
          <w:szCs w:val="28"/>
        </w:rPr>
        <w:t xml:space="preserve"> </w:t>
      </w:r>
      <w:r w:rsidR="00194E33">
        <w:rPr>
          <w:szCs w:val="28"/>
        </w:rPr>
        <w:t>Financing Advance shall constitute a covenant and certification by the Property Owner that the representations and warranties contained herein are true and correct as of the date of such request</w:t>
      </w:r>
      <w:r w:rsidR="002D6655">
        <w:rPr>
          <w:szCs w:val="28"/>
        </w:rPr>
        <w:t>.</w:t>
      </w:r>
      <w:bookmarkEnd w:id="184"/>
      <w:bookmarkEnd w:id="185"/>
    </w:p>
    <w:p w:rsidR="00492FB6" w14:paraId="38B4BDCB" w14:textId="791645D0">
      <w:pPr>
        <w:pStyle w:val="ArticleL2"/>
        <w:rPr>
          <w:color w:val="auto"/>
          <w:szCs w:val="28"/>
          <w:shd w:val="clear" w:color="auto" w:fill="auto"/>
        </w:rPr>
      </w:pPr>
      <w:bookmarkStart w:id="186" w:name="_DV_M132"/>
      <w:bookmarkStart w:id="187" w:name="_Toc505770577"/>
      <w:bookmarkStart w:id="188" w:name="_Toc529960440"/>
      <w:bookmarkEnd w:id="186"/>
      <w:r>
        <w:rPr>
          <w:b/>
          <w:szCs w:val="28"/>
        </w:rPr>
        <w:t>Commercial Purpose</w:t>
      </w:r>
      <w:r>
        <w:rPr>
          <w:szCs w:val="28"/>
        </w:rPr>
        <w:t xml:space="preserve">.  The Property Owner will use the proceeds of the </w:t>
      </w:r>
      <w:r w:rsidR="0047061A">
        <w:rPr>
          <w:szCs w:val="28"/>
        </w:rPr>
        <w:t>D-PACE</w:t>
      </w:r>
      <w:r w:rsidR="00994EB6">
        <w:rPr>
          <w:szCs w:val="28"/>
        </w:rPr>
        <w:t xml:space="preserve"> </w:t>
      </w:r>
      <w:r>
        <w:rPr>
          <w:szCs w:val="28"/>
        </w:rPr>
        <w:t xml:space="preserve">Financing Advance only for the purposes specified in the Recitals to this Agreement. The primary purpose of the </w:t>
      </w:r>
      <w:r w:rsidR="0047061A">
        <w:rPr>
          <w:szCs w:val="28"/>
        </w:rPr>
        <w:t>D-PACE</w:t>
      </w:r>
      <w:r w:rsidR="00994EB6">
        <w:rPr>
          <w:szCs w:val="28"/>
        </w:rPr>
        <w:t xml:space="preserve"> </w:t>
      </w:r>
      <w:r>
        <w:rPr>
          <w:szCs w:val="28"/>
        </w:rPr>
        <w:t xml:space="preserve">Financing Advance is for a commercial and business purpose, and the proceeds of the </w:t>
      </w:r>
      <w:r w:rsidR="0047061A">
        <w:rPr>
          <w:szCs w:val="28"/>
        </w:rPr>
        <w:t>D-PACE</w:t>
      </w:r>
      <w:r w:rsidR="00994EB6">
        <w:rPr>
          <w:szCs w:val="28"/>
        </w:rPr>
        <w:t xml:space="preserve"> </w:t>
      </w:r>
      <w:r>
        <w:rPr>
          <w:szCs w:val="28"/>
        </w:rPr>
        <w:t>Financing Advance will not be used primarily for personal, family or household purposes.</w:t>
      </w:r>
      <w:bookmarkEnd w:id="187"/>
      <w:bookmarkEnd w:id="188"/>
    </w:p>
    <w:p w:rsidR="00194E33" w14:paraId="08E1E0A7" w14:textId="77777777">
      <w:pPr>
        <w:pStyle w:val="ArticleL1"/>
        <w:rPr>
          <w:color w:val="auto"/>
          <w:szCs w:val="28"/>
          <w:shd w:val="clear" w:color="auto" w:fill="auto"/>
        </w:rPr>
      </w:pPr>
      <w:bookmarkStart w:id="189" w:name="_DV_M133"/>
      <w:bookmarkStart w:id="190" w:name="_Toc505770578"/>
      <w:bookmarkStart w:id="191" w:name="_Toc529960441"/>
      <w:bookmarkEnd w:id="189"/>
      <w:r>
        <w:rPr>
          <w:szCs w:val="28"/>
        </w:rPr>
        <w:br/>
      </w:r>
      <w:r>
        <w:rPr>
          <w:szCs w:val="28"/>
        </w:rPr>
        <w:br/>
      </w:r>
      <w:r>
        <w:rPr>
          <w:szCs w:val="28"/>
        </w:rPr>
        <w:t>ADDITIONAL COVENANTS AND AGREEMENTS</w:t>
      </w:r>
      <w:bookmarkEnd w:id="190"/>
      <w:bookmarkEnd w:id="191"/>
    </w:p>
    <w:p w:rsidR="00194E33" w14:paraId="5C741A38" w14:textId="06E6198D">
      <w:pPr>
        <w:pStyle w:val="BodyText"/>
        <w:rPr>
          <w:color w:val="auto"/>
          <w:shd w:val="clear" w:color="auto" w:fill="auto"/>
        </w:rPr>
      </w:pPr>
      <w:bookmarkStart w:id="192" w:name="_DV_M134"/>
      <w:bookmarkEnd w:id="192"/>
      <w:r>
        <w:t>The Property Owner covenant</w:t>
      </w:r>
      <w:r w:rsidR="002557A4">
        <w:t>s</w:t>
      </w:r>
      <w:r>
        <w:t xml:space="preserve"> and agree</w:t>
      </w:r>
      <w:r w:rsidR="002557A4">
        <w:t>s</w:t>
      </w:r>
      <w:r>
        <w:t xml:space="preserve"> as follows:</w:t>
      </w:r>
    </w:p>
    <w:p w:rsidR="001A4B2A" w:rsidRPr="002557A4" w14:paraId="6D1EAEFB" w14:textId="0C366792">
      <w:pPr>
        <w:pStyle w:val="ArticleL2"/>
        <w:rPr>
          <w:color w:val="auto"/>
          <w:szCs w:val="28"/>
          <w:shd w:val="clear" w:color="auto" w:fill="auto"/>
        </w:rPr>
      </w:pPr>
      <w:bookmarkStart w:id="193" w:name="m_-4198249662026787497__Toc505770579"/>
      <w:bookmarkStart w:id="194" w:name="_DV_M135"/>
      <w:bookmarkStart w:id="195" w:name="_Toc529960442"/>
      <w:bookmarkEnd w:id="193"/>
      <w:bookmarkEnd w:id="194"/>
      <w:r w:rsidRPr="002557A4">
        <w:rPr>
          <w:b/>
          <w:szCs w:val="28"/>
        </w:rPr>
        <w:t>Compliance With</w:t>
      </w:r>
      <w:r w:rsidRPr="002557A4" w:rsidR="006774DD">
        <w:rPr>
          <w:b/>
          <w:szCs w:val="28"/>
        </w:rPr>
        <w:t xml:space="preserve"> The </w:t>
      </w:r>
      <w:r w:rsidRPr="002557A4">
        <w:rPr>
          <w:b/>
          <w:szCs w:val="28"/>
        </w:rPr>
        <w:t>Act</w:t>
      </w:r>
      <w:r w:rsidRPr="002557A4" w:rsidR="008204CF">
        <w:rPr>
          <w:szCs w:val="28"/>
        </w:rPr>
        <w:t>.</w:t>
      </w:r>
      <w:r w:rsidRPr="002557A4">
        <w:rPr>
          <w:szCs w:val="28"/>
        </w:rPr>
        <w:t xml:space="preserve"> </w:t>
      </w:r>
      <w:r w:rsidRPr="002557A4" w:rsidR="008204CF">
        <w:rPr>
          <w:szCs w:val="28"/>
        </w:rPr>
        <w:t xml:space="preserve"> </w:t>
      </w:r>
      <w:r w:rsidRPr="002557A4">
        <w:rPr>
          <w:szCs w:val="28"/>
        </w:rPr>
        <w:t>The Property Owner has read the Act and covenants and agrees to comply in all respects with the provisions of the Act, including but not limited to the following:</w:t>
      </w:r>
      <w:bookmarkEnd w:id="195"/>
    </w:p>
    <w:p w:rsidR="00194E33" w:rsidRPr="00AF1FFA" w:rsidP="007526F5" w14:paraId="27692104" w14:textId="5936B077">
      <w:pPr>
        <w:pStyle w:val="ArticleL3"/>
        <w:numPr>
          <w:ilvl w:val="0"/>
          <w:numId w:val="0"/>
        </w:numPr>
        <w:ind w:left="274" w:firstLine="720"/>
        <w:rPr>
          <w:color w:val="auto"/>
          <w:szCs w:val="28"/>
          <w:highlight w:val="yellow"/>
          <w:shd w:val="clear" w:color="auto" w:fill="auto"/>
        </w:rPr>
      </w:pPr>
      <w:bookmarkStart w:id="196" w:name="_DV_M136"/>
      <w:bookmarkEnd w:id="196"/>
      <w:r>
        <w:rPr>
          <w:szCs w:val="28"/>
        </w:rPr>
        <w:t>(a)</w:t>
      </w:r>
      <w:r>
        <w:rPr>
          <w:szCs w:val="28"/>
        </w:rPr>
        <w:tab/>
      </w:r>
      <w:r w:rsidRPr="002557A4" w:rsidR="001A4B2A">
        <w:rPr>
          <w:szCs w:val="28"/>
        </w:rPr>
        <w:t>T</w:t>
      </w:r>
      <w:r w:rsidRPr="003B50C3" w:rsidR="001A4B2A">
        <w:rPr>
          <w:szCs w:val="28"/>
        </w:rPr>
        <w:t>he</w:t>
      </w:r>
      <w:r w:rsidRPr="00AF1FFA" w:rsidR="001A4B2A">
        <w:rPr>
          <w:szCs w:val="28"/>
        </w:rPr>
        <w:t xml:space="preserve"> </w:t>
      </w:r>
      <w:r w:rsidR="00F1698A">
        <w:rPr>
          <w:szCs w:val="28"/>
        </w:rPr>
        <w:t>Assessment Lien</w:t>
      </w:r>
      <w:r w:rsidRPr="00AF1FFA" w:rsidR="001A4B2A">
        <w:rPr>
          <w:szCs w:val="28"/>
        </w:rPr>
        <w:t xml:space="preserve"> levied </w:t>
      </w:r>
      <w:r w:rsidR="00F1698A">
        <w:rPr>
          <w:szCs w:val="28"/>
        </w:rPr>
        <w:t xml:space="preserve">to secure the </w:t>
      </w:r>
      <w:r w:rsidR="0047061A">
        <w:rPr>
          <w:szCs w:val="28"/>
        </w:rPr>
        <w:t>D-PACE</w:t>
      </w:r>
      <w:r w:rsidR="00F1698A">
        <w:rPr>
          <w:szCs w:val="28"/>
        </w:rPr>
        <w:t xml:space="preserve"> Financing </w:t>
      </w:r>
      <w:r w:rsidRPr="00AF1FFA" w:rsidR="001A4B2A">
        <w:rPr>
          <w:szCs w:val="28"/>
        </w:rPr>
        <w:t>pursuant to the Act and this Agreement, and payment thereof (together with the interest, fees and any penalti</w:t>
      </w:r>
      <w:r w:rsidR="00F1698A">
        <w:rPr>
          <w:szCs w:val="28"/>
        </w:rPr>
        <w:t>es thereon) shall constitute a l</w:t>
      </w:r>
      <w:r w:rsidRPr="00AF1FFA" w:rsidR="001A4B2A">
        <w:rPr>
          <w:szCs w:val="28"/>
        </w:rPr>
        <w:t>ien against th</w:t>
      </w:r>
      <w:r w:rsidRPr="00AF1FFA" w:rsidR="00C873E8">
        <w:rPr>
          <w:szCs w:val="28"/>
        </w:rPr>
        <w:t xml:space="preserve">e Property until paid in full. </w:t>
      </w:r>
      <w:r w:rsidRPr="00AF1FFA" w:rsidR="001A4B2A">
        <w:rPr>
          <w:szCs w:val="28"/>
        </w:rPr>
        <w:t xml:space="preserve">Such Assessment Lien </w:t>
      </w:r>
      <w:r>
        <w:rPr>
          <w:szCs w:val="28"/>
        </w:rPr>
        <w:t xml:space="preserve">together with the interest, fees and any penalties thereon </w:t>
      </w:r>
      <w:r w:rsidRPr="00AF1FFA" w:rsidR="001A4B2A">
        <w:rPr>
          <w:szCs w:val="28"/>
        </w:rPr>
        <w:t xml:space="preserve">(and each of the installment payments on the </w:t>
      </w:r>
      <w:r w:rsidR="0047061A">
        <w:rPr>
          <w:szCs w:val="28"/>
        </w:rPr>
        <w:t>D-PACE</w:t>
      </w:r>
      <w:r w:rsidRPr="00AF1FFA" w:rsidR="001A4B2A">
        <w:rPr>
          <w:szCs w:val="28"/>
        </w:rPr>
        <w:t xml:space="preserve"> Financing) shall be collected</w:t>
      </w:r>
      <w:r w:rsidR="00381874">
        <w:rPr>
          <w:szCs w:val="28"/>
        </w:rPr>
        <w:t xml:space="preserve"> by the County</w:t>
      </w:r>
      <w:r w:rsidRPr="00AF1FFA" w:rsidR="001A4B2A">
        <w:rPr>
          <w:szCs w:val="28"/>
        </w:rPr>
        <w:t xml:space="preserve"> in the same manner as the property taxes are collected by the County on real property, including, in the event of default or delinquency, with respect to a</w:t>
      </w:r>
      <w:r>
        <w:rPr>
          <w:szCs w:val="28"/>
        </w:rPr>
        <w:t xml:space="preserve">ny penalties and </w:t>
      </w:r>
      <w:r w:rsidR="00F1698A">
        <w:rPr>
          <w:szCs w:val="28"/>
        </w:rPr>
        <w:t>fees</w:t>
      </w:r>
      <w:r w:rsidR="00263A68">
        <w:rPr>
          <w:szCs w:val="28"/>
        </w:rPr>
        <w:t xml:space="preserve">.  </w:t>
      </w:r>
      <w:r w:rsidR="00F1698A">
        <w:rPr>
          <w:szCs w:val="28"/>
        </w:rPr>
        <w:t>T</w:t>
      </w:r>
      <w:r w:rsidRPr="00AF1FFA" w:rsidR="001A4B2A">
        <w:rPr>
          <w:szCs w:val="28"/>
        </w:rPr>
        <w:t xml:space="preserve">he amounts collected pursuant to the Act and this Agreement shall be remitted </w:t>
      </w:r>
      <w:r w:rsidR="00F1698A">
        <w:rPr>
          <w:szCs w:val="28"/>
        </w:rPr>
        <w:t xml:space="preserve">by the County </w:t>
      </w:r>
      <w:r w:rsidRPr="00AF1FFA" w:rsidR="001A4B2A">
        <w:rPr>
          <w:szCs w:val="28"/>
        </w:rPr>
        <w:t xml:space="preserve">to the Capital Provider </w:t>
      </w:r>
      <w:r w:rsidR="00F1698A">
        <w:rPr>
          <w:szCs w:val="28"/>
        </w:rPr>
        <w:t>by the thirtieth (30</w:t>
      </w:r>
      <w:r w:rsidRPr="00F1698A" w:rsidR="00F1698A">
        <w:rPr>
          <w:szCs w:val="28"/>
          <w:vertAlign w:val="superscript"/>
        </w:rPr>
        <w:t>th</w:t>
      </w:r>
      <w:r w:rsidR="00F1698A">
        <w:rPr>
          <w:szCs w:val="28"/>
        </w:rPr>
        <w:t>) day of the month following the month in which the County collect</w:t>
      </w:r>
      <w:r w:rsidR="00993D17">
        <w:rPr>
          <w:szCs w:val="28"/>
        </w:rPr>
        <w:t>s</w:t>
      </w:r>
      <w:r w:rsidR="00F1698A">
        <w:rPr>
          <w:szCs w:val="28"/>
        </w:rPr>
        <w:t xml:space="preserve"> such amounts</w:t>
      </w:r>
      <w:r w:rsidRPr="00AF1FFA" w:rsidR="001A4B2A">
        <w:rPr>
          <w:szCs w:val="28"/>
        </w:rPr>
        <w:t xml:space="preserve">.  Such Assessment Lien shall be evidenced by this Agreement and </w:t>
      </w:r>
      <w:r w:rsidR="00F1698A">
        <w:rPr>
          <w:szCs w:val="28"/>
        </w:rPr>
        <w:t xml:space="preserve">notice of such Assessment Lien </w:t>
      </w:r>
      <w:r w:rsidRPr="00AF1FFA" w:rsidR="001A4B2A">
        <w:rPr>
          <w:szCs w:val="28"/>
        </w:rPr>
        <w:t xml:space="preserve">shall be recorded </w:t>
      </w:r>
      <w:r w:rsidR="005A0E27">
        <w:rPr>
          <w:szCs w:val="28"/>
        </w:rPr>
        <w:t xml:space="preserve">by Capital </w:t>
      </w:r>
      <w:r w:rsidR="00866212">
        <w:rPr>
          <w:szCs w:val="28"/>
        </w:rPr>
        <w:t>Providers</w:t>
      </w:r>
      <w:r w:rsidRPr="00AF1FFA" w:rsidR="00866212">
        <w:rPr>
          <w:szCs w:val="28"/>
        </w:rPr>
        <w:t xml:space="preserve"> against</w:t>
      </w:r>
      <w:r w:rsidRPr="00AF1FFA" w:rsidR="001A4B2A">
        <w:rPr>
          <w:szCs w:val="28"/>
        </w:rPr>
        <w:t xml:space="preserve"> the Property </w:t>
      </w:r>
      <w:r w:rsidRPr="00AF1FFA" w:rsidR="00C873E8">
        <w:rPr>
          <w:szCs w:val="28"/>
        </w:rPr>
        <w:t>in the County Records</w:t>
      </w:r>
      <w:r w:rsidR="00381874">
        <w:rPr>
          <w:szCs w:val="28"/>
        </w:rPr>
        <w:t xml:space="preserve"> substantially in the form of </w:t>
      </w:r>
      <w:r w:rsidRPr="00381874" w:rsidR="00381874">
        <w:rPr>
          <w:i/>
          <w:szCs w:val="28"/>
          <w:u w:val="single"/>
        </w:rPr>
        <w:t>Exhibit E</w:t>
      </w:r>
      <w:r w:rsidR="00381874">
        <w:rPr>
          <w:szCs w:val="28"/>
        </w:rPr>
        <w:t xml:space="preserve"> attached to this Agreement</w:t>
      </w:r>
      <w:r w:rsidR="00895695">
        <w:rPr>
          <w:szCs w:val="28"/>
        </w:rPr>
        <w:t xml:space="preserve"> (the “</w:t>
      </w:r>
      <w:r w:rsidRPr="00733C9C" w:rsidR="00895695">
        <w:rPr>
          <w:b/>
          <w:szCs w:val="28"/>
          <w:u w:val="single"/>
        </w:rPr>
        <w:t>Notice of Assessment</w:t>
      </w:r>
      <w:r w:rsidR="00895695">
        <w:rPr>
          <w:szCs w:val="28"/>
        </w:rPr>
        <w:t>”)</w:t>
      </w:r>
      <w:r w:rsidRPr="00AF1FFA" w:rsidR="00C873E8">
        <w:rPr>
          <w:szCs w:val="28"/>
        </w:rPr>
        <w:t xml:space="preserve">. </w:t>
      </w:r>
      <w:r w:rsidRPr="00AF1FFA" w:rsidR="001A4B2A">
        <w:rPr>
          <w:szCs w:val="28"/>
        </w:rPr>
        <w:t>The Assessment Lien shall be released when all amounts due thereunder are paid in full in the manner provided for b</w:t>
      </w:r>
      <w:r w:rsidRPr="00AF1FFA" w:rsidR="00C873E8">
        <w:rPr>
          <w:szCs w:val="28"/>
        </w:rPr>
        <w:t xml:space="preserve">y the Act. </w:t>
      </w:r>
      <w:r w:rsidRPr="00AF1FFA" w:rsidR="001A4B2A">
        <w:rPr>
          <w:szCs w:val="28"/>
        </w:rPr>
        <w:t xml:space="preserve">The Assessment Lien shall take precedence over all other liens or encumbrances except for a lien for </w:t>
      </w:r>
      <w:r w:rsidR="00F1698A">
        <w:rPr>
          <w:szCs w:val="28"/>
        </w:rPr>
        <w:t>other</w:t>
      </w:r>
      <w:r w:rsidRPr="00AF1FFA" w:rsidR="001A4B2A">
        <w:rPr>
          <w:szCs w:val="28"/>
        </w:rPr>
        <w:t xml:space="preserve"> taxes on real property</w:t>
      </w:r>
      <w:r w:rsidRPr="00AF1FFA" w:rsidR="00C873E8">
        <w:rPr>
          <w:szCs w:val="28"/>
        </w:rPr>
        <w:t xml:space="preserve"> and other governmental service assessment liens</w:t>
      </w:r>
      <w:r w:rsidRPr="00AF1FFA" w:rsidR="001A4B2A">
        <w:rPr>
          <w:szCs w:val="28"/>
        </w:rPr>
        <w:t>, which lien</w:t>
      </w:r>
      <w:r w:rsidRPr="00AF1FFA" w:rsidR="00C873E8">
        <w:rPr>
          <w:szCs w:val="28"/>
        </w:rPr>
        <w:t>s</w:t>
      </w:r>
      <w:r w:rsidRPr="00AF1FFA" w:rsidR="001A4B2A">
        <w:rPr>
          <w:szCs w:val="28"/>
        </w:rPr>
        <w:t xml:space="preserve"> shall have pri</w:t>
      </w:r>
      <w:r w:rsidRPr="00AF1FFA" w:rsidR="00C873E8">
        <w:rPr>
          <w:szCs w:val="28"/>
        </w:rPr>
        <w:t>ority over such Assessment Lien</w:t>
      </w:r>
      <w:r w:rsidRPr="00AF1FFA" w:rsidR="001A4B2A">
        <w:rPr>
          <w:szCs w:val="28"/>
        </w:rPr>
        <w:t xml:space="preserve">.  </w:t>
      </w:r>
    </w:p>
    <w:p w:rsidR="00194E33" w14:paraId="07246BF3" w14:textId="4DE122B4">
      <w:pPr>
        <w:pStyle w:val="ArticleL2"/>
        <w:rPr>
          <w:color w:val="auto"/>
          <w:szCs w:val="28"/>
          <w:shd w:val="clear" w:color="auto" w:fill="auto"/>
        </w:rPr>
      </w:pPr>
      <w:bookmarkStart w:id="197" w:name="_DV_M139"/>
      <w:bookmarkStart w:id="198" w:name="_Toc505770580"/>
      <w:bookmarkStart w:id="199" w:name="_Toc529960443"/>
      <w:bookmarkEnd w:id="197"/>
      <w:r>
        <w:rPr>
          <w:b/>
          <w:szCs w:val="28"/>
        </w:rPr>
        <w:t>Maintenance of Property</w:t>
      </w:r>
      <w:r>
        <w:rPr>
          <w:szCs w:val="28"/>
        </w:rPr>
        <w:t xml:space="preserve">.  The Property Owner shall, at all times, maintain the Property and, after construction, the </w:t>
      </w:r>
      <w:r w:rsidR="006D70DD">
        <w:rPr>
          <w:szCs w:val="28"/>
        </w:rPr>
        <w:t>Energy Efficiency Improvements</w:t>
      </w:r>
      <w:r w:rsidR="00AF1FFA">
        <w:rPr>
          <w:szCs w:val="28"/>
        </w:rPr>
        <w:t xml:space="preserve">. </w:t>
      </w:r>
      <w:r>
        <w:rPr>
          <w:szCs w:val="28"/>
        </w:rPr>
        <w:t>The Propert</w:t>
      </w:r>
      <w:r w:rsidR="00CB45EC">
        <w:rPr>
          <w:szCs w:val="28"/>
        </w:rPr>
        <w:t>y Owner shall pay when due all T</w:t>
      </w:r>
      <w:r>
        <w:rPr>
          <w:szCs w:val="28"/>
        </w:rPr>
        <w:t xml:space="preserve">axes, assessments (including the Assessment Lien), water charges, sewer charges and all other charges levied on or against the Property, and upon written request, submit to </w:t>
      </w:r>
      <w:r w:rsidR="00E85B9E">
        <w:rPr>
          <w:szCs w:val="28"/>
        </w:rPr>
        <w:t>Energize Delaware</w:t>
      </w:r>
      <w:r w:rsidR="00924D08">
        <w:rPr>
          <w:szCs w:val="28"/>
        </w:rPr>
        <w:t xml:space="preserve"> </w:t>
      </w:r>
      <w:r>
        <w:rPr>
          <w:szCs w:val="28"/>
        </w:rPr>
        <w:t>and the Capital Provider official receipts evidencing such payments.</w:t>
      </w:r>
      <w:r w:rsidR="00495F1D">
        <w:rPr>
          <w:szCs w:val="28"/>
        </w:rPr>
        <w:t xml:space="preserve"> </w:t>
      </w:r>
      <w:r w:rsidR="00E90FF8">
        <w:rPr>
          <w:szCs w:val="28"/>
        </w:rPr>
        <w:t>If Property O</w:t>
      </w:r>
      <w:r w:rsidR="00D31B33">
        <w:rPr>
          <w:szCs w:val="28"/>
        </w:rPr>
        <w:t xml:space="preserve">wner provides evidence to </w:t>
      </w:r>
      <w:r w:rsidR="00656F87">
        <w:rPr>
          <w:szCs w:val="28"/>
        </w:rPr>
        <w:t>the Capital</w:t>
      </w:r>
      <w:r w:rsidR="00D31B33">
        <w:rPr>
          <w:szCs w:val="28"/>
        </w:rPr>
        <w:t xml:space="preserve"> Provider that such charges</w:t>
      </w:r>
      <w:r w:rsidR="00CB45EC">
        <w:rPr>
          <w:szCs w:val="28"/>
        </w:rPr>
        <w:t>, T</w:t>
      </w:r>
      <w:r w:rsidR="00E90FF8">
        <w:rPr>
          <w:szCs w:val="28"/>
        </w:rPr>
        <w:t>axes, or assessments</w:t>
      </w:r>
      <w:r w:rsidR="00492FB6">
        <w:rPr>
          <w:szCs w:val="28"/>
        </w:rPr>
        <w:t xml:space="preserve"> other than the Assessment Lien</w:t>
      </w:r>
      <w:r w:rsidR="00D31B33">
        <w:rPr>
          <w:szCs w:val="28"/>
        </w:rPr>
        <w:t xml:space="preserve"> are being disputed in good faith, Capital Provider</w:t>
      </w:r>
      <w:r w:rsidR="00656F87">
        <w:rPr>
          <w:szCs w:val="28"/>
        </w:rPr>
        <w:t xml:space="preserve"> </w:t>
      </w:r>
      <w:r w:rsidR="00D31B33">
        <w:rPr>
          <w:szCs w:val="28"/>
        </w:rPr>
        <w:t xml:space="preserve">may waive such requirement in </w:t>
      </w:r>
      <w:r w:rsidR="00492FB6">
        <w:rPr>
          <w:szCs w:val="28"/>
        </w:rPr>
        <w:t>its</w:t>
      </w:r>
      <w:r w:rsidR="00D31B33">
        <w:rPr>
          <w:szCs w:val="28"/>
        </w:rPr>
        <w:t xml:space="preserve"> sole discretion</w:t>
      </w:r>
      <w:r w:rsidR="00E90FF8">
        <w:rPr>
          <w:szCs w:val="28"/>
        </w:rPr>
        <w:t xml:space="preserve">. The Property Owner shall obtain and maintain any governmental approval, license, or permit necessary for the construction of the Project or any governmental license </w:t>
      </w:r>
      <w:r w:rsidR="00656F87">
        <w:rPr>
          <w:szCs w:val="28"/>
        </w:rPr>
        <w:t>for the operation of the business operated or to be operated on the Property.</w:t>
      </w:r>
      <w:bookmarkEnd w:id="198"/>
      <w:bookmarkEnd w:id="199"/>
    </w:p>
    <w:p w:rsidR="00194E33" w:rsidRPr="00AF1FFA" w14:paraId="1B4E066C" w14:textId="5A76B856">
      <w:pPr>
        <w:pStyle w:val="ArticleL2"/>
        <w:rPr>
          <w:color w:val="auto"/>
          <w:szCs w:val="28"/>
          <w:shd w:val="clear" w:color="auto" w:fill="auto"/>
        </w:rPr>
      </w:pPr>
      <w:bookmarkStart w:id="200" w:name="_DV_M140"/>
      <w:bookmarkStart w:id="201" w:name="_Toc505770581"/>
      <w:bookmarkStart w:id="202" w:name="_Toc529960444"/>
      <w:bookmarkEnd w:id="200"/>
      <w:r>
        <w:rPr>
          <w:b/>
          <w:szCs w:val="28"/>
        </w:rPr>
        <w:t>Construction Start and Completion</w:t>
      </w:r>
      <w:r>
        <w:rPr>
          <w:szCs w:val="28"/>
        </w:rPr>
        <w:t xml:space="preserve">.  The Property Owner shall commence construction of the Project and shall diligently proceed with construction of the </w:t>
      </w:r>
      <w:r w:rsidR="006D70DD">
        <w:rPr>
          <w:szCs w:val="28"/>
        </w:rPr>
        <w:t>Energy Efficiency Improvements</w:t>
      </w:r>
      <w:r>
        <w:rPr>
          <w:szCs w:val="28"/>
        </w:rPr>
        <w:t xml:space="preserve"> in accordance with the approved Plans and Budget and in a good, substantial and </w:t>
      </w:r>
      <w:r w:rsidR="005A0E27">
        <w:rPr>
          <w:szCs w:val="28"/>
        </w:rPr>
        <w:t>efficient and competent</w:t>
      </w:r>
      <w:r>
        <w:rPr>
          <w:szCs w:val="28"/>
        </w:rPr>
        <w:t xml:space="preserve"> manner in accordance with all applicable laws, ordinances, codes, rules and regulations. Construction of the Project shall be completed on or prior to the Outside Completion Date as defined in the </w:t>
      </w:r>
      <w:r>
        <w:rPr>
          <w:i/>
          <w:szCs w:val="28"/>
          <w:u w:val="single"/>
        </w:rPr>
        <w:t>Schedule of Financing Terms</w:t>
      </w:r>
      <w:r>
        <w:rPr>
          <w:szCs w:val="28"/>
        </w:rPr>
        <w:t xml:space="preserve"> attached as </w:t>
      </w:r>
      <w:r>
        <w:rPr>
          <w:i/>
          <w:szCs w:val="28"/>
          <w:u w:val="single"/>
        </w:rPr>
        <w:t>Schedule II</w:t>
      </w:r>
      <w:r>
        <w:rPr>
          <w:szCs w:val="28"/>
        </w:rPr>
        <w:t>.</w:t>
      </w:r>
      <w:r w:rsidR="00656F87">
        <w:rPr>
          <w:szCs w:val="28"/>
        </w:rPr>
        <w:t xml:space="preserve"> If, in Capital Provider’s opinion, after thirty (30) days’ written notice to Property Owner, the construction is not proceeding with reasonable </w:t>
      </w:r>
      <w:r w:rsidR="00492FB6">
        <w:rPr>
          <w:szCs w:val="28"/>
        </w:rPr>
        <w:t>diligence, Capital Provider</w:t>
      </w:r>
      <w:r w:rsidR="00656F87">
        <w:rPr>
          <w:szCs w:val="28"/>
        </w:rPr>
        <w:t xml:space="preserve"> may</w:t>
      </w:r>
      <w:r w:rsidR="00492FB6">
        <w:rPr>
          <w:szCs w:val="28"/>
        </w:rPr>
        <w:t xml:space="preserve"> (but shall not be obligated to)</w:t>
      </w:r>
      <w:r w:rsidR="00656F87">
        <w:rPr>
          <w:szCs w:val="28"/>
        </w:rPr>
        <w:t xml:space="preserve"> (i) request that Property Owner remove and replace the general contractor with a general contractor acceptable to Capital Provider, the failure of which by Property Owner </w:t>
      </w:r>
      <w:r w:rsidRPr="00AF1FFA" w:rsidR="00656F87">
        <w:rPr>
          <w:szCs w:val="28"/>
        </w:rPr>
        <w:t>shall be a default under this Agreement, (ii) utilize</w:t>
      </w:r>
      <w:r w:rsidRPr="00AF1FFA" w:rsidR="00492FB6">
        <w:rPr>
          <w:szCs w:val="28"/>
        </w:rPr>
        <w:t xml:space="preserve"> the </w:t>
      </w:r>
      <w:r w:rsidR="0047061A">
        <w:rPr>
          <w:szCs w:val="28"/>
        </w:rPr>
        <w:t>D-PACE</w:t>
      </w:r>
      <w:r w:rsidRPr="00AF1FFA" w:rsidR="00492FB6">
        <w:rPr>
          <w:szCs w:val="28"/>
        </w:rPr>
        <w:t xml:space="preserve"> Financing</w:t>
      </w:r>
      <w:r w:rsidRPr="00AF1FFA" w:rsidR="00656F87">
        <w:rPr>
          <w:szCs w:val="28"/>
        </w:rPr>
        <w:t xml:space="preserve"> funds and</w:t>
      </w:r>
      <w:r w:rsidRPr="00AF1FFA" w:rsidR="00492FB6">
        <w:rPr>
          <w:szCs w:val="28"/>
        </w:rPr>
        <w:t xml:space="preserve"> proceed with or</w:t>
      </w:r>
      <w:r w:rsidRPr="00AF1FFA" w:rsidR="00656F87">
        <w:rPr>
          <w:szCs w:val="28"/>
        </w:rPr>
        <w:t xml:space="preserve"> continue construction of the Project and</w:t>
      </w:r>
      <w:r w:rsidRPr="00AF1FFA" w:rsidR="00492FB6">
        <w:rPr>
          <w:szCs w:val="28"/>
        </w:rPr>
        <w:t xml:space="preserve"> the disbursement of</w:t>
      </w:r>
      <w:r w:rsidRPr="00AF1FFA" w:rsidR="00656F87">
        <w:rPr>
          <w:szCs w:val="28"/>
        </w:rPr>
        <w:t xml:space="preserve"> such funds shall be considered </w:t>
      </w:r>
      <w:r w:rsidR="0047061A">
        <w:rPr>
          <w:szCs w:val="28"/>
        </w:rPr>
        <w:t>D-PACE</w:t>
      </w:r>
      <w:r w:rsidRPr="00AF1FFA" w:rsidR="00AF1FFA">
        <w:rPr>
          <w:szCs w:val="28"/>
        </w:rPr>
        <w:t xml:space="preserve"> </w:t>
      </w:r>
      <w:r w:rsidRPr="00AF1FFA" w:rsidR="00656F87">
        <w:rPr>
          <w:szCs w:val="28"/>
        </w:rPr>
        <w:t xml:space="preserve">Financing Advances, (iii) deny any </w:t>
      </w:r>
      <w:r w:rsidR="0047061A">
        <w:rPr>
          <w:szCs w:val="28"/>
        </w:rPr>
        <w:t>D-PACE</w:t>
      </w:r>
      <w:r w:rsidRPr="00AF1FFA" w:rsidR="00656F87">
        <w:rPr>
          <w:szCs w:val="28"/>
        </w:rPr>
        <w:t xml:space="preserve"> Financing Advances until such time as the construction resumes proceeding with reasonable </w:t>
      </w:r>
      <w:r w:rsidRPr="00AF1FFA" w:rsidR="00492FB6">
        <w:rPr>
          <w:szCs w:val="28"/>
        </w:rPr>
        <w:t>diligence under a schedule approved by the Capital Provider</w:t>
      </w:r>
      <w:r w:rsidRPr="00AF1FFA" w:rsidR="004028DA">
        <w:rPr>
          <w:szCs w:val="28"/>
        </w:rPr>
        <w:t xml:space="preserve">, or (iv) exercise any other remedies available to Capital Provider under any other documents and instruments (including, without limitation, any disbursement agreement or completion guaranty) required pursuant to the </w:t>
      </w:r>
      <w:r w:rsidRPr="00AF1FFA" w:rsidR="004028DA">
        <w:rPr>
          <w:i/>
          <w:szCs w:val="28"/>
          <w:u w:val="single"/>
        </w:rPr>
        <w:t>Schedule of Financing Terms</w:t>
      </w:r>
      <w:r w:rsidRPr="00AF1FFA" w:rsidR="00656F87">
        <w:rPr>
          <w:szCs w:val="28"/>
        </w:rPr>
        <w:t>.</w:t>
      </w:r>
      <w:bookmarkEnd w:id="201"/>
      <w:bookmarkEnd w:id="202"/>
    </w:p>
    <w:p w:rsidR="00194E33" w14:paraId="1B59191B" w14:textId="77777777">
      <w:pPr>
        <w:pStyle w:val="ArticleL2"/>
        <w:rPr>
          <w:color w:val="auto"/>
          <w:szCs w:val="28"/>
          <w:shd w:val="clear" w:color="auto" w:fill="auto"/>
        </w:rPr>
      </w:pPr>
      <w:bookmarkStart w:id="203" w:name="_DV_M141"/>
      <w:bookmarkStart w:id="204" w:name="_Toc505770582"/>
      <w:bookmarkStart w:id="205" w:name="_Toc529960445"/>
      <w:bookmarkEnd w:id="203"/>
      <w:r>
        <w:rPr>
          <w:b/>
          <w:szCs w:val="28"/>
        </w:rPr>
        <w:t>Protection Against Liens</w:t>
      </w:r>
      <w:r>
        <w:rPr>
          <w:szCs w:val="28"/>
        </w:rPr>
        <w:t>.  The Property Owner shall promptly pay and discharge all claims for labor performed and material and services furnished in connection with construction of the Project, and take all other steps necessary to prevent the assertion of mechanics’ or materialmen’s claims or liens either against the Property or the Project.</w:t>
      </w:r>
      <w:bookmarkEnd w:id="204"/>
      <w:bookmarkEnd w:id="205"/>
    </w:p>
    <w:p w:rsidR="00194E33" w14:paraId="4424D94E" w14:textId="1076F107">
      <w:pPr>
        <w:pStyle w:val="ArticleL2"/>
        <w:rPr>
          <w:color w:val="auto"/>
          <w:szCs w:val="28"/>
          <w:shd w:val="clear" w:color="auto" w:fill="auto"/>
        </w:rPr>
      </w:pPr>
      <w:bookmarkStart w:id="206" w:name="_DV_M142"/>
      <w:bookmarkStart w:id="207" w:name="_Toc505770583"/>
      <w:bookmarkStart w:id="208" w:name="_Toc529960446"/>
      <w:bookmarkEnd w:id="206"/>
      <w:r>
        <w:rPr>
          <w:b/>
          <w:szCs w:val="28"/>
        </w:rPr>
        <w:t>Construction Inspections; Reports</w:t>
      </w:r>
      <w:r>
        <w:rPr>
          <w:szCs w:val="28"/>
        </w:rPr>
        <w:t xml:space="preserve">.  </w:t>
      </w:r>
      <w:r w:rsidR="00AA02A0">
        <w:rPr>
          <w:szCs w:val="28"/>
        </w:rPr>
        <w:t>Energize Delaware</w:t>
      </w:r>
      <w:r>
        <w:rPr>
          <w:szCs w:val="28"/>
        </w:rPr>
        <w:t xml:space="preserve">, the Capital Provider and/or their respective representatives shall have the right at all reasonable times to enter upon the Property and inspect the work of construction of the </w:t>
      </w:r>
      <w:r w:rsidR="006D70DD">
        <w:rPr>
          <w:szCs w:val="28"/>
        </w:rPr>
        <w:t>Energy Efficiency Improvements</w:t>
      </w:r>
      <w:r w:rsidR="00AF1FFA">
        <w:rPr>
          <w:szCs w:val="28"/>
        </w:rPr>
        <w:t xml:space="preserve">. </w:t>
      </w:r>
      <w:r>
        <w:rPr>
          <w:szCs w:val="28"/>
        </w:rPr>
        <w:t xml:space="preserve">The Property Owner shall permit </w:t>
      </w:r>
      <w:r w:rsidR="00E85B9E">
        <w:rPr>
          <w:szCs w:val="28"/>
        </w:rPr>
        <w:t>Energize Delaware</w:t>
      </w:r>
      <w:r w:rsidR="00924D08">
        <w:rPr>
          <w:szCs w:val="28"/>
        </w:rPr>
        <w:t xml:space="preserve"> </w:t>
      </w:r>
      <w:r>
        <w:rPr>
          <w:szCs w:val="28"/>
        </w:rPr>
        <w:t>and the Capital Provider to examine all records and other documents relating to the Property and the construction of the Project and perform such examinations or energy audits as it may deem reasonably desirable or necessary to assure compliance with this Agreement and the Act.</w:t>
      </w:r>
      <w:bookmarkEnd w:id="207"/>
      <w:bookmarkEnd w:id="208"/>
    </w:p>
    <w:p w:rsidR="00AA02A0" w:rsidRPr="00AA02A0" w14:paraId="54B15D87" w14:textId="7888A6F6">
      <w:pPr>
        <w:pStyle w:val="ArticleL2"/>
        <w:rPr>
          <w:rStyle w:val="DeltaViewDeletion"/>
          <w:strike w:val="0"/>
          <w:color w:val="FF0000"/>
          <w:szCs w:val="28"/>
          <w:shd w:val="clear" w:color="auto" w:fill="auto"/>
        </w:rPr>
      </w:pPr>
      <w:bookmarkStart w:id="209" w:name="_DV_M143"/>
      <w:bookmarkStart w:id="210" w:name="_Toc505770584"/>
      <w:bookmarkStart w:id="211" w:name="_Toc529960447"/>
      <w:bookmarkEnd w:id="209"/>
      <w:r w:rsidRPr="00AA02A0">
        <w:rPr>
          <w:b/>
          <w:szCs w:val="28"/>
        </w:rPr>
        <w:t>Periodic Reports/Certifications</w:t>
      </w:r>
      <w:r w:rsidRPr="00AA02A0">
        <w:rPr>
          <w:szCs w:val="28"/>
        </w:rPr>
        <w:t xml:space="preserve">.  During the Construction Period, the Property Owner shall provide to </w:t>
      </w:r>
      <w:r w:rsidR="00E85B9E">
        <w:rPr>
          <w:szCs w:val="28"/>
        </w:rPr>
        <w:t>Energize Delaware</w:t>
      </w:r>
      <w:r w:rsidR="00924D08">
        <w:rPr>
          <w:szCs w:val="28"/>
        </w:rPr>
        <w:t xml:space="preserve"> </w:t>
      </w:r>
      <w:r w:rsidRPr="00AA02A0">
        <w:rPr>
          <w:szCs w:val="28"/>
        </w:rPr>
        <w:t>and the Capital Provider by March 31 of each year, a written statement, certified as true, correct and complete, setting forth the status of the Project and all sources and uses of funds with respect to the Project, a current actual to Budget analysis and an updated schedule for completion of construction of the Project.  Such certification shall be in such form and with such detail as the Capital Provider shall specify.</w:t>
      </w:r>
      <w:bookmarkStart w:id="212" w:name="_DV_C81"/>
      <w:r w:rsidRPr="00AA02A0">
        <w:rPr>
          <w:rStyle w:val="DeltaViewDeletion"/>
          <w:szCs w:val="28"/>
        </w:rPr>
        <w:t xml:space="preserve">  </w:t>
      </w:r>
      <w:bookmarkStart w:id="213" w:name="_DV_M144"/>
      <w:bookmarkStart w:id="214" w:name="_Toc505770585"/>
      <w:bookmarkStart w:id="215" w:name="_Toc529960448"/>
      <w:bookmarkEnd w:id="210"/>
      <w:bookmarkEnd w:id="211"/>
      <w:bookmarkEnd w:id="212"/>
      <w:bookmarkEnd w:id="213"/>
    </w:p>
    <w:p w:rsidR="00194E33" w:rsidRPr="00AA02A0" w14:paraId="335DD5DE" w14:textId="3D1FFB06">
      <w:pPr>
        <w:pStyle w:val="ArticleL2"/>
        <w:rPr>
          <w:color w:val="auto"/>
          <w:szCs w:val="28"/>
          <w:shd w:val="clear" w:color="auto" w:fill="auto"/>
        </w:rPr>
      </w:pPr>
      <w:r w:rsidRPr="00AA02A0">
        <w:rPr>
          <w:b/>
          <w:szCs w:val="28"/>
        </w:rPr>
        <w:t>Notice of Claims; Adverse Matters</w:t>
      </w:r>
      <w:r w:rsidRPr="00AA02A0">
        <w:rPr>
          <w:szCs w:val="28"/>
        </w:rPr>
        <w:t>.  The Property Owner shall promptly notify</w:t>
      </w:r>
      <w:r w:rsidR="00C8484B">
        <w:rPr>
          <w:szCs w:val="28"/>
        </w:rPr>
        <w:t xml:space="preserve"> </w:t>
      </w:r>
      <w:r w:rsidR="00E85B9E">
        <w:rPr>
          <w:szCs w:val="28"/>
        </w:rPr>
        <w:t>Energize Delaware</w:t>
      </w:r>
      <w:r w:rsidR="00EC77C2">
        <w:rPr>
          <w:szCs w:val="28"/>
        </w:rPr>
        <w:t xml:space="preserve"> </w:t>
      </w:r>
      <w:r w:rsidRPr="00AA02A0">
        <w:rPr>
          <w:szCs w:val="28"/>
        </w:rPr>
        <w:t>and the Capital Provider in writing of all pending or threatened litigation or other matters that may materially and adversely affect the Property or Property Owner’s ability to meet its obligations under this Agreement or otherwise with respect to the Project.</w:t>
      </w:r>
      <w:r w:rsidRPr="00AA02A0" w:rsidR="004B07B1">
        <w:rPr>
          <w:szCs w:val="28"/>
        </w:rPr>
        <w:t xml:space="preserve"> The Property Owner shall promptly notify Capital Provider in writing of any Event of Default or any event which with the passage of time would constitute an Event of Default hereunder.</w:t>
      </w:r>
      <w:bookmarkEnd w:id="214"/>
      <w:bookmarkEnd w:id="215"/>
    </w:p>
    <w:p w:rsidR="00194E33" w:rsidRPr="006F7A7F" w14:paraId="31E2669D" w14:textId="3C48A0D5">
      <w:pPr>
        <w:pStyle w:val="ArticleL2"/>
        <w:rPr>
          <w:color w:val="000000"/>
          <w:szCs w:val="28"/>
          <w:shd w:val="clear" w:color="auto" w:fill="auto"/>
        </w:rPr>
      </w:pPr>
      <w:bookmarkStart w:id="216" w:name="_DV_M145"/>
      <w:bookmarkStart w:id="217" w:name="_Toc505770586"/>
      <w:bookmarkStart w:id="218" w:name="_Toc529960449"/>
      <w:bookmarkEnd w:id="216"/>
      <w:r>
        <w:rPr>
          <w:b/>
          <w:szCs w:val="28"/>
        </w:rPr>
        <w:t>Damage or Destruction</w:t>
      </w:r>
      <w:r>
        <w:rPr>
          <w:szCs w:val="28"/>
        </w:rPr>
        <w:t xml:space="preserve">.  The Property Owner shall promptly notify </w:t>
      </w:r>
      <w:r w:rsidR="00E85B9E">
        <w:rPr>
          <w:szCs w:val="28"/>
        </w:rPr>
        <w:t>Energize Delaware</w:t>
      </w:r>
      <w:r w:rsidR="00EC77C2">
        <w:rPr>
          <w:szCs w:val="28"/>
        </w:rPr>
        <w:t xml:space="preserve"> </w:t>
      </w:r>
      <w:r>
        <w:rPr>
          <w:szCs w:val="28"/>
        </w:rPr>
        <w:t xml:space="preserve">and the Capital Provider if the Property is damaged or destroyed by fire or any other cause.  Upon the occurrence of such casualty, the Parties will agree to either apply the insurance proceeds to the restoration of the Property, or, with the prior written approval of the Capital Provider, to repayment to the Capital Provider of the outstanding balance of the </w:t>
      </w:r>
      <w:r w:rsidR="0047061A">
        <w:rPr>
          <w:szCs w:val="28"/>
        </w:rPr>
        <w:t>D-PACE</w:t>
      </w:r>
      <w:r>
        <w:rPr>
          <w:szCs w:val="28"/>
        </w:rPr>
        <w:t xml:space="preserve"> Financing</w:t>
      </w:r>
      <w:r w:rsidR="00184E9F">
        <w:rPr>
          <w:szCs w:val="28"/>
        </w:rPr>
        <w:t xml:space="preserve">, including all fees, costs and other charges (including any prepayment premiums set forth on the </w:t>
      </w:r>
      <w:r w:rsidR="00184E9F">
        <w:rPr>
          <w:i/>
          <w:szCs w:val="28"/>
          <w:u w:val="single"/>
        </w:rPr>
        <w:t>Schedule of Financing Terms</w:t>
      </w:r>
      <w:r w:rsidR="00184E9F">
        <w:rPr>
          <w:szCs w:val="28"/>
        </w:rPr>
        <w:t>)</w:t>
      </w:r>
      <w:r>
        <w:rPr>
          <w:szCs w:val="28"/>
        </w:rPr>
        <w:t>.</w:t>
      </w:r>
      <w:r w:rsidR="005F4BDC">
        <w:rPr>
          <w:szCs w:val="28"/>
        </w:rPr>
        <w:t xml:space="preserve"> </w:t>
      </w:r>
      <w:bookmarkStart w:id="219" w:name="_DV_M148"/>
      <w:bookmarkEnd w:id="219"/>
      <w:r w:rsidR="006F7A7F">
        <w:rPr>
          <w:szCs w:val="28"/>
        </w:rPr>
        <w:t xml:space="preserve">The </w:t>
      </w:r>
      <w:r w:rsidR="005F4BDC">
        <w:rPr>
          <w:szCs w:val="28"/>
        </w:rPr>
        <w:t>Capital Provider</w:t>
      </w:r>
      <w:bookmarkStart w:id="220" w:name="_DV_C85"/>
      <w:r w:rsidRPr="006F7A7F" w:rsidR="005F4BDC">
        <w:rPr>
          <w:rStyle w:val="DeltaViewInsertion"/>
          <w:color w:val="000000" w:themeColor="text1"/>
          <w:szCs w:val="28"/>
          <w:u w:val="none"/>
        </w:rPr>
        <w:t>’s</w:t>
      </w:r>
      <w:bookmarkEnd w:id="220"/>
      <w:r w:rsidR="005F4BDC">
        <w:rPr>
          <w:szCs w:val="28"/>
        </w:rPr>
        <w:t xml:space="preserve"> additional</w:t>
      </w:r>
      <w:bookmarkStart w:id="221" w:name="_DV_C87"/>
      <w:bookmarkEnd w:id="217"/>
      <w:r w:rsidR="006F7A7F">
        <w:rPr>
          <w:rStyle w:val="DeltaViewDeletion"/>
          <w:szCs w:val="28"/>
        </w:rPr>
        <w:t xml:space="preserve"> </w:t>
      </w:r>
      <w:r w:rsidRPr="006F7A7F" w:rsidR="00141CAC">
        <w:rPr>
          <w:rStyle w:val="DeltaViewInsertion"/>
          <w:color w:val="000000" w:themeColor="text1"/>
          <w:szCs w:val="28"/>
          <w:u w:val="none"/>
        </w:rPr>
        <w:t xml:space="preserve">requirements with respect to casualty insurance proceeds, if any, shall be set forth in the </w:t>
      </w:r>
      <w:r w:rsidRPr="005A0E27" w:rsidR="00141CAC">
        <w:rPr>
          <w:rStyle w:val="DeltaViewInsertion"/>
          <w:i/>
          <w:color w:val="000000" w:themeColor="text1"/>
          <w:szCs w:val="28"/>
          <w:u w:val="single"/>
        </w:rPr>
        <w:t>Schedule of Financing Terms</w:t>
      </w:r>
      <w:r w:rsidRPr="006F7A7F" w:rsidR="00141CAC">
        <w:rPr>
          <w:rStyle w:val="DeltaViewInsertion"/>
          <w:color w:val="000000" w:themeColor="text1"/>
          <w:szCs w:val="28"/>
          <w:u w:val="none"/>
        </w:rPr>
        <w:t>.</w:t>
      </w:r>
      <w:r w:rsidRPr="006F7A7F">
        <w:rPr>
          <w:rStyle w:val="DeltaViewInsertion"/>
          <w:color w:val="000000" w:themeColor="text1"/>
          <w:szCs w:val="28"/>
          <w:u w:val="none"/>
        </w:rPr>
        <w:t xml:space="preserve">  </w:t>
      </w:r>
      <w:bookmarkEnd w:id="218"/>
      <w:bookmarkEnd w:id="221"/>
    </w:p>
    <w:p w:rsidR="00194E33" w:rsidRPr="006F7A7F" w14:paraId="55875B04" w14:textId="72D645D9">
      <w:pPr>
        <w:pStyle w:val="ArticleL2"/>
        <w:rPr>
          <w:color w:val="000000"/>
          <w:szCs w:val="28"/>
          <w:shd w:val="clear" w:color="auto" w:fill="auto"/>
        </w:rPr>
      </w:pPr>
      <w:bookmarkStart w:id="222" w:name="_DV_M149"/>
      <w:bookmarkStart w:id="223" w:name="_Toc505770587"/>
      <w:bookmarkStart w:id="224" w:name="_Toc529960450"/>
      <w:bookmarkEnd w:id="222"/>
      <w:r>
        <w:rPr>
          <w:b/>
          <w:szCs w:val="28"/>
        </w:rPr>
        <w:t>Condemnation</w:t>
      </w:r>
      <w:r>
        <w:rPr>
          <w:szCs w:val="28"/>
        </w:rPr>
        <w:t>.  If the Project or the Property or any part thereof are taken by condemnation or subject to an imminent threat of condemnation, the Capital Provider’s obligation to make further</w:t>
      </w:r>
      <w:r w:rsidR="005F5F67">
        <w:rPr>
          <w:szCs w:val="28"/>
        </w:rPr>
        <w:t xml:space="preserve"> </w:t>
      </w:r>
      <w:r w:rsidR="0047061A">
        <w:rPr>
          <w:szCs w:val="28"/>
        </w:rPr>
        <w:t>D-PACE</w:t>
      </w:r>
      <w:r>
        <w:rPr>
          <w:szCs w:val="28"/>
        </w:rPr>
        <w:t xml:space="preserve"> Financing Advances hereunder shall immediately terminate unless, in the Capital Provider’s </w:t>
      </w:r>
      <w:r w:rsidR="00184E9F">
        <w:rPr>
          <w:szCs w:val="28"/>
        </w:rPr>
        <w:t xml:space="preserve">reasonable </w:t>
      </w:r>
      <w:r>
        <w:rPr>
          <w:szCs w:val="28"/>
        </w:rPr>
        <w:t>judgment, the Property and the Project can be replaced and restored in a manner which will enable the Project to be functionally and economically utilized and occupied as originally intended.</w:t>
      </w:r>
      <w:r w:rsidR="00141CAC">
        <w:rPr>
          <w:szCs w:val="28"/>
        </w:rPr>
        <w:t xml:space="preserve"> </w:t>
      </w:r>
      <w:bookmarkStart w:id="225" w:name="_DV_C89"/>
      <w:bookmarkEnd w:id="223"/>
      <w:r w:rsidRPr="006F7A7F" w:rsidR="00141CAC">
        <w:rPr>
          <w:rStyle w:val="DeltaViewInsertion"/>
          <w:color w:val="000000" w:themeColor="text1"/>
          <w:szCs w:val="28"/>
          <w:u w:val="none"/>
        </w:rPr>
        <w:t xml:space="preserve">The Capital Provider’s requirements, if any, with respect to a condemnation shall be set forth in the </w:t>
      </w:r>
      <w:r w:rsidRPr="00E47FBE" w:rsidR="00141CAC">
        <w:rPr>
          <w:rStyle w:val="DeltaViewInsertion"/>
          <w:i/>
          <w:color w:val="000000" w:themeColor="text1"/>
          <w:szCs w:val="28"/>
          <w:u w:val="single"/>
        </w:rPr>
        <w:t>Schedule of Financing Terms</w:t>
      </w:r>
      <w:r w:rsidRPr="006F7A7F" w:rsidR="00141CAC">
        <w:rPr>
          <w:rStyle w:val="DeltaViewInsertion"/>
          <w:color w:val="000000" w:themeColor="text1"/>
          <w:szCs w:val="28"/>
          <w:u w:val="none"/>
        </w:rPr>
        <w:t>.</w:t>
      </w:r>
      <w:r w:rsidRPr="006F7A7F">
        <w:rPr>
          <w:rStyle w:val="DeltaViewInsertion"/>
          <w:color w:val="000000" w:themeColor="text1"/>
          <w:szCs w:val="28"/>
          <w:u w:val="none"/>
        </w:rPr>
        <w:t xml:space="preserve">  </w:t>
      </w:r>
      <w:bookmarkEnd w:id="224"/>
      <w:bookmarkEnd w:id="225"/>
    </w:p>
    <w:p w:rsidR="00194E33" w14:paraId="44BB9B51" w14:textId="12A24786">
      <w:pPr>
        <w:pStyle w:val="ArticleL2"/>
        <w:rPr>
          <w:color w:val="auto"/>
          <w:szCs w:val="28"/>
          <w:shd w:val="clear" w:color="auto" w:fill="auto"/>
        </w:rPr>
      </w:pPr>
      <w:bookmarkStart w:id="226" w:name="_DV_M152"/>
      <w:bookmarkStart w:id="227" w:name="_Toc505770588"/>
      <w:bookmarkStart w:id="228" w:name="_Toc529960451"/>
      <w:bookmarkEnd w:id="226"/>
      <w:r>
        <w:rPr>
          <w:b/>
          <w:szCs w:val="28"/>
        </w:rPr>
        <w:t>Indemnification</w:t>
      </w:r>
      <w:r>
        <w:rPr>
          <w:szCs w:val="28"/>
        </w:rPr>
        <w:t>.  Without limitation of any other obligation or liability of the Property Owner or any right or remedy of</w:t>
      </w:r>
      <w:r w:rsidR="005F5F67">
        <w:rPr>
          <w:szCs w:val="28"/>
        </w:rPr>
        <w:t xml:space="preserve"> </w:t>
      </w:r>
      <w:r w:rsidR="00E85B9E">
        <w:rPr>
          <w:szCs w:val="28"/>
        </w:rPr>
        <w:t>Energize Delaware</w:t>
      </w:r>
      <w:r w:rsidR="00EC77C2">
        <w:rPr>
          <w:szCs w:val="28"/>
        </w:rPr>
        <w:t xml:space="preserve"> </w:t>
      </w:r>
      <w:r>
        <w:rPr>
          <w:szCs w:val="28"/>
        </w:rPr>
        <w:t xml:space="preserve">or the Capital Provider contained herein, the Property Owner agrees to indemnify and hold harmless </w:t>
      </w:r>
      <w:r w:rsidR="00E85B9E">
        <w:rPr>
          <w:szCs w:val="28"/>
        </w:rPr>
        <w:t>Energize Delaware</w:t>
      </w:r>
      <w:r w:rsidR="00EC77C2">
        <w:rPr>
          <w:szCs w:val="28"/>
        </w:rPr>
        <w:t xml:space="preserve"> </w:t>
      </w:r>
      <w:r>
        <w:rPr>
          <w:szCs w:val="28"/>
        </w:rPr>
        <w:t>and the Capital Provider, as well as their respective directors, officers, employees, agents, subsidiaries and affiliates (each, an “</w:t>
      </w:r>
      <w:r>
        <w:rPr>
          <w:b/>
          <w:szCs w:val="28"/>
          <w:u w:val="single"/>
        </w:rPr>
        <w:t>Indemnified Party</w:t>
      </w:r>
      <w:r>
        <w:rPr>
          <w:szCs w:val="28"/>
        </w:rPr>
        <w:t xml:space="preserve">”), from and against all damages, losses, settlement payments, obligations, liabilities, claims, suits, penalties, assessments, citations, directives, demands, judgments, actions or causes of action, whether statutorily created or under the common law, including all costs and expenses (including, without limitation, reasonable fees and disbursements of attorneys, engineers and consultants) and all other liabilities whatsoever (including, without limitation, liabilities under any applicable environmental laws, regulations or rules) which shall at any time or times be incurred, suffered, sustained or required to be paid by any such Indemnified Party (except any of the foregoing which result from the negligence or willful misconduct of the Indemnified Party) </w:t>
      </w:r>
      <w:r w:rsidR="003C24A5">
        <w:rPr>
          <w:szCs w:val="28"/>
        </w:rPr>
        <w:t>(collectively, the “</w:t>
      </w:r>
      <w:r w:rsidRPr="00CB45EC" w:rsidR="003C24A5">
        <w:rPr>
          <w:b/>
          <w:szCs w:val="28"/>
          <w:u w:val="single"/>
        </w:rPr>
        <w:t>Indemnified Amounts</w:t>
      </w:r>
      <w:r w:rsidR="003C24A5">
        <w:rPr>
          <w:szCs w:val="28"/>
        </w:rPr>
        <w:t xml:space="preserve">”) </w:t>
      </w:r>
      <w:r>
        <w:rPr>
          <w:szCs w:val="28"/>
        </w:rPr>
        <w:t xml:space="preserve">on account of or in relation to or in any way in connection with </w:t>
      </w:r>
      <w:r w:rsidR="00D605F9">
        <w:rPr>
          <w:szCs w:val="28"/>
        </w:rPr>
        <w:t xml:space="preserve">(i) </w:t>
      </w:r>
      <w:r w:rsidR="00656F87">
        <w:rPr>
          <w:szCs w:val="28"/>
        </w:rPr>
        <w:t>any violation or alleged violation of non-compliance with or liability under any requirements of law, (iii) any lien or claim arising on or against the Property under any requirements of law or any liability asserted against any Indemnified Party with respect thereto, (iii) any past, present, or future violation or alleged violation of any environmental laws</w:t>
      </w:r>
      <w:r w:rsidR="005F70C4">
        <w:rPr>
          <w:szCs w:val="28"/>
        </w:rPr>
        <w:t>, regulations or rules</w:t>
      </w:r>
      <w:r w:rsidR="00656F87">
        <w:rPr>
          <w:szCs w:val="28"/>
        </w:rPr>
        <w:t xml:space="preserve"> in connection with the Property by any person or other source, whether related or unrelated to Property Owner, (iv) any presence of any hazardous, toxic or harmful substances, materials, wastes, pollutants or contaminants defined as such in or regulated under any environmental law</w:t>
      </w:r>
      <w:r w:rsidR="007F1B2B">
        <w:rPr>
          <w:szCs w:val="28"/>
        </w:rPr>
        <w:t>, regulations or rules</w:t>
      </w:r>
      <w:r w:rsidR="00656F87">
        <w:rPr>
          <w:szCs w:val="28"/>
        </w:rPr>
        <w:t xml:space="preserve"> in, on, within, above, under, near, affecting or e</w:t>
      </w:r>
      <w:r w:rsidR="005F70C4">
        <w:rPr>
          <w:szCs w:val="28"/>
        </w:rPr>
        <w:t>manating from the Property, (v)</w:t>
      </w:r>
      <w:r w:rsidR="00656F87">
        <w:rPr>
          <w:szCs w:val="28"/>
        </w:rPr>
        <w:t xml:space="preserve"> </w:t>
      </w:r>
      <w:r>
        <w:rPr>
          <w:szCs w:val="28"/>
        </w:rPr>
        <w:t xml:space="preserve">any of the arrangements or transactions contemplated by, associated with or ancillary to </w:t>
      </w:r>
      <w:r w:rsidR="00184E9F">
        <w:rPr>
          <w:szCs w:val="28"/>
        </w:rPr>
        <w:t>the Transaction Documents</w:t>
      </w:r>
      <w:r>
        <w:rPr>
          <w:szCs w:val="28"/>
        </w:rPr>
        <w:t xml:space="preserve">, or any other documents executed or delivered in connection herewith or therewith, all as the same may be amended from time to time, whether or not all or part of the transactions contemplated by, associated with or ancillary to </w:t>
      </w:r>
      <w:r w:rsidR="00184E9F">
        <w:rPr>
          <w:szCs w:val="28"/>
        </w:rPr>
        <w:t>the Transaction Documents</w:t>
      </w:r>
      <w:r>
        <w:rPr>
          <w:szCs w:val="28"/>
        </w:rPr>
        <w:t xml:space="preserve"> or any such other documents are ultimately consummated, resulting from any conduct, act or failure to act by the Property Owner or its affiliates or related parties.  In any investigation, proceeding or litigation, or the preparation therefor, </w:t>
      </w:r>
      <w:r w:rsidR="00E85B9E">
        <w:rPr>
          <w:szCs w:val="28"/>
        </w:rPr>
        <w:t>Energize Delaware</w:t>
      </w:r>
      <w:r w:rsidR="00EC77C2">
        <w:rPr>
          <w:szCs w:val="28"/>
        </w:rPr>
        <w:t xml:space="preserve"> </w:t>
      </w:r>
      <w:r>
        <w:rPr>
          <w:szCs w:val="28"/>
        </w:rPr>
        <w:t xml:space="preserve">and the Capital Provider shall each select its own counsel and, in addition to the foregoing indemnity, the Property Owner agrees to pay promptly the reasonable fees and expenses of such counsel.  In the event of the commencement of any such proceeding or litigation, the Property Owner shall be entitled to participate in such proceeding or litigation with counsel of its choice at its own expense; provided that such counsel shall be reasonably satisfactory to </w:t>
      </w:r>
      <w:r w:rsidR="00E85B9E">
        <w:rPr>
          <w:szCs w:val="28"/>
        </w:rPr>
        <w:t>Energize Delaware</w:t>
      </w:r>
      <w:r w:rsidR="00EC77C2">
        <w:rPr>
          <w:szCs w:val="28"/>
        </w:rPr>
        <w:t xml:space="preserve"> </w:t>
      </w:r>
      <w:r>
        <w:rPr>
          <w:szCs w:val="28"/>
        </w:rPr>
        <w:t xml:space="preserve">and the Capital Provider.  This section shall survive the execution, delivery, performance and repayment of </w:t>
      </w:r>
      <w:r w:rsidR="00184E9F">
        <w:rPr>
          <w:szCs w:val="28"/>
        </w:rPr>
        <w:t>the Transaction Documents</w:t>
      </w:r>
      <w:r>
        <w:rPr>
          <w:szCs w:val="28"/>
        </w:rPr>
        <w:t xml:space="preserve"> and the </w:t>
      </w:r>
      <w:r w:rsidR="0047061A">
        <w:rPr>
          <w:szCs w:val="28"/>
        </w:rPr>
        <w:t>D-PACE</w:t>
      </w:r>
      <w:r>
        <w:rPr>
          <w:szCs w:val="28"/>
        </w:rPr>
        <w:t xml:space="preserve"> Financing, and the extinguishment of the Assessment Lien.</w:t>
      </w:r>
      <w:bookmarkEnd w:id="227"/>
      <w:bookmarkEnd w:id="228"/>
    </w:p>
    <w:p w:rsidR="00D85ED9" w14:paraId="6C425DB9" w14:textId="0F179B66">
      <w:pPr>
        <w:pStyle w:val="ArticleL3"/>
        <w:rPr>
          <w:color w:val="auto"/>
          <w:szCs w:val="28"/>
          <w:shd w:val="clear" w:color="auto" w:fill="auto"/>
        </w:rPr>
      </w:pPr>
      <w:bookmarkStart w:id="229" w:name="_DV_M153"/>
      <w:bookmarkEnd w:id="229"/>
      <w:r>
        <w:rPr>
          <w:szCs w:val="28"/>
        </w:rPr>
        <w:t>If for any reason the indemnificati</w:t>
      </w:r>
      <w:r w:rsidR="003C24A5">
        <w:rPr>
          <w:szCs w:val="28"/>
        </w:rPr>
        <w:t>on provided in this Section 4.10</w:t>
      </w:r>
      <w:r>
        <w:rPr>
          <w:szCs w:val="28"/>
        </w:rPr>
        <w:t xml:space="preserve"> is unavailable to any Indemnified Party or is insufficient to hold an Indemnified Party harmless, even though such Indemnified Party is entitled to indemnification under the express terms thereof, the Property Owner shall contribute to the amount paid or payable by such Indemnified P</w:t>
      </w:r>
      <w:r w:rsidR="005A0E27">
        <w:rPr>
          <w:szCs w:val="28"/>
        </w:rPr>
        <w:t>arty</w:t>
      </w:r>
      <w:r>
        <w:rPr>
          <w:szCs w:val="28"/>
        </w:rPr>
        <w:t xml:space="preserve"> as a result of such loss, claim, damage or liability in such proportion as is appropriate to reflect the relative benefits received by such Indemnified P</w:t>
      </w:r>
      <w:r w:rsidR="005A0E27">
        <w:rPr>
          <w:szCs w:val="28"/>
        </w:rPr>
        <w:t>arty</w:t>
      </w:r>
      <w:r>
        <w:rPr>
          <w:szCs w:val="28"/>
        </w:rPr>
        <w:t xml:space="preserve"> on the one hand and Property Owner on the other hand, the relative fault of such Indemnified P</w:t>
      </w:r>
      <w:r w:rsidR="005A0E27">
        <w:rPr>
          <w:szCs w:val="28"/>
        </w:rPr>
        <w:t>arty</w:t>
      </w:r>
      <w:r>
        <w:rPr>
          <w:szCs w:val="28"/>
        </w:rPr>
        <w:t>, and any other relevant equitable considerations.</w:t>
      </w:r>
    </w:p>
    <w:p w:rsidR="00D85ED9" w14:paraId="4912603E" w14:textId="77777777">
      <w:pPr>
        <w:pStyle w:val="ArticleL3"/>
        <w:rPr>
          <w:color w:val="auto"/>
          <w:szCs w:val="28"/>
          <w:shd w:val="clear" w:color="auto" w:fill="auto"/>
        </w:rPr>
      </w:pPr>
      <w:bookmarkStart w:id="230" w:name="_DV_M154"/>
      <w:bookmarkEnd w:id="230"/>
      <w:r>
        <w:rPr>
          <w:szCs w:val="28"/>
        </w:rPr>
        <w:t>An Indemnified Party may at any time send Property Owner notice showing in reasonable detail the basis for and calculation of Indemnified Amounts, and Property Owner shall pay such Indemnified Amounts to such Indemnified Party within fifteen (15) days after Property Owner receives such notice. The obligations of Prope</w:t>
      </w:r>
      <w:r w:rsidR="004D528F">
        <w:rPr>
          <w:szCs w:val="28"/>
        </w:rPr>
        <w:t>rty Owner under this Section 4.10</w:t>
      </w:r>
      <w:r>
        <w:rPr>
          <w:szCs w:val="28"/>
        </w:rPr>
        <w:t xml:space="preserve"> shall apply to assignees and </w:t>
      </w:r>
      <w:r w:rsidR="00115746">
        <w:rPr>
          <w:szCs w:val="28"/>
        </w:rPr>
        <w:t xml:space="preserve">shall </w:t>
      </w:r>
      <w:r>
        <w:rPr>
          <w:szCs w:val="28"/>
        </w:rPr>
        <w:t>survive the termination of this Agreement.</w:t>
      </w:r>
    </w:p>
    <w:p w:rsidR="003C24A5" w14:paraId="610302DD" w14:textId="3B63A402">
      <w:pPr>
        <w:pStyle w:val="ArticleL3"/>
        <w:rPr>
          <w:color w:val="auto"/>
          <w:szCs w:val="28"/>
          <w:shd w:val="clear" w:color="auto" w:fill="auto"/>
        </w:rPr>
      </w:pPr>
      <w:bookmarkStart w:id="231" w:name="_DV_M155"/>
      <w:bookmarkEnd w:id="231"/>
      <w:r>
        <w:rPr>
          <w:szCs w:val="28"/>
        </w:rPr>
        <w:t xml:space="preserve">Neither the Capital Provider </w:t>
      </w:r>
      <w:r w:rsidR="004D528F">
        <w:rPr>
          <w:szCs w:val="28"/>
        </w:rPr>
        <w:t>n</w:t>
      </w:r>
      <w:r>
        <w:rPr>
          <w:szCs w:val="28"/>
        </w:rPr>
        <w:t xml:space="preserve">or </w:t>
      </w:r>
      <w:r w:rsidR="00E85B9E">
        <w:rPr>
          <w:szCs w:val="28"/>
        </w:rPr>
        <w:t>Energize Delaware</w:t>
      </w:r>
      <w:r w:rsidR="00EC77C2">
        <w:rPr>
          <w:szCs w:val="28"/>
        </w:rPr>
        <w:t xml:space="preserve"> </w:t>
      </w:r>
      <w:r>
        <w:rPr>
          <w:szCs w:val="28"/>
        </w:rPr>
        <w:t xml:space="preserve">shall have any liability to the Property Owner or any other person on account of (i) the Property Owner engaging a contractor from the list of contractors submitted by </w:t>
      </w:r>
      <w:r w:rsidR="00E85B9E">
        <w:rPr>
          <w:szCs w:val="28"/>
        </w:rPr>
        <w:t>Energize Delaware</w:t>
      </w:r>
      <w:r w:rsidR="00EC77C2">
        <w:rPr>
          <w:szCs w:val="28"/>
        </w:rPr>
        <w:t xml:space="preserve"> </w:t>
      </w:r>
      <w:r>
        <w:rPr>
          <w:szCs w:val="28"/>
        </w:rPr>
        <w:t xml:space="preserve">or the Capital Provider to the Property Owner, (ii) the services performed by the </w:t>
      </w:r>
      <w:r w:rsidR="00115746">
        <w:rPr>
          <w:szCs w:val="28"/>
        </w:rPr>
        <w:t>c</w:t>
      </w:r>
      <w:r>
        <w:rPr>
          <w:szCs w:val="28"/>
        </w:rPr>
        <w:t xml:space="preserve">ontractor, or (iii) any neglect or failure on the part of the </w:t>
      </w:r>
      <w:r w:rsidR="00115746">
        <w:rPr>
          <w:szCs w:val="28"/>
        </w:rPr>
        <w:t>c</w:t>
      </w:r>
      <w:r>
        <w:rPr>
          <w:szCs w:val="28"/>
        </w:rPr>
        <w:t xml:space="preserve">ontractor to perform or properly perform its services. </w:t>
      </w:r>
      <w:r w:rsidR="00115746">
        <w:rPr>
          <w:szCs w:val="28"/>
        </w:rPr>
        <w:t xml:space="preserve"> </w:t>
      </w:r>
      <w:r>
        <w:rPr>
          <w:szCs w:val="28"/>
        </w:rPr>
        <w:t xml:space="preserve">Neither </w:t>
      </w:r>
      <w:r w:rsidR="00E85B9E">
        <w:rPr>
          <w:szCs w:val="28"/>
        </w:rPr>
        <w:t>Energize Delaware</w:t>
      </w:r>
      <w:r w:rsidR="00EC77C2">
        <w:rPr>
          <w:szCs w:val="28"/>
        </w:rPr>
        <w:t xml:space="preserve"> </w:t>
      </w:r>
      <w:r>
        <w:rPr>
          <w:szCs w:val="28"/>
        </w:rPr>
        <w:t xml:space="preserve">nor the Capital Provider assumes any obligation of the Property Owner concerning the </w:t>
      </w:r>
      <w:r w:rsidR="00CB4ADA">
        <w:rPr>
          <w:szCs w:val="28"/>
        </w:rPr>
        <w:t>c</w:t>
      </w:r>
      <w:r>
        <w:rPr>
          <w:szCs w:val="28"/>
        </w:rPr>
        <w:t>ontractor, the quality of construction of the Project or the absence therefrom of defects.</w:t>
      </w:r>
      <w:r w:rsidR="00115746">
        <w:rPr>
          <w:szCs w:val="28"/>
        </w:rPr>
        <w:t xml:space="preserve"> </w:t>
      </w:r>
      <w:r>
        <w:rPr>
          <w:szCs w:val="28"/>
        </w:rPr>
        <w:t xml:space="preserve"> The authorization by the Capital Provider of a disbursement shall not constitute the Capital Provider’s approval or acceptance of the construction theretofore completed. </w:t>
      </w:r>
      <w:r w:rsidR="00115746">
        <w:rPr>
          <w:szCs w:val="28"/>
        </w:rPr>
        <w:t xml:space="preserve"> </w:t>
      </w:r>
      <w:r>
        <w:rPr>
          <w:szCs w:val="28"/>
        </w:rPr>
        <w:t xml:space="preserve">The Capital Provider’s </w:t>
      </w:r>
      <w:r w:rsidR="00F1698A">
        <w:rPr>
          <w:szCs w:val="28"/>
        </w:rPr>
        <w:t xml:space="preserve">and/or Energize Delaware’s </w:t>
      </w:r>
      <w:r>
        <w:rPr>
          <w:szCs w:val="28"/>
        </w:rPr>
        <w:t xml:space="preserve">inspection and approval of the budget, the construction work, the Improvements comprising the Project, or the workmanship and materials used therein, shall impose no liability of any kind on </w:t>
      </w:r>
      <w:r w:rsidR="00E85B9E">
        <w:rPr>
          <w:szCs w:val="28"/>
        </w:rPr>
        <w:t>Energize Delaware</w:t>
      </w:r>
      <w:r w:rsidR="00EC77C2">
        <w:rPr>
          <w:szCs w:val="28"/>
        </w:rPr>
        <w:t xml:space="preserve"> </w:t>
      </w:r>
      <w:r w:rsidR="00115746">
        <w:rPr>
          <w:szCs w:val="28"/>
        </w:rPr>
        <w:t xml:space="preserve">or the </w:t>
      </w:r>
      <w:r>
        <w:rPr>
          <w:szCs w:val="28"/>
        </w:rPr>
        <w:t>Capital Provider</w:t>
      </w:r>
      <w:r w:rsidR="00115746">
        <w:rPr>
          <w:szCs w:val="28"/>
        </w:rPr>
        <w:t>;</w:t>
      </w:r>
      <w:r>
        <w:rPr>
          <w:szCs w:val="28"/>
        </w:rPr>
        <w:t xml:space="preserve"> the sole obligation of the Capital Provider as the result of </w:t>
      </w:r>
      <w:r w:rsidR="00115746">
        <w:rPr>
          <w:szCs w:val="28"/>
        </w:rPr>
        <w:t>construction</w:t>
      </w:r>
      <w:r>
        <w:rPr>
          <w:szCs w:val="28"/>
        </w:rPr>
        <w:t xml:space="preserve"> inspection and approval </w:t>
      </w:r>
      <w:r w:rsidR="00115746">
        <w:rPr>
          <w:szCs w:val="28"/>
        </w:rPr>
        <w:t>shall be</w:t>
      </w:r>
      <w:r>
        <w:rPr>
          <w:szCs w:val="28"/>
        </w:rPr>
        <w:t xml:space="preserve"> to authorize the disbursements</w:t>
      </w:r>
      <w:r w:rsidR="00115746">
        <w:rPr>
          <w:szCs w:val="28"/>
        </w:rPr>
        <w:t xml:space="preserve"> of the </w:t>
      </w:r>
      <w:r w:rsidR="0047061A">
        <w:rPr>
          <w:szCs w:val="28"/>
        </w:rPr>
        <w:t>D-PACE</w:t>
      </w:r>
      <w:r w:rsidR="003B50C3">
        <w:rPr>
          <w:szCs w:val="28"/>
        </w:rPr>
        <w:t xml:space="preserve"> </w:t>
      </w:r>
      <w:r w:rsidR="00115746">
        <w:rPr>
          <w:szCs w:val="28"/>
        </w:rPr>
        <w:t>Financing</w:t>
      </w:r>
      <w:r>
        <w:rPr>
          <w:szCs w:val="28"/>
        </w:rPr>
        <w:t xml:space="preserve">, if and to the extent, required by this Agreement or </w:t>
      </w:r>
      <w:r w:rsidR="00115746">
        <w:rPr>
          <w:szCs w:val="28"/>
        </w:rPr>
        <w:t>any</w:t>
      </w:r>
      <w:r>
        <w:rPr>
          <w:szCs w:val="28"/>
        </w:rPr>
        <w:t xml:space="preserve"> </w:t>
      </w:r>
      <w:r w:rsidR="00115746">
        <w:rPr>
          <w:szCs w:val="28"/>
        </w:rPr>
        <w:t>d</w:t>
      </w:r>
      <w:r>
        <w:rPr>
          <w:szCs w:val="28"/>
        </w:rPr>
        <w:t xml:space="preserve">isbursement </w:t>
      </w:r>
      <w:r w:rsidR="00115746">
        <w:rPr>
          <w:szCs w:val="28"/>
        </w:rPr>
        <w:t>a</w:t>
      </w:r>
      <w:r>
        <w:rPr>
          <w:szCs w:val="28"/>
        </w:rPr>
        <w:t>greement</w:t>
      </w:r>
      <w:r w:rsidR="00115746">
        <w:rPr>
          <w:szCs w:val="28"/>
        </w:rPr>
        <w:t xml:space="preserve"> required by the Capital Provider as set forth in the </w:t>
      </w:r>
      <w:r w:rsidR="00115746">
        <w:rPr>
          <w:i/>
          <w:szCs w:val="28"/>
          <w:u w:val="single"/>
        </w:rPr>
        <w:t>Schedule of Financing Terms</w:t>
      </w:r>
      <w:r>
        <w:rPr>
          <w:szCs w:val="28"/>
        </w:rPr>
        <w:t xml:space="preserve">. </w:t>
      </w:r>
      <w:r w:rsidR="00115746">
        <w:rPr>
          <w:szCs w:val="28"/>
        </w:rPr>
        <w:t xml:space="preserve"> </w:t>
      </w:r>
      <w:r>
        <w:rPr>
          <w:szCs w:val="28"/>
        </w:rPr>
        <w:t xml:space="preserve">Any disbursement authorized by the Capital Provider without the Capital Provider having received each of the items to which it is entitled under this Agreement or </w:t>
      </w:r>
      <w:r w:rsidR="00115746">
        <w:rPr>
          <w:szCs w:val="28"/>
        </w:rPr>
        <w:t>any such d</w:t>
      </w:r>
      <w:r>
        <w:rPr>
          <w:szCs w:val="28"/>
        </w:rPr>
        <w:t xml:space="preserve">isbursement </w:t>
      </w:r>
      <w:r w:rsidR="00115746">
        <w:rPr>
          <w:szCs w:val="28"/>
        </w:rPr>
        <w:t>a</w:t>
      </w:r>
      <w:r>
        <w:rPr>
          <w:szCs w:val="28"/>
        </w:rPr>
        <w:t xml:space="preserve">greement shall not constitute </w:t>
      </w:r>
      <w:r w:rsidR="00F1698A">
        <w:rPr>
          <w:szCs w:val="28"/>
        </w:rPr>
        <w:t xml:space="preserve">a </w:t>
      </w:r>
      <w:r>
        <w:rPr>
          <w:szCs w:val="28"/>
        </w:rPr>
        <w:t xml:space="preserve">breach or modification of this Agreement or </w:t>
      </w:r>
      <w:r w:rsidR="00185BDE">
        <w:rPr>
          <w:szCs w:val="28"/>
        </w:rPr>
        <w:t>any such d</w:t>
      </w:r>
      <w:r>
        <w:rPr>
          <w:szCs w:val="28"/>
        </w:rPr>
        <w:t xml:space="preserve">isbursement </w:t>
      </w:r>
      <w:r w:rsidR="00185BDE">
        <w:rPr>
          <w:szCs w:val="28"/>
        </w:rPr>
        <w:t>a</w:t>
      </w:r>
      <w:r>
        <w:rPr>
          <w:szCs w:val="28"/>
        </w:rPr>
        <w:t xml:space="preserve">greement, nor shall any written amendment to this Agreement or </w:t>
      </w:r>
      <w:r w:rsidR="00185BDE">
        <w:rPr>
          <w:szCs w:val="28"/>
        </w:rPr>
        <w:t>any such</w:t>
      </w:r>
      <w:r>
        <w:rPr>
          <w:szCs w:val="28"/>
        </w:rPr>
        <w:t xml:space="preserve"> </w:t>
      </w:r>
      <w:r w:rsidR="00185BDE">
        <w:rPr>
          <w:szCs w:val="28"/>
        </w:rPr>
        <w:t>d</w:t>
      </w:r>
      <w:r>
        <w:rPr>
          <w:szCs w:val="28"/>
        </w:rPr>
        <w:t xml:space="preserve">isbursement </w:t>
      </w:r>
      <w:r w:rsidR="00185BDE">
        <w:rPr>
          <w:szCs w:val="28"/>
        </w:rPr>
        <w:t>a</w:t>
      </w:r>
      <w:r>
        <w:rPr>
          <w:szCs w:val="28"/>
        </w:rPr>
        <w:t>greement be required as a result thereof.</w:t>
      </w:r>
    </w:p>
    <w:p w:rsidR="00194E33" w14:paraId="4B91B80B" w14:textId="6DB5372D">
      <w:pPr>
        <w:pStyle w:val="ArticleL2"/>
        <w:rPr>
          <w:color w:val="auto"/>
          <w:szCs w:val="28"/>
          <w:shd w:val="clear" w:color="auto" w:fill="auto"/>
        </w:rPr>
      </w:pPr>
      <w:bookmarkStart w:id="232" w:name="_DV_M156"/>
      <w:bookmarkStart w:id="233" w:name="_Toc505770589"/>
      <w:bookmarkStart w:id="234" w:name="_Toc529960452"/>
      <w:bookmarkEnd w:id="232"/>
      <w:r>
        <w:rPr>
          <w:b/>
          <w:szCs w:val="28"/>
        </w:rPr>
        <w:t>Further Assurances</w:t>
      </w:r>
      <w:r>
        <w:rPr>
          <w:szCs w:val="28"/>
        </w:rPr>
        <w:t xml:space="preserve">.  Upon request of </w:t>
      </w:r>
      <w:r w:rsidR="00E85B9E">
        <w:rPr>
          <w:szCs w:val="28"/>
        </w:rPr>
        <w:t>Energize Delaware</w:t>
      </w:r>
      <w:r w:rsidR="00924D08">
        <w:rPr>
          <w:szCs w:val="28"/>
        </w:rPr>
        <w:t xml:space="preserve"> </w:t>
      </w:r>
      <w:r>
        <w:rPr>
          <w:szCs w:val="28"/>
        </w:rPr>
        <w:t xml:space="preserve">and/or the Capital Provider, the Property Owner shall provide such additional information and execute such further documents as the Capital Provider and/or </w:t>
      </w:r>
      <w:r w:rsidR="00E85B9E">
        <w:rPr>
          <w:szCs w:val="28"/>
        </w:rPr>
        <w:t>Energize Delaware</w:t>
      </w:r>
      <w:r w:rsidR="00924D08">
        <w:rPr>
          <w:szCs w:val="28"/>
        </w:rPr>
        <w:t xml:space="preserve"> </w:t>
      </w:r>
      <w:r>
        <w:rPr>
          <w:szCs w:val="28"/>
        </w:rPr>
        <w:t xml:space="preserve">deem reasonably necessary or appropriate (in their sole discretion) to carry out the purposes of </w:t>
      </w:r>
      <w:r w:rsidR="00184E9F">
        <w:rPr>
          <w:szCs w:val="28"/>
        </w:rPr>
        <w:t>the Transaction Documents</w:t>
      </w:r>
      <w:r>
        <w:rPr>
          <w:szCs w:val="28"/>
        </w:rPr>
        <w:t xml:space="preserve"> and the </w:t>
      </w:r>
      <w:r w:rsidR="00E85B9E">
        <w:rPr>
          <w:szCs w:val="28"/>
        </w:rPr>
        <w:t>Delaware</w:t>
      </w:r>
      <w:r>
        <w:rPr>
          <w:szCs w:val="28"/>
        </w:rPr>
        <w:t xml:space="preserve"> </w:t>
      </w:r>
      <w:r w:rsidR="0047061A">
        <w:rPr>
          <w:szCs w:val="28"/>
        </w:rPr>
        <w:t>D-PACE</w:t>
      </w:r>
      <w:r w:rsidR="003B50C3">
        <w:rPr>
          <w:szCs w:val="28"/>
        </w:rPr>
        <w:t xml:space="preserve"> </w:t>
      </w:r>
      <w:r>
        <w:rPr>
          <w:szCs w:val="28"/>
        </w:rPr>
        <w:t>Program as it relates to the Project.</w:t>
      </w:r>
      <w:bookmarkEnd w:id="233"/>
      <w:bookmarkEnd w:id="234"/>
    </w:p>
    <w:p w:rsidR="00194E33" w14:paraId="304E5D15" w14:textId="065FB7B8">
      <w:pPr>
        <w:pStyle w:val="ArticleL2"/>
        <w:rPr>
          <w:color w:val="auto"/>
          <w:szCs w:val="28"/>
          <w:shd w:val="clear" w:color="auto" w:fill="auto"/>
        </w:rPr>
      </w:pPr>
      <w:bookmarkStart w:id="235" w:name="_DV_M157"/>
      <w:bookmarkStart w:id="236" w:name="_Toc505770590"/>
      <w:bookmarkStart w:id="237" w:name="_Toc529960453"/>
      <w:bookmarkEnd w:id="235"/>
      <w:r>
        <w:rPr>
          <w:b/>
          <w:szCs w:val="28"/>
        </w:rPr>
        <w:t>Assignment</w:t>
      </w:r>
      <w:r w:rsidR="00A063FA">
        <w:rPr>
          <w:b/>
          <w:szCs w:val="28"/>
        </w:rPr>
        <w:t>s</w:t>
      </w:r>
      <w:r>
        <w:rPr>
          <w:b/>
          <w:szCs w:val="28"/>
        </w:rPr>
        <w:t xml:space="preserve"> of </w:t>
      </w:r>
      <w:r w:rsidR="0047061A">
        <w:rPr>
          <w:b/>
          <w:szCs w:val="28"/>
        </w:rPr>
        <w:t>D-PACE</w:t>
      </w:r>
      <w:r w:rsidR="003B50C3">
        <w:rPr>
          <w:b/>
          <w:szCs w:val="28"/>
        </w:rPr>
        <w:t xml:space="preserve"> </w:t>
      </w:r>
      <w:r>
        <w:rPr>
          <w:b/>
          <w:szCs w:val="28"/>
        </w:rPr>
        <w:t>Financing and Assessment Lien;</w:t>
      </w:r>
      <w:r w:rsidR="00A063FA">
        <w:rPr>
          <w:b/>
          <w:szCs w:val="28"/>
        </w:rPr>
        <w:t xml:space="preserve"> Lien Enforcement;</w:t>
      </w:r>
      <w:r>
        <w:rPr>
          <w:b/>
          <w:szCs w:val="28"/>
        </w:rPr>
        <w:t xml:space="preserve"> Participation Interests</w:t>
      </w:r>
      <w:r>
        <w:rPr>
          <w:szCs w:val="28"/>
        </w:rPr>
        <w:t>.</w:t>
      </w:r>
      <w:bookmarkEnd w:id="236"/>
      <w:bookmarkEnd w:id="237"/>
    </w:p>
    <w:p w:rsidR="00A063FA" w:rsidRPr="00A063FA" w:rsidP="00C10F6C" w14:paraId="2117C538" w14:textId="5F4A1794">
      <w:pPr>
        <w:pStyle w:val="ArticleL3"/>
        <w:rPr>
          <w:color w:val="auto"/>
          <w:shd w:val="clear" w:color="auto" w:fill="auto"/>
        </w:rPr>
      </w:pPr>
      <w:bookmarkStart w:id="238" w:name="_DV_M158"/>
      <w:bookmarkEnd w:id="238"/>
      <w:r>
        <w:t xml:space="preserve">Pursuant to </w:t>
      </w:r>
      <w:r w:rsidR="005A0E27">
        <w:t xml:space="preserve">Section </w:t>
      </w:r>
      <w:r>
        <w:t>8061(d)(7)a.</w:t>
      </w:r>
      <w:r w:rsidR="005A0E27">
        <w:t xml:space="preserve"> of the Act</w:t>
      </w:r>
      <w:r>
        <w:t xml:space="preserve">, by the Participation Agreement </w:t>
      </w:r>
      <w:r w:rsidR="00895695">
        <w:t xml:space="preserve">and by the Notice of Assessment </w:t>
      </w:r>
      <w:r>
        <w:t>the County has assigned to Energize Delaware the Assessment Lien; including without limitation all its rights or remedies, including any powers of enforcement or collection to which the County, by virtue of its status as a local governing body of the State of Delaware, is entitled or empowered to exercise under applicable laws of the State of Dela</w:t>
      </w:r>
      <w:r w:rsidR="005A0E27">
        <w:t>w</w:t>
      </w:r>
      <w:r>
        <w:t>are with respect to the Assessment Lien</w:t>
      </w:r>
      <w:r w:rsidR="005A0E27">
        <w:t>.</w:t>
      </w:r>
      <w:r>
        <w:t xml:space="preserve"> Energize Dela</w:t>
      </w:r>
      <w:r w:rsidR="005A0E27">
        <w:t>w</w:t>
      </w:r>
      <w:r>
        <w:t xml:space="preserve">are </w:t>
      </w:r>
      <w:r w:rsidR="006248AC">
        <w:t xml:space="preserve">will </w:t>
      </w:r>
      <w:r w:rsidR="005A0E27">
        <w:t xml:space="preserve">further </w:t>
      </w:r>
      <w:r w:rsidR="006248AC">
        <w:t xml:space="preserve">assign such lien to the Capital Provider for no additional consideration pursuant to an assignment that may to be recorded at Capital Provider’s option substantially in the form of </w:t>
      </w:r>
      <w:r w:rsidRPr="006248AC" w:rsidR="006248AC">
        <w:rPr>
          <w:i/>
          <w:u w:val="single"/>
        </w:rPr>
        <w:t>Exhibit F</w:t>
      </w:r>
      <w:r w:rsidR="006248AC">
        <w:t xml:space="preserve"> attached hereto as a part hereof.</w:t>
      </w:r>
      <w:r>
        <w:t xml:space="preserve"> </w:t>
      </w:r>
      <w:r w:rsidR="006248AC">
        <w:t xml:space="preserve"> </w:t>
      </w:r>
      <w:r>
        <w:rPr>
          <w:szCs w:val="28"/>
        </w:rPr>
        <w:t>Consistent with such assignment, upon the occurrence of an Event of Default (defined below)</w:t>
      </w:r>
      <w:r w:rsidRPr="00A063FA">
        <w:rPr>
          <w:szCs w:val="28"/>
        </w:rPr>
        <w:t xml:space="preserve">, such Assessment Lien rights shall be enforced by the Capital Provider, and not by the County, </w:t>
      </w:r>
      <w:r w:rsidRPr="00C10F6C" w:rsidR="00C10F6C">
        <w:rPr>
          <w:szCs w:val="28"/>
        </w:rPr>
        <w:t>in the “same manner as property taxes</w:t>
      </w:r>
      <w:r w:rsidR="00C10F6C">
        <w:rPr>
          <w:szCs w:val="28"/>
        </w:rPr>
        <w:t xml:space="preserve"> </w:t>
      </w:r>
      <w:r w:rsidRPr="00A063FA">
        <w:rPr>
          <w:szCs w:val="28"/>
        </w:rPr>
        <w:t xml:space="preserve">pursuant to the “Collection of Delinquent Taxes” method pursuant to 9 Del. C. §8741 et seq. or the “Sale of Land for Delinquent Taxes in Kent and Sussex Counties” method pursuant to 9 Del. C. §8771, et seq., as applicable.  </w:t>
      </w:r>
      <w:r w:rsidR="00C10F6C">
        <w:rPr>
          <w:szCs w:val="28"/>
        </w:rPr>
        <w:t xml:space="preserve">Such enforcement rights shall be limited to the Assessment Lien; the Capital Provider shall not have the right to enforce the County’s lien rights with respect to </w:t>
      </w:r>
      <w:r w:rsidR="00895695">
        <w:rPr>
          <w:szCs w:val="28"/>
        </w:rPr>
        <w:t xml:space="preserve">real property taxes, school taxes, </w:t>
      </w:r>
      <w:r w:rsidRPr="00C10F6C" w:rsidR="00C10F6C">
        <w:rPr>
          <w:szCs w:val="28"/>
        </w:rPr>
        <w:t>and other governmental service assessment liens on the tax assessment records for the Property</w:t>
      </w:r>
      <w:r w:rsidR="00C10F6C">
        <w:rPr>
          <w:szCs w:val="28"/>
        </w:rPr>
        <w:t>.</w:t>
      </w:r>
    </w:p>
    <w:p w:rsidR="00895695" w:rsidP="00A063FA" w14:paraId="387766A7" w14:textId="4F4A83B9">
      <w:pPr>
        <w:pStyle w:val="ArticleL3"/>
        <w:rPr>
          <w:color w:val="auto"/>
          <w:shd w:val="clear" w:color="auto" w:fill="auto"/>
        </w:rPr>
      </w:pPr>
      <w:r>
        <w:t xml:space="preserve">In the event that the County brings an action under the tax monition method or otherwise to foreclose the County’s lien on the Property for delinquent real property taxes, school taxes, or other governmental service assessments and remits </w:t>
      </w:r>
      <w:r w:rsidR="00CE6ED1">
        <w:t xml:space="preserve">funds </w:t>
      </w:r>
      <w:r>
        <w:t xml:space="preserve">to the Capital Provider from such foreclosure sale proceeds for application to the Assessment Lien, then the Capital Provider shall apply such </w:t>
      </w:r>
      <w:r w:rsidR="00CE6ED1">
        <w:t>fund</w:t>
      </w:r>
      <w:bookmarkStart w:id="239" w:name="_GoBack"/>
      <w:bookmarkEnd w:id="239"/>
      <w:r>
        <w:t xml:space="preserve">s to the outstanding balance of the D-PACE Financing. </w:t>
      </w:r>
    </w:p>
    <w:p w:rsidR="00194E33" w:rsidP="00A063FA" w14:paraId="4955B55C" w14:textId="27F5B1BD">
      <w:pPr>
        <w:pStyle w:val="ArticleL3"/>
        <w:rPr>
          <w:color w:val="auto"/>
          <w:shd w:val="clear" w:color="auto" w:fill="auto"/>
        </w:rPr>
      </w:pPr>
      <w:r>
        <w:t xml:space="preserve">The Capital Provider shall have the unrestricted right at any time and from time to time, and without the Property Owner’s consent, to </w:t>
      </w:r>
      <w:r w:rsidR="006248AC">
        <w:t xml:space="preserve">further </w:t>
      </w:r>
      <w:r>
        <w:t>assign all or any portion of its rights and obligations hereunder or any Transaction Document executed in connection here</w:t>
      </w:r>
      <w:r w:rsidR="005A0E27">
        <w:t>under to one or more entities, p</w:t>
      </w:r>
      <w:r>
        <w:t xml:space="preserve">ersons, banks or financial institutions capable of funding the </w:t>
      </w:r>
      <w:r w:rsidR="0047061A">
        <w:t>D-PACE</w:t>
      </w:r>
      <w:r w:rsidR="0044318C">
        <w:t xml:space="preserve"> </w:t>
      </w:r>
      <w:r>
        <w:t>Financing hereunder (each, an “</w:t>
      </w:r>
      <w:r>
        <w:rPr>
          <w:b/>
          <w:u w:val="single"/>
        </w:rPr>
        <w:t>Assignee</w:t>
      </w:r>
      <w:r>
        <w:t xml:space="preserve">”), and the Property Owner agrees that it shall execute, or cause to be executed, such documents as the Capital Provider shall deem reasonably necessary to effect the foregoing.  Each such assignment by the Capital Provider shall be evidenced by a written Assignment (as defined in </w:t>
      </w:r>
      <w:r>
        <w:rPr>
          <w:i/>
          <w:u w:val="single"/>
        </w:rPr>
        <w:t>Schedule I</w:t>
      </w:r>
      <w:r>
        <w:t xml:space="preserve">), together with such other documentation required by the Capital Provider in connection with such assignment.  </w:t>
      </w:r>
      <w:r w:rsidR="00F1698A">
        <w:t xml:space="preserve">Capital Provider shall provide Energize Delaware with a copy of each written Assignment promptly upon the execution thereof.  </w:t>
      </w:r>
      <w:r>
        <w:t xml:space="preserve">Pursuant to the Assignment, the Assignee shall be a successor party to </w:t>
      </w:r>
      <w:r w:rsidR="00184E9F">
        <w:t>the Transaction Documents</w:t>
      </w:r>
      <w:r>
        <w:t xml:space="preserve"> and shall have all of the rights and obligations thereunder of the Capital Provider hereunder and under any and all other Transaction Documents agreements executed in connection herewith, and the Capital Provider shall be released from its obligations hereunder and thereunder effective as of the date of such Assignment.</w:t>
      </w:r>
    </w:p>
    <w:p w:rsidR="00194E33" w14:paraId="781B763E" w14:textId="29351589">
      <w:pPr>
        <w:pStyle w:val="ArticleL3"/>
        <w:rPr>
          <w:color w:val="auto"/>
          <w:szCs w:val="28"/>
          <w:shd w:val="clear" w:color="auto" w:fill="auto"/>
        </w:rPr>
      </w:pPr>
      <w:bookmarkStart w:id="240" w:name="_DV_M159"/>
      <w:bookmarkEnd w:id="240"/>
      <w:r>
        <w:rPr>
          <w:szCs w:val="28"/>
        </w:rPr>
        <w:t>The Capital Provider shall have the unrestricted right at any time and from time to time, and without the consent of or notice to the Property Owner, to grant to one or more lenders or other financial institutions (each, a “</w:t>
      </w:r>
      <w:r>
        <w:rPr>
          <w:b/>
          <w:szCs w:val="28"/>
          <w:u w:val="single"/>
        </w:rPr>
        <w:t>Participant</w:t>
      </w:r>
      <w:r>
        <w:rPr>
          <w:szCs w:val="28"/>
        </w:rPr>
        <w:t xml:space="preserve">”) participating interests in the Capital Provider’s rights and obligations hereunder.  In the event of any such grant by the Capital Provider of a participating interest to a Participant, whether or not upon notice to Property Owner, the Capital Provider shall remain responsible for the performance of its obligations hereunder and Property Owner shall continue to deal solely and directly with the Capital Provider and </w:t>
      </w:r>
      <w:r w:rsidR="00E85B9E">
        <w:rPr>
          <w:szCs w:val="28"/>
        </w:rPr>
        <w:t>Energize Delaware</w:t>
      </w:r>
      <w:r w:rsidR="006843CA">
        <w:rPr>
          <w:szCs w:val="28"/>
        </w:rPr>
        <w:t xml:space="preserve"> </w:t>
      </w:r>
      <w:r>
        <w:rPr>
          <w:szCs w:val="28"/>
        </w:rPr>
        <w:t>in connection with their respective rights and obligations hereunder unless otherwise directed by Capital Provider.</w:t>
      </w:r>
    </w:p>
    <w:p w:rsidR="00194E33" w14:paraId="509410F9" w14:textId="77777777">
      <w:pPr>
        <w:pStyle w:val="ArticleL3"/>
        <w:rPr>
          <w:color w:val="auto"/>
          <w:szCs w:val="28"/>
          <w:shd w:val="clear" w:color="auto" w:fill="auto"/>
        </w:rPr>
      </w:pPr>
      <w:bookmarkStart w:id="241" w:name="_DV_M160"/>
      <w:bookmarkEnd w:id="241"/>
      <w:r>
        <w:rPr>
          <w:szCs w:val="28"/>
        </w:rPr>
        <w:t>In furtherance of the foregoing, the Capital Provider may furnish any information concerning the Property, the Property Owner or the Project in its possession from time to time to prospective Assignees and Participants.</w:t>
      </w:r>
    </w:p>
    <w:p w:rsidR="00194E33" w14:paraId="5B5C0263" w14:textId="647E7754">
      <w:pPr>
        <w:pStyle w:val="ArticleL3"/>
        <w:rPr>
          <w:color w:val="auto"/>
          <w:szCs w:val="28"/>
          <w:shd w:val="clear" w:color="auto" w:fill="auto"/>
        </w:rPr>
      </w:pPr>
      <w:bookmarkStart w:id="242" w:name="_DV_M161"/>
      <w:bookmarkEnd w:id="242"/>
      <w:r>
        <w:rPr>
          <w:szCs w:val="28"/>
        </w:rPr>
        <w:t xml:space="preserve">The Capital Provider </w:t>
      </w:r>
      <w:r w:rsidR="006248AC">
        <w:rPr>
          <w:szCs w:val="28"/>
        </w:rPr>
        <w:t>may</w:t>
      </w:r>
      <w:r>
        <w:rPr>
          <w:szCs w:val="28"/>
        </w:rPr>
        <w:t xml:space="preserve"> cause</w:t>
      </w:r>
      <w:bookmarkStart w:id="243" w:name="_DV_C90"/>
      <w:r w:rsidRPr="006F7A7F" w:rsidR="00141CAC">
        <w:rPr>
          <w:rStyle w:val="DeltaViewInsertion"/>
          <w:color w:val="000000" w:themeColor="text1"/>
          <w:szCs w:val="28"/>
          <w:u w:val="none"/>
        </w:rPr>
        <w:t xml:space="preserve"> the Assignment </w:t>
      </w:r>
      <w:bookmarkEnd w:id="243"/>
      <w:r>
        <w:rPr>
          <w:szCs w:val="28"/>
        </w:rPr>
        <w:t xml:space="preserve">to be recorded in the County Records.  In connection with any participation of the Assessment Financing among multiple lenders, the Capital Provider shall provide to </w:t>
      </w:r>
      <w:r w:rsidR="00E85B9E">
        <w:rPr>
          <w:szCs w:val="28"/>
        </w:rPr>
        <w:t>Energize Delaware</w:t>
      </w:r>
      <w:r w:rsidR="006843CA">
        <w:rPr>
          <w:szCs w:val="28"/>
        </w:rPr>
        <w:t xml:space="preserve"> </w:t>
      </w:r>
      <w:r>
        <w:rPr>
          <w:szCs w:val="28"/>
        </w:rPr>
        <w:t>a copy of any participation documentation, provided, however, that the Capital Provider may redact any information deemed by the Capital Provider to be financially sensitive or confidential.</w:t>
      </w:r>
    </w:p>
    <w:p w:rsidR="00194E33" w14:paraId="73D47950" w14:textId="3E07CB1B">
      <w:pPr>
        <w:pStyle w:val="ArticleL2"/>
        <w:rPr>
          <w:color w:val="auto"/>
          <w:szCs w:val="28"/>
          <w:shd w:val="clear" w:color="auto" w:fill="auto"/>
        </w:rPr>
      </w:pPr>
      <w:bookmarkStart w:id="244" w:name="_DV_M163"/>
      <w:bookmarkStart w:id="245" w:name="_Toc505770591"/>
      <w:bookmarkStart w:id="246" w:name="_Toc529960454"/>
      <w:bookmarkEnd w:id="244"/>
      <w:r>
        <w:rPr>
          <w:b/>
          <w:szCs w:val="28"/>
        </w:rPr>
        <w:t>Integrity of the Property as a Single Parcel</w:t>
      </w:r>
      <w:r>
        <w:rPr>
          <w:szCs w:val="28"/>
        </w:rPr>
        <w:t xml:space="preserve">.  The Property Owner shall not, without the express written consent of </w:t>
      </w:r>
      <w:r w:rsidR="00E85B9E">
        <w:rPr>
          <w:szCs w:val="28"/>
        </w:rPr>
        <w:t>Energize Delaware</w:t>
      </w:r>
      <w:r w:rsidR="006843CA">
        <w:rPr>
          <w:szCs w:val="28"/>
        </w:rPr>
        <w:t xml:space="preserve"> </w:t>
      </w:r>
      <w:r>
        <w:rPr>
          <w:szCs w:val="28"/>
        </w:rPr>
        <w:t xml:space="preserve">and the Capital Provider, which consent may be withheld in </w:t>
      </w:r>
      <w:r w:rsidR="00AA02A0">
        <w:rPr>
          <w:szCs w:val="28"/>
        </w:rPr>
        <w:t>Energize Delaware</w:t>
      </w:r>
      <w:r>
        <w:rPr>
          <w:szCs w:val="28"/>
        </w:rPr>
        <w:t xml:space="preserve">’s or the Capital Provider’s sole discretion, by act or omission, impair the integrity of the Property, which contains the </w:t>
      </w:r>
      <w:r w:rsidR="006D70DD">
        <w:rPr>
          <w:szCs w:val="28"/>
        </w:rPr>
        <w:t>Energy Efficiency Improvements</w:t>
      </w:r>
      <w:r>
        <w:rPr>
          <w:szCs w:val="28"/>
        </w:rPr>
        <w:t xml:space="preserve"> as a single, separate, subdivided and zoned lot or otherwise remove or separate the </w:t>
      </w:r>
      <w:r w:rsidR="006D70DD">
        <w:rPr>
          <w:szCs w:val="28"/>
        </w:rPr>
        <w:t>Energy Efficiency Improvements</w:t>
      </w:r>
      <w:r>
        <w:rPr>
          <w:szCs w:val="28"/>
        </w:rPr>
        <w:t xml:space="preserve"> from the Property.</w:t>
      </w:r>
      <w:bookmarkEnd w:id="245"/>
      <w:bookmarkEnd w:id="246"/>
    </w:p>
    <w:p w:rsidR="00075A7B" w14:paraId="393EDABD" w14:textId="00C1AA4F">
      <w:pPr>
        <w:pStyle w:val="ArticleL2"/>
        <w:rPr>
          <w:color w:val="auto"/>
          <w:szCs w:val="28"/>
          <w:shd w:val="clear" w:color="auto" w:fill="auto"/>
        </w:rPr>
      </w:pPr>
      <w:bookmarkStart w:id="247" w:name="_DV_M164"/>
      <w:bookmarkStart w:id="248" w:name="_Toc529960455"/>
      <w:bookmarkEnd w:id="247"/>
      <w:r>
        <w:rPr>
          <w:b/>
          <w:szCs w:val="28"/>
        </w:rPr>
        <w:t>Transfers; Binding on Future Owners</w:t>
      </w:r>
      <w:r>
        <w:rPr>
          <w:szCs w:val="28"/>
        </w:rPr>
        <w:t xml:space="preserve">.  The sale, transfer, pledge or hypothecation of the Property or any reconstitution of the Property Owner ownership structure shall be permitted only following Completion of the </w:t>
      </w:r>
      <w:r w:rsidR="006D70DD">
        <w:rPr>
          <w:szCs w:val="28"/>
        </w:rPr>
        <w:t>Energy Efficiency Improvements</w:t>
      </w:r>
      <w:r>
        <w:rPr>
          <w:szCs w:val="28"/>
        </w:rPr>
        <w:t xml:space="preserve">, provided that such transfer is </w:t>
      </w:r>
      <w:r w:rsidR="00B44C3A">
        <w:rPr>
          <w:szCs w:val="28"/>
        </w:rPr>
        <w:t xml:space="preserve">consented to by the Capital Provider; </w:t>
      </w:r>
      <w:r>
        <w:rPr>
          <w:szCs w:val="28"/>
        </w:rPr>
        <w:t xml:space="preserve">and shall be fully subject to the Assessment Lien and the terms of the </w:t>
      </w:r>
      <w:r w:rsidR="0047061A">
        <w:rPr>
          <w:szCs w:val="28"/>
        </w:rPr>
        <w:t>D-PACE</w:t>
      </w:r>
      <w:r w:rsidR="0044318C">
        <w:rPr>
          <w:szCs w:val="28"/>
        </w:rPr>
        <w:t xml:space="preserve"> </w:t>
      </w:r>
      <w:r>
        <w:rPr>
          <w:szCs w:val="28"/>
        </w:rPr>
        <w:t>Financing and Transaction Documents.  Any and all transfers of the Property shall be subject to the Transaction Documents including, without limitation, the Assessment Lie</w:t>
      </w:r>
      <w:r w:rsidR="0044318C">
        <w:rPr>
          <w:szCs w:val="28"/>
        </w:rPr>
        <w:t xml:space="preserve">n. </w:t>
      </w:r>
      <w:r>
        <w:rPr>
          <w:szCs w:val="28"/>
        </w:rPr>
        <w:t xml:space="preserve">All obligations under the </w:t>
      </w:r>
      <w:r w:rsidR="0047061A">
        <w:rPr>
          <w:szCs w:val="28"/>
        </w:rPr>
        <w:t>D-PACE</w:t>
      </w:r>
      <w:r w:rsidR="0044318C">
        <w:rPr>
          <w:szCs w:val="28"/>
        </w:rPr>
        <w:t xml:space="preserve"> </w:t>
      </w:r>
      <w:r>
        <w:rPr>
          <w:szCs w:val="28"/>
        </w:rPr>
        <w:t>Financing and Transaction Documents shall run with the land and shall bind all future owners of the Property or any interest therein as if the same were expressly assumed by such parties</w:t>
      </w:r>
      <w:bookmarkStart w:id="249" w:name="_DV_C91"/>
      <w:r w:rsidR="0044318C">
        <w:rPr>
          <w:szCs w:val="28"/>
        </w:rPr>
        <w:t xml:space="preserve">. </w:t>
      </w:r>
      <w:r w:rsidRPr="006F7A7F" w:rsidR="00D96E9A">
        <w:rPr>
          <w:rStyle w:val="DeltaViewInsertion"/>
          <w:color w:val="000000" w:themeColor="text1"/>
          <w:szCs w:val="28"/>
          <w:u w:val="none"/>
        </w:rPr>
        <w:t>If required by the Capital Provider, certain notice requirements and supplemental transferee information may be required to satisfy Capital Provider’s regulatory requirements</w:t>
      </w:r>
      <w:bookmarkStart w:id="250" w:name="_DV_X112"/>
      <w:bookmarkStart w:id="251" w:name="_DV_C92"/>
      <w:bookmarkEnd w:id="249"/>
      <w:r w:rsidRPr="006F7A7F" w:rsidR="00D96E9A">
        <w:rPr>
          <w:rStyle w:val="DeltaViewMoveDestination"/>
          <w:color w:val="000000" w:themeColor="text1"/>
          <w:szCs w:val="28"/>
          <w:u w:val="none"/>
        </w:rPr>
        <w:t xml:space="preserve">, including, without limitation, </w:t>
      </w:r>
      <w:bookmarkStart w:id="252" w:name="_DV_C93"/>
      <w:bookmarkEnd w:id="250"/>
      <w:bookmarkEnd w:id="251"/>
      <w:r w:rsidRPr="006F7A7F" w:rsidR="00D96E9A">
        <w:rPr>
          <w:rStyle w:val="DeltaViewInsertion"/>
          <w:color w:val="000000" w:themeColor="text1"/>
          <w:szCs w:val="28"/>
          <w:u w:val="none"/>
        </w:rPr>
        <w:t>the ‘know your cust</w:t>
      </w:r>
      <w:r w:rsidR="0044318C">
        <w:rPr>
          <w:rStyle w:val="DeltaViewInsertion"/>
          <w:color w:val="000000" w:themeColor="text1"/>
          <w:szCs w:val="28"/>
          <w:u w:val="none"/>
        </w:rPr>
        <w:t xml:space="preserve">omer’ regulatory requirements. </w:t>
      </w:r>
      <w:r w:rsidRPr="006F7A7F" w:rsidR="00D96E9A">
        <w:rPr>
          <w:rStyle w:val="DeltaViewInsertion"/>
          <w:color w:val="000000" w:themeColor="text1"/>
          <w:szCs w:val="28"/>
          <w:u w:val="none"/>
        </w:rPr>
        <w:t xml:space="preserve">Any such transfer conditions shall be set forth in the </w:t>
      </w:r>
      <w:r w:rsidRPr="006F7A7F" w:rsidR="00D96E9A">
        <w:rPr>
          <w:rStyle w:val="DeltaViewInsertion"/>
          <w:i/>
          <w:color w:val="000000" w:themeColor="text1"/>
          <w:szCs w:val="28"/>
          <w:u w:val="none"/>
        </w:rPr>
        <w:t>Schedule of Financing Terms</w:t>
      </w:r>
      <w:r w:rsidRPr="006F7A7F" w:rsidR="00D96E9A">
        <w:rPr>
          <w:rStyle w:val="DeltaViewInsertion"/>
          <w:color w:val="000000" w:themeColor="text1"/>
          <w:szCs w:val="28"/>
          <w:u w:val="none"/>
        </w:rPr>
        <w:t>.</w:t>
      </w:r>
      <w:bookmarkStart w:id="253" w:name="_DV_M165"/>
      <w:bookmarkEnd w:id="252"/>
      <w:bookmarkEnd w:id="253"/>
      <w:r w:rsidR="0044318C">
        <w:rPr>
          <w:color w:val="000000" w:themeColor="text1"/>
          <w:szCs w:val="28"/>
        </w:rPr>
        <w:t xml:space="preserve"> </w:t>
      </w:r>
      <w:r>
        <w:rPr>
          <w:szCs w:val="28"/>
        </w:rPr>
        <w:t>Property Owner shall promptly notify</w:t>
      </w:r>
      <w:bookmarkStart w:id="254" w:name="_DV_C94"/>
      <w:r w:rsidRPr="006F7A7F" w:rsidR="00D96E9A">
        <w:rPr>
          <w:rStyle w:val="DeltaViewInsertion"/>
          <w:color w:val="000000" w:themeColor="text1"/>
          <w:szCs w:val="28"/>
          <w:u w:val="none"/>
        </w:rPr>
        <w:t xml:space="preserve"> </w:t>
      </w:r>
      <w:r w:rsidR="00E85B9E">
        <w:rPr>
          <w:rStyle w:val="DeltaViewInsertion"/>
          <w:color w:val="000000" w:themeColor="text1"/>
          <w:szCs w:val="28"/>
          <w:u w:val="none"/>
        </w:rPr>
        <w:t>Energize Delaware</w:t>
      </w:r>
      <w:r w:rsidR="006843CA">
        <w:rPr>
          <w:rStyle w:val="DeltaViewInsertion"/>
          <w:color w:val="000000" w:themeColor="text1"/>
          <w:szCs w:val="28"/>
          <w:u w:val="none"/>
        </w:rPr>
        <w:t xml:space="preserve"> </w:t>
      </w:r>
      <w:r w:rsidRPr="006F7A7F" w:rsidR="00D96E9A">
        <w:rPr>
          <w:rStyle w:val="DeltaViewInsertion"/>
          <w:color w:val="000000" w:themeColor="text1"/>
          <w:szCs w:val="28"/>
          <w:u w:val="none"/>
        </w:rPr>
        <w:t>and</w:t>
      </w:r>
      <w:bookmarkStart w:id="255" w:name="_DV_M166"/>
      <w:bookmarkEnd w:id="254"/>
      <w:bookmarkEnd w:id="255"/>
      <w:r>
        <w:rPr>
          <w:szCs w:val="28"/>
        </w:rPr>
        <w:t xml:space="preserve"> Capital Provider, in writing, at least ten (10) business days prior to any transfer of title or interest in the Property</w:t>
      </w:r>
      <w:bookmarkStart w:id="256" w:name="_DV_M167"/>
      <w:bookmarkEnd w:id="256"/>
      <w:r w:rsidR="0044318C">
        <w:rPr>
          <w:szCs w:val="28"/>
        </w:rPr>
        <w:t xml:space="preserve"> </w:t>
      </w:r>
      <w:r>
        <w:rPr>
          <w:szCs w:val="28"/>
        </w:rPr>
        <w:t>by providing a completed Notice of Transfer of Property Ownership</w:t>
      </w:r>
      <w:bookmarkStart w:id="257" w:name="_DV_C97"/>
      <w:r w:rsidR="0044318C">
        <w:rPr>
          <w:szCs w:val="28"/>
        </w:rPr>
        <w:t xml:space="preserve"> </w:t>
      </w:r>
      <w:r w:rsidRPr="006F7A7F" w:rsidR="00D96E9A">
        <w:rPr>
          <w:rStyle w:val="DeltaViewInsertion"/>
          <w:color w:val="000000" w:themeColor="text1"/>
          <w:szCs w:val="28"/>
          <w:u w:val="none"/>
        </w:rPr>
        <w:t>in form and substance acceptable to Capital Provider</w:t>
      </w:r>
      <w:bookmarkStart w:id="258" w:name="_DV_M168"/>
      <w:bookmarkEnd w:id="257"/>
      <w:bookmarkEnd w:id="258"/>
      <w:r w:rsidRPr="006F7A7F">
        <w:rPr>
          <w:color w:val="000000" w:themeColor="text1"/>
          <w:szCs w:val="28"/>
        </w:rPr>
        <w:t>.</w:t>
      </w:r>
      <w:r w:rsidR="0044318C">
        <w:rPr>
          <w:szCs w:val="28"/>
        </w:rPr>
        <w:t xml:space="preserve"> </w:t>
      </w:r>
      <w:r>
        <w:rPr>
          <w:szCs w:val="28"/>
        </w:rPr>
        <w:t>Nothing herein shall prevent or restrict any lender from foreclosing and taking title to the Property an</w:t>
      </w:r>
      <w:bookmarkStart w:id="259" w:name="_DV_C98"/>
      <w:r w:rsidR="006F7A7F">
        <w:rPr>
          <w:szCs w:val="28"/>
        </w:rPr>
        <w:t>d,</w:t>
      </w:r>
      <w:r w:rsidRPr="006F7A7F" w:rsidR="00D96E9A">
        <w:rPr>
          <w:rStyle w:val="DeltaViewInsertion"/>
          <w:color w:val="000000" w:themeColor="text1"/>
          <w:szCs w:val="28"/>
          <w:u w:val="none"/>
        </w:rPr>
        <w:t xml:space="preserve"> except for statutory notices required under </w:t>
      </w:r>
      <w:r w:rsidRPr="006F7A7F" w:rsidR="00AA02A0">
        <w:rPr>
          <w:rStyle w:val="DeltaViewInsertion"/>
          <w:color w:val="000000" w:themeColor="text1"/>
          <w:szCs w:val="28"/>
          <w:u w:val="none"/>
        </w:rPr>
        <w:t>Delaware</w:t>
      </w:r>
      <w:r w:rsidRPr="006F7A7F" w:rsidR="00D96E9A">
        <w:rPr>
          <w:rStyle w:val="DeltaViewInsertion"/>
          <w:color w:val="000000" w:themeColor="text1"/>
          <w:szCs w:val="28"/>
          <w:u w:val="none"/>
        </w:rPr>
        <w:t xml:space="preserve"> law with respect to any foreclosure proceedings,</w:t>
      </w:r>
      <w:bookmarkStart w:id="260" w:name="_DV_M169"/>
      <w:bookmarkEnd w:id="259"/>
      <w:bookmarkEnd w:id="260"/>
      <w:r>
        <w:rPr>
          <w:szCs w:val="28"/>
        </w:rPr>
        <w:t xml:space="preserve"> this provision does not apply to such transfers by foreclosure; provided that such foreclosing lenders shall take the Property subject to the </w:t>
      </w:r>
      <w:r w:rsidR="0047061A">
        <w:rPr>
          <w:szCs w:val="28"/>
        </w:rPr>
        <w:t>D-PACE</w:t>
      </w:r>
      <w:r w:rsidR="0044318C">
        <w:rPr>
          <w:szCs w:val="28"/>
        </w:rPr>
        <w:t xml:space="preserve"> </w:t>
      </w:r>
      <w:r>
        <w:rPr>
          <w:szCs w:val="28"/>
        </w:rPr>
        <w:t xml:space="preserve">Financing.  </w:t>
      </w:r>
      <w:bookmarkEnd w:id="248"/>
    </w:p>
    <w:p w:rsidR="00194E33" w14:paraId="137DF678" w14:textId="77777777">
      <w:pPr>
        <w:pStyle w:val="ArticleL1"/>
        <w:rPr>
          <w:color w:val="auto"/>
          <w:szCs w:val="28"/>
          <w:shd w:val="clear" w:color="auto" w:fill="auto"/>
        </w:rPr>
      </w:pPr>
      <w:bookmarkStart w:id="261" w:name="_DV_M170"/>
      <w:bookmarkStart w:id="262" w:name="_Toc505770593"/>
      <w:bookmarkStart w:id="263" w:name="_Toc529960456"/>
      <w:bookmarkEnd w:id="261"/>
      <w:r>
        <w:rPr>
          <w:szCs w:val="28"/>
        </w:rPr>
        <w:br/>
      </w:r>
      <w:r>
        <w:rPr>
          <w:szCs w:val="28"/>
        </w:rPr>
        <w:br/>
      </w:r>
      <w:r>
        <w:rPr>
          <w:szCs w:val="28"/>
        </w:rPr>
        <w:t>DEFAULT AND REMEDIES</w:t>
      </w:r>
      <w:bookmarkEnd w:id="262"/>
      <w:bookmarkEnd w:id="263"/>
    </w:p>
    <w:p w:rsidR="00194E33" w14:paraId="62652126" w14:textId="77777777">
      <w:pPr>
        <w:pStyle w:val="ArticleL2"/>
        <w:rPr>
          <w:color w:val="auto"/>
          <w:szCs w:val="28"/>
          <w:shd w:val="clear" w:color="auto" w:fill="auto"/>
        </w:rPr>
      </w:pPr>
      <w:bookmarkStart w:id="264" w:name="_DV_M171"/>
      <w:bookmarkStart w:id="265" w:name="_Toc505770594"/>
      <w:bookmarkStart w:id="266" w:name="_Toc529960457"/>
      <w:bookmarkEnd w:id="264"/>
      <w:r>
        <w:rPr>
          <w:b/>
          <w:szCs w:val="28"/>
        </w:rPr>
        <w:t>Events of Default</w:t>
      </w:r>
      <w:r>
        <w:rPr>
          <w:szCs w:val="28"/>
        </w:rPr>
        <w:t>.  The occurrence of any of the following events shall constitute an “</w:t>
      </w:r>
      <w:r>
        <w:rPr>
          <w:b/>
          <w:szCs w:val="28"/>
          <w:u w:val="single"/>
        </w:rPr>
        <w:t>Event of Default</w:t>
      </w:r>
      <w:r>
        <w:rPr>
          <w:szCs w:val="28"/>
        </w:rPr>
        <w:t>” hereunder:</w:t>
      </w:r>
      <w:bookmarkEnd w:id="265"/>
      <w:bookmarkEnd w:id="266"/>
    </w:p>
    <w:p w:rsidR="00194E33" w14:paraId="5CB59A8D" w14:textId="20AF5698">
      <w:pPr>
        <w:pStyle w:val="ArticleL3"/>
        <w:rPr>
          <w:color w:val="auto"/>
          <w:szCs w:val="28"/>
          <w:shd w:val="clear" w:color="auto" w:fill="auto"/>
        </w:rPr>
      </w:pPr>
      <w:bookmarkStart w:id="267" w:name="_DV_M172"/>
      <w:bookmarkEnd w:id="267"/>
      <w:r>
        <w:rPr>
          <w:szCs w:val="28"/>
        </w:rPr>
        <w:t>failure by Property Owner to make any payment required under this Agreement, or under any other document executed in connection with the transaction contemplated by this Agreement (such documents collectively are referred to herein as the “</w:t>
      </w:r>
      <w:r>
        <w:rPr>
          <w:b/>
          <w:szCs w:val="28"/>
          <w:u w:val="single"/>
        </w:rPr>
        <w:t>Transaction Documents</w:t>
      </w:r>
      <w:r>
        <w:rPr>
          <w:szCs w:val="28"/>
        </w:rPr>
        <w:t>”) when due or beyond any applicable cure period;</w:t>
      </w:r>
    </w:p>
    <w:p w:rsidR="00194E33" w14:paraId="3DF6F4B4" w14:textId="77777777">
      <w:pPr>
        <w:pStyle w:val="ArticleL3"/>
        <w:rPr>
          <w:color w:val="auto"/>
          <w:szCs w:val="28"/>
          <w:shd w:val="clear" w:color="auto" w:fill="auto"/>
        </w:rPr>
      </w:pPr>
      <w:bookmarkStart w:id="268" w:name="_DV_M173"/>
      <w:bookmarkEnd w:id="268"/>
      <w:r>
        <w:rPr>
          <w:szCs w:val="28"/>
        </w:rPr>
        <w:t>any breach by the Property Owner beyond applicable notice and/or cure periods of any other terms of the Transaction Documents or an Event of Default as defined in any of the Transaction Documents shall occur;</w:t>
      </w:r>
    </w:p>
    <w:p w:rsidR="00194E33" w14:paraId="4616834B" w14:textId="4116F783">
      <w:pPr>
        <w:pStyle w:val="ArticleL3"/>
        <w:rPr>
          <w:color w:val="auto"/>
          <w:szCs w:val="28"/>
          <w:shd w:val="clear" w:color="auto" w:fill="auto"/>
        </w:rPr>
      </w:pPr>
      <w:bookmarkStart w:id="269" w:name="_DV_M174"/>
      <w:bookmarkEnd w:id="269"/>
      <w:r>
        <w:rPr>
          <w:szCs w:val="28"/>
        </w:rPr>
        <w:t xml:space="preserve">any written representation, warranty or disclosure made to </w:t>
      </w:r>
      <w:r w:rsidR="00E85B9E">
        <w:rPr>
          <w:szCs w:val="28"/>
        </w:rPr>
        <w:t>Energize Delaware</w:t>
      </w:r>
      <w:r w:rsidR="006843CA">
        <w:rPr>
          <w:szCs w:val="28"/>
        </w:rPr>
        <w:t xml:space="preserve"> </w:t>
      </w:r>
      <w:r>
        <w:rPr>
          <w:szCs w:val="28"/>
        </w:rPr>
        <w:t>or the Capital Provider by the Property Owner proves to be materially false or misleading as of the date when made, whether or not such representation or disclosure appears in the Transaction Documents;</w:t>
      </w:r>
    </w:p>
    <w:p w:rsidR="00194E33" w14:paraId="68B7AF48" w14:textId="1FBEEC68">
      <w:pPr>
        <w:pStyle w:val="ArticleL3"/>
        <w:rPr>
          <w:color w:val="auto"/>
          <w:szCs w:val="28"/>
          <w:shd w:val="clear" w:color="auto" w:fill="auto"/>
        </w:rPr>
      </w:pPr>
      <w:bookmarkStart w:id="270" w:name="_DV_M175"/>
      <w:bookmarkEnd w:id="270"/>
      <w:r>
        <w:rPr>
          <w:szCs w:val="28"/>
        </w:rPr>
        <w:t xml:space="preserve">failure to pay </w:t>
      </w:r>
      <w:r w:rsidR="00FC1AF6">
        <w:rPr>
          <w:szCs w:val="28"/>
        </w:rPr>
        <w:t>T</w:t>
      </w:r>
      <w:r>
        <w:rPr>
          <w:szCs w:val="28"/>
        </w:rPr>
        <w:t>axes on the Property when due and payable;</w:t>
      </w:r>
    </w:p>
    <w:p w:rsidR="00FC1AF6" w14:paraId="040C14BF" w14:textId="7A802014">
      <w:pPr>
        <w:pStyle w:val="ArticleL3"/>
        <w:rPr>
          <w:color w:val="auto"/>
          <w:szCs w:val="28"/>
          <w:shd w:val="clear" w:color="auto" w:fill="auto"/>
        </w:rPr>
      </w:pPr>
      <w:bookmarkStart w:id="271" w:name="_DV_M176"/>
      <w:bookmarkEnd w:id="271"/>
      <w:r>
        <w:rPr>
          <w:szCs w:val="28"/>
        </w:rPr>
        <w:t>failure to pay to Capital Provider when due and payable funds advanced by Capital Provider pursuant to Section 2.07 of this Agreement;</w:t>
      </w:r>
    </w:p>
    <w:p w:rsidR="00194E33" w14:paraId="69CC5198" w14:textId="77777777">
      <w:pPr>
        <w:pStyle w:val="ArticleL3"/>
        <w:rPr>
          <w:color w:val="auto"/>
          <w:szCs w:val="28"/>
          <w:shd w:val="clear" w:color="auto" w:fill="auto"/>
        </w:rPr>
      </w:pPr>
      <w:r>
        <w:rPr>
          <w:szCs w:val="28"/>
        </w:rPr>
        <w:t>the failure to commence and diligently pursue construction of and completion of the Project;</w:t>
      </w:r>
    </w:p>
    <w:p w:rsidR="00194E33" w14:paraId="5E631865" w14:textId="0C3B3FEC">
      <w:pPr>
        <w:pStyle w:val="ArticleL3"/>
        <w:rPr>
          <w:color w:val="auto"/>
          <w:szCs w:val="28"/>
          <w:shd w:val="clear" w:color="auto" w:fill="auto"/>
        </w:rPr>
      </w:pPr>
      <w:bookmarkStart w:id="272" w:name="_DV_M177"/>
      <w:bookmarkEnd w:id="272"/>
      <w:r>
        <w:rPr>
          <w:szCs w:val="28"/>
        </w:rPr>
        <w:t>there occurs any event which in the Capital Provider’s reasonable judgment materially and adversely affects: (i) the ability of the Property Owner to perform any of its obligations hereunder or under any of the Transaction Documents; (ii) the business or financial condition of the Property Owner; or (iii) the timely repayment of the</w:t>
      </w:r>
      <w:r w:rsidR="005F5F67">
        <w:rPr>
          <w:szCs w:val="28"/>
        </w:rPr>
        <w:t xml:space="preserve"> </w:t>
      </w:r>
      <w:r w:rsidR="0047061A">
        <w:rPr>
          <w:szCs w:val="28"/>
        </w:rPr>
        <w:t>D-PACE</w:t>
      </w:r>
      <w:r>
        <w:rPr>
          <w:szCs w:val="28"/>
        </w:rPr>
        <w:t xml:space="preserve"> Financing authorized by the Act and this Agreement;</w:t>
      </w:r>
    </w:p>
    <w:p w:rsidR="00194E33" w14:paraId="1AABD547" w14:textId="6E74598B">
      <w:pPr>
        <w:pStyle w:val="ArticleL3"/>
        <w:rPr>
          <w:color w:val="auto"/>
          <w:szCs w:val="28"/>
          <w:shd w:val="clear" w:color="auto" w:fill="auto"/>
        </w:rPr>
      </w:pPr>
      <w:bookmarkStart w:id="273" w:name="_DV_M178"/>
      <w:bookmarkEnd w:id="273"/>
      <w:r>
        <w:rPr>
          <w:szCs w:val="28"/>
        </w:rPr>
        <w:t>any encumbrance on any portion of the Property is created, which encumbrance purports to have priority over the Assessment Lien with the exception of general tax liens</w:t>
      </w:r>
      <w:r w:rsidR="006248AC">
        <w:rPr>
          <w:szCs w:val="28"/>
        </w:rPr>
        <w:t xml:space="preserve"> (provided that no Event of Default shall be deemed to have occurred as a result of the effect of </w:t>
      </w:r>
      <w:r w:rsidR="00B44C3A">
        <w:rPr>
          <w:szCs w:val="28"/>
        </w:rPr>
        <w:t>Section</w:t>
      </w:r>
      <w:r w:rsidR="006248AC">
        <w:rPr>
          <w:szCs w:val="28"/>
        </w:rPr>
        <w:t xml:space="preserve"> 8061(d)(6)c.</w:t>
      </w:r>
      <w:r w:rsidR="00B44C3A">
        <w:rPr>
          <w:szCs w:val="28"/>
        </w:rPr>
        <w:t xml:space="preserve"> of the Act</w:t>
      </w:r>
      <w:r w:rsidR="006248AC">
        <w:rPr>
          <w:szCs w:val="28"/>
        </w:rPr>
        <w:t>, which provides that a foreclosure sale brought with respect to an Assessment Lien shall not extingusish subordinate mortgage liens)</w:t>
      </w:r>
      <w:r>
        <w:rPr>
          <w:szCs w:val="28"/>
        </w:rPr>
        <w:t>;</w:t>
      </w:r>
    </w:p>
    <w:p w:rsidR="008A51A0" w14:paraId="4D21BE90" w14:textId="77777777">
      <w:pPr>
        <w:pStyle w:val="ArticleL3"/>
        <w:rPr>
          <w:color w:val="auto"/>
          <w:szCs w:val="28"/>
          <w:shd w:val="clear" w:color="auto" w:fill="auto"/>
        </w:rPr>
      </w:pPr>
      <w:bookmarkStart w:id="274" w:name="_DV_M179"/>
      <w:bookmarkEnd w:id="274"/>
      <w:r>
        <w:rPr>
          <w:szCs w:val="28"/>
        </w:rPr>
        <w:t>the existence of any liens with respect to the Property, including mechanics’, materialmen’s, repairmen’s or other liens that have not been dismissed or bonded for 30 days;</w:t>
      </w:r>
      <w:r w:rsidR="006F7A7F">
        <w:rPr>
          <w:szCs w:val="28"/>
        </w:rPr>
        <w:t xml:space="preserve"> and</w:t>
      </w:r>
    </w:p>
    <w:p w:rsidR="00194E33" w14:paraId="229875E1" w14:textId="00661BE2">
      <w:pPr>
        <w:pStyle w:val="ArticleL3"/>
        <w:rPr>
          <w:color w:val="auto"/>
          <w:szCs w:val="28"/>
          <w:shd w:val="clear" w:color="auto" w:fill="auto"/>
        </w:rPr>
      </w:pPr>
      <w:bookmarkStart w:id="275" w:name="_DV_C101"/>
      <w:r>
        <w:rPr>
          <w:rStyle w:val="DeltaViewInsertion"/>
          <w:color w:val="000000" w:themeColor="text1"/>
          <w:szCs w:val="28"/>
          <w:u w:val="none"/>
        </w:rPr>
        <w:t>a</w:t>
      </w:r>
      <w:r w:rsidRPr="006F7A7F" w:rsidR="005B526D">
        <w:rPr>
          <w:rStyle w:val="DeltaViewInsertion"/>
          <w:color w:val="000000" w:themeColor="text1"/>
          <w:szCs w:val="28"/>
          <w:u w:val="none"/>
        </w:rPr>
        <w:t>n</w:t>
      </w:r>
      <w:bookmarkStart w:id="276" w:name="_DV_M180"/>
      <w:bookmarkEnd w:id="275"/>
      <w:bookmarkEnd w:id="276"/>
      <w:r w:rsidR="005B526D">
        <w:rPr>
          <w:szCs w:val="28"/>
        </w:rPr>
        <w:t xml:space="preserve"> Insolvency Event has occurred wit</w:t>
      </w:r>
      <w:r w:rsidR="00200C8B">
        <w:rPr>
          <w:szCs w:val="28"/>
        </w:rPr>
        <w:t>h respect to the Property Owne</w:t>
      </w:r>
      <w:r w:rsidR="006F7A7F">
        <w:rPr>
          <w:szCs w:val="28"/>
        </w:rPr>
        <w:t>r.</w:t>
      </w:r>
    </w:p>
    <w:p w:rsidR="00194E33" w14:paraId="4DEEEADD" w14:textId="10F03343">
      <w:pPr>
        <w:pStyle w:val="ArticleL2"/>
        <w:rPr>
          <w:color w:val="auto"/>
          <w:szCs w:val="28"/>
          <w:shd w:val="clear" w:color="auto" w:fill="auto"/>
        </w:rPr>
      </w:pPr>
      <w:bookmarkStart w:id="277" w:name="_DV_M182"/>
      <w:bookmarkStart w:id="278" w:name="_Toc505770595"/>
      <w:bookmarkStart w:id="279" w:name="_Toc529960458"/>
      <w:bookmarkEnd w:id="277"/>
      <w:r>
        <w:rPr>
          <w:b/>
          <w:szCs w:val="28"/>
        </w:rPr>
        <w:t>Capital Provider Remedies</w:t>
      </w:r>
      <w:r>
        <w:rPr>
          <w:szCs w:val="28"/>
        </w:rPr>
        <w:t>.  Upon the occurrence of an Event of Default, the Capital Provider may, in addition to any other remedies which it may have under the Act or applicable law, at its option and without prior demand or notice, take any or all of the following actions:</w:t>
      </w:r>
      <w:bookmarkEnd w:id="278"/>
      <w:bookmarkEnd w:id="279"/>
    </w:p>
    <w:p w:rsidR="00194E33" w14:paraId="61B50DFA" w14:textId="1DDF64EF">
      <w:pPr>
        <w:pStyle w:val="ArticleL3"/>
        <w:rPr>
          <w:color w:val="auto"/>
          <w:szCs w:val="28"/>
          <w:shd w:val="clear" w:color="auto" w:fill="auto"/>
        </w:rPr>
      </w:pPr>
      <w:bookmarkStart w:id="280" w:name="_DV_M183"/>
      <w:bookmarkEnd w:id="280"/>
      <w:r>
        <w:rPr>
          <w:szCs w:val="28"/>
        </w:rPr>
        <w:t xml:space="preserve">If the Event of Default occurs prior to Completion of the </w:t>
      </w:r>
      <w:r w:rsidR="006D70DD">
        <w:rPr>
          <w:szCs w:val="28"/>
        </w:rPr>
        <w:t>Energy Efficiency Improvements</w:t>
      </w:r>
      <w:r>
        <w:rPr>
          <w:szCs w:val="28"/>
        </w:rPr>
        <w:t xml:space="preserve">, immediately terminate any pending disbursement of a </w:t>
      </w:r>
      <w:r w:rsidR="0047061A">
        <w:rPr>
          <w:szCs w:val="28"/>
        </w:rPr>
        <w:t>D-PACE</w:t>
      </w:r>
      <w:r>
        <w:rPr>
          <w:szCs w:val="28"/>
        </w:rPr>
        <w:t xml:space="preserve"> Financing Advance (and the Capital Provider shall have no obligation to make further disbursements) and apply all or any part of any undisbursed </w:t>
      </w:r>
      <w:r w:rsidR="0047061A">
        <w:rPr>
          <w:szCs w:val="28"/>
        </w:rPr>
        <w:t>D-PACE</w:t>
      </w:r>
      <w:r w:rsidR="00D06842">
        <w:rPr>
          <w:szCs w:val="28"/>
        </w:rPr>
        <w:t xml:space="preserve"> </w:t>
      </w:r>
      <w:r>
        <w:rPr>
          <w:szCs w:val="28"/>
        </w:rPr>
        <w:t>Financing Advance to payment of amounts owing on the</w:t>
      </w:r>
      <w:r w:rsidR="005F5F67">
        <w:rPr>
          <w:szCs w:val="28"/>
        </w:rPr>
        <w:t xml:space="preserve"> </w:t>
      </w:r>
      <w:r w:rsidR="0047061A">
        <w:rPr>
          <w:szCs w:val="28"/>
        </w:rPr>
        <w:t>D-PACE</w:t>
      </w:r>
      <w:r w:rsidR="00D06842">
        <w:rPr>
          <w:szCs w:val="28"/>
        </w:rPr>
        <w:t xml:space="preserve"> </w:t>
      </w:r>
      <w:r>
        <w:rPr>
          <w:szCs w:val="28"/>
        </w:rPr>
        <w:t>Financing and Assessment Lien and/or to any other obligations of the Property Owner hereunder or under the Transaction Documents;</w:t>
      </w:r>
    </w:p>
    <w:p w:rsidR="00194E33" w14:paraId="79E62D06" w14:textId="3CE17D19">
      <w:pPr>
        <w:pStyle w:val="ArticleL3"/>
        <w:rPr>
          <w:color w:val="auto"/>
          <w:szCs w:val="28"/>
          <w:shd w:val="clear" w:color="auto" w:fill="auto"/>
        </w:rPr>
      </w:pPr>
      <w:bookmarkStart w:id="281" w:name="_DV_M184"/>
      <w:bookmarkEnd w:id="281"/>
      <w:r>
        <w:rPr>
          <w:szCs w:val="28"/>
        </w:rPr>
        <w:t xml:space="preserve">If the Event of Default occurs prior to the Agreed Calculation Date, </w:t>
      </w:r>
      <w:r w:rsidR="00DC4944">
        <w:rPr>
          <w:szCs w:val="28"/>
        </w:rPr>
        <w:t xml:space="preserve">collect any unused financing proceeds </w:t>
      </w:r>
      <w:r>
        <w:rPr>
          <w:szCs w:val="28"/>
        </w:rPr>
        <w:t>and exercise any remedies under any recourse obligations against the Property Owner hereunder, including, without limitation, the exercise of remedies under Section 5.04 and under any payment or completion guaranty provided by the Property Owner</w:t>
      </w:r>
      <w:r w:rsidR="00DC4944">
        <w:rPr>
          <w:szCs w:val="28"/>
        </w:rPr>
        <w:t xml:space="preserve"> or under any other Transaction Document</w:t>
      </w:r>
      <w:r>
        <w:rPr>
          <w:szCs w:val="28"/>
        </w:rPr>
        <w:t>;</w:t>
      </w:r>
    </w:p>
    <w:p w:rsidR="00194E33" w14:paraId="0E5A2D07" w14:textId="77777777">
      <w:pPr>
        <w:pStyle w:val="ArticleL3"/>
        <w:rPr>
          <w:color w:val="auto"/>
          <w:szCs w:val="28"/>
          <w:shd w:val="clear" w:color="auto" w:fill="auto"/>
        </w:rPr>
      </w:pPr>
      <w:bookmarkStart w:id="282" w:name="_DV_M185"/>
      <w:bookmarkEnd w:id="282"/>
      <w:r>
        <w:rPr>
          <w:szCs w:val="28"/>
        </w:rPr>
        <w:t xml:space="preserve">If the Event of Default occurs prior to Completion of the </w:t>
      </w:r>
      <w:r w:rsidR="006D70DD">
        <w:rPr>
          <w:szCs w:val="28"/>
        </w:rPr>
        <w:t>Energy Efficiency Improvements</w:t>
      </w:r>
      <w:r>
        <w:rPr>
          <w:szCs w:val="28"/>
        </w:rPr>
        <w:t>, enter the Property and complete construction of the Project in accordance with the Plans, with such changes therein as the Capital Provider may from time to time and in its reasonable judgment deem appropriate, all at the risk and expense of the Property Owner;</w:t>
      </w:r>
    </w:p>
    <w:p w:rsidR="00194E33" w14:paraId="347E241C" w14:textId="0B15D318">
      <w:pPr>
        <w:pStyle w:val="ArticleL3"/>
        <w:rPr>
          <w:color w:val="auto"/>
          <w:szCs w:val="28"/>
          <w:shd w:val="clear" w:color="auto" w:fill="auto"/>
        </w:rPr>
      </w:pPr>
      <w:bookmarkStart w:id="283" w:name="_DV_M186"/>
      <w:bookmarkEnd w:id="283"/>
      <w:r>
        <w:rPr>
          <w:szCs w:val="28"/>
        </w:rPr>
        <w:t xml:space="preserve">exercise any remedies available under the Transaction Documents evidencing and/or securing the </w:t>
      </w:r>
      <w:r w:rsidR="0047061A">
        <w:rPr>
          <w:szCs w:val="28"/>
        </w:rPr>
        <w:t>D-PACE</w:t>
      </w:r>
      <w:r w:rsidR="00D06842">
        <w:rPr>
          <w:szCs w:val="28"/>
        </w:rPr>
        <w:t xml:space="preserve"> </w:t>
      </w:r>
      <w:r>
        <w:rPr>
          <w:szCs w:val="28"/>
        </w:rPr>
        <w:t xml:space="preserve">Financing and Assessment Lien, including those </w:t>
      </w:r>
      <w:r w:rsidR="007162D3">
        <w:rPr>
          <w:szCs w:val="28"/>
        </w:rPr>
        <w:t xml:space="preserve">pursuant to Section 4.12 (a) of this Agreement and as </w:t>
      </w:r>
      <w:r>
        <w:rPr>
          <w:szCs w:val="28"/>
        </w:rPr>
        <w:t>contemplated by the Act; and</w:t>
      </w:r>
    </w:p>
    <w:p w:rsidR="00194E33" w14:paraId="663C1359" w14:textId="77777777">
      <w:pPr>
        <w:pStyle w:val="ArticleL3"/>
        <w:rPr>
          <w:color w:val="auto"/>
          <w:szCs w:val="28"/>
          <w:shd w:val="clear" w:color="auto" w:fill="auto"/>
        </w:rPr>
      </w:pPr>
      <w:bookmarkStart w:id="284" w:name="_DV_M187"/>
      <w:bookmarkEnd w:id="284"/>
      <w:r>
        <w:rPr>
          <w:szCs w:val="28"/>
        </w:rPr>
        <w:t>exercise any other rights and remedies available to it hereunder, under the Transaction Documents, or at law or in equity.</w:t>
      </w:r>
    </w:p>
    <w:p w:rsidR="00194E33" w14:paraId="29BF1A9F" w14:textId="77777777">
      <w:pPr>
        <w:pStyle w:val="BodyTextContinued"/>
        <w:rPr>
          <w:color w:val="auto"/>
          <w:shd w:val="clear" w:color="auto" w:fill="auto"/>
        </w:rPr>
      </w:pPr>
      <w:bookmarkStart w:id="285" w:name="_DV_M188"/>
      <w:bookmarkEnd w:id="285"/>
      <w:r>
        <w:t>All remedies of Capital Provider provided for herein are cumulative.</w:t>
      </w:r>
    </w:p>
    <w:p w:rsidR="00194E33" w:rsidRPr="006F7A7F" w14:paraId="236CFEB6" w14:textId="31890F69">
      <w:pPr>
        <w:pStyle w:val="ArticleL2"/>
        <w:rPr>
          <w:color w:val="000000"/>
          <w:szCs w:val="28"/>
          <w:shd w:val="clear" w:color="auto" w:fill="auto"/>
        </w:rPr>
      </w:pPr>
      <w:bookmarkStart w:id="286" w:name="_DV_M189"/>
      <w:bookmarkStart w:id="287" w:name="_Toc505770596"/>
      <w:bookmarkStart w:id="288" w:name="_Toc529960459"/>
      <w:bookmarkEnd w:id="286"/>
      <w:r>
        <w:rPr>
          <w:b/>
          <w:szCs w:val="28"/>
        </w:rPr>
        <w:t xml:space="preserve">Capital Provider </w:t>
      </w:r>
      <w:bookmarkStart w:id="289" w:name="_DV_C105"/>
      <w:r w:rsidRPr="006F7A7F" w:rsidR="008204CF">
        <w:rPr>
          <w:rStyle w:val="DeltaViewInsertion"/>
          <w:b/>
          <w:color w:val="000000" w:themeColor="text1"/>
          <w:szCs w:val="28"/>
          <w:u w:val="none"/>
        </w:rPr>
        <w:t>Conditiona</w:t>
      </w:r>
      <w:bookmarkStart w:id="290" w:name="_DV_M190"/>
      <w:bookmarkEnd w:id="289"/>
      <w:bookmarkEnd w:id="290"/>
      <w:r w:rsidR="006F7A7F">
        <w:rPr>
          <w:rStyle w:val="DeltaViewInsertion"/>
          <w:b/>
          <w:color w:val="000000" w:themeColor="text1"/>
          <w:szCs w:val="28"/>
          <w:u w:val="none"/>
        </w:rPr>
        <w:t xml:space="preserve">l </w:t>
      </w:r>
      <w:r>
        <w:rPr>
          <w:b/>
          <w:szCs w:val="28"/>
        </w:rPr>
        <w:t>Lien Granted; Limited Remedy of Foreclosure</w:t>
      </w:r>
      <w:r>
        <w:rPr>
          <w:szCs w:val="28"/>
        </w:rPr>
        <w:t>.</w:t>
      </w:r>
      <w:r w:rsidR="00200C8B">
        <w:rPr>
          <w:szCs w:val="28"/>
        </w:rPr>
        <w:t xml:space="preserve"> </w:t>
      </w:r>
      <w:bookmarkStart w:id="291" w:name="_DV_C107"/>
      <w:r w:rsidRPr="006F7A7F" w:rsidR="00200C8B">
        <w:rPr>
          <w:rStyle w:val="DeltaViewInsertion"/>
          <w:color w:val="000000" w:themeColor="text1"/>
          <w:szCs w:val="28"/>
          <w:u w:val="none"/>
        </w:rPr>
        <w:t>If</w:t>
      </w:r>
      <w:bookmarkStart w:id="292" w:name="_DV_X104"/>
      <w:bookmarkStart w:id="293" w:name="_DV_C108"/>
      <w:bookmarkEnd w:id="291"/>
      <w:r w:rsidRPr="006F7A7F" w:rsidR="00200C8B">
        <w:rPr>
          <w:rStyle w:val="DeltaViewMoveDestination"/>
          <w:color w:val="000000" w:themeColor="text1"/>
          <w:szCs w:val="28"/>
          <w:u w:val="none"/>
        </w:rPr>
        <w:t xml:space="preserve"> the Act or any material provision thereof is found by a court of competent jurisdiction to be illegal or otherwise unenforceable such that the </w:t>
      </w:r>
      <w:r w:rsidR="0047061A">
        <w:rPr>
          <w:szCs w:val="28"/>
        </w:rPr>
        <w:t>D-PACE</w:t>
      </w:r>
      <w:r w:rsidR="00D06842">
        <w:rPr>
          <w:szCs w:val="28"/>
        </w:rPr>
        <w:t xml:space="preserve"> </w:t>
      </w:r>
      <w:r w:rsidRPr="006F7A7F" w:rsidR="00200C8B">
        <w:rPr>
          <w:rStyle w:val="DeltaViewMoveDestination"/>
          <w:color w:val="000000" w:themeColor="text1"/>
          <w:szCs w:val="28"/>
          <w:u w:val="none"/>
        </w:rPr>
        <w:t>Financing and/or Assessment Lien are not enforceable or otherwise not collectible in the manner set forth in the</w:t>
      </w:r>
      <w:r w:rsidR="00681E77">
        <w:rPr>
          <w:rStyle w:val="DeltaViewMoveDestination"/>
          <w:color w:val="000000" w:themeColor="text1"/>
          <w:szCs w:val="28"/>
          <w:u w:val="none"/>
        </w:rPr>
        <w:t xml:space="preserve"> </w:t>
      </w:r>
      <w:r w:rsidRPr="006F7A7F" w:rsidR="00200C8B">
        <w:rPr>
          <w:rStyle w:val="DeltaViewMoveDestination"/>
          <w:color w:val="000000" w:themeColor="text1"/>
          <w:szCs w:val="28"/>
          <w:u w:val="none"/>
        </w:rPr>
        <w:t>Act or herein for any reason or if an action is brought by any person to seek to have the Act challenged or overturned and, during the pendency thereof, the Assessment Lien is not enforceable or collectible as contemplated under the Act</w:t>
      </w:r>
      <w:bookmarkStart w:id="294" w:name="_DV_C109"/>
      <w:bookmarkEnd w:id="292"/>
      <w:bookmarkEnd w:id="293"/>
      <w:r w:rsidR="00A52DDC">
        <w:rPr>
          <w:rStyle w:val="DeltaViewMoveDestination"/>
          <w:color w:val="000000" w:themeColor="text1"/>
          <w:szCs w:val="28"/>
          <w:u w:val="none"/>
        </w:rPr>
        <w:t>, then i</w:t>
      </w:r>
      <w:r w:rsidRPr="006F7A7F">
        <w:rPr>
          <w:rStyle w:val="DeltaViewInsertion"/>
          <w:color w:val="000000" w:themeColor="text1"/>
          <w:szCs w:val="28"/>
          <w:u w:val="none"/>
        </w:rPr>
        <w:t>n</w:t>
      </w:r>
      <w:r w:rsidRPr="006F7A7F" w:rsidR="00200C8B">
        <w:rPr>
          <w:rStyle w:val="DeltaViewInsertion"/>
          <w:color w:val="000000" w:themeColor="text1"/>
          <w:szCs w:val="28"/>
          <w:u w:val="none"/>
        </w:rPr>
        <w:t xml:space="preserve"> such</w:t>
      </w:r>
      <w:r w:rsidRPr="006F7A7F">
        <w:rPr>
          <w:rStyle w:val="DeltaViewInsertion"/>
          <w:color w:val="000000" w:themeColor="text1"/>
          <w:szCs w:val="28"/>
          <w:u w:val="none"/>
        </w:rPr>
        <w:t xml:space="preserve"> event</w:t>
      </w:r>
      <w:bookmarkStart w:id="295" w:name="_DV_M191"/>
      <w:bookmarkEnd w:id="294"/>
      <w:bookmarkEnd w:id="295"/>
      <w:r>
        <w:rPr>
          <w:szCs w:val="28"/>
        </w:rPr>
        <w:t xml:space="preserve">, then this Agreement shall be deemed to be </w:t>
      </w:r>
      <w:r w:rsidR="00FC1AF6">
        <w:rPr>
          <w:szCs w:val="28"/>
        </w:rPr>
        <w:t xml:space="preserve">a promissory note for repayment of the </w:t>
      </w:r>
      <w:r w:rsidR="0047061A">
        <w:rPr>
          <w:szCs w:val="28"/>
        </w:rPr>
        <w:t>D-PACE</w:t>
      </w:r>
      <w:r w:rsidR="00FC1AF6">
        <w:rPr>
          <w:szCs w:val="28"/>
        </w:rPr>
        <w:t xml:space="preserve"> Financing and </w:t>
      </w:r>
      <w:r>
        <w:rPr>
          <w:szCs w:val="28"/>
        </w:rPr>
        <w:t>a consensual mortgage lien securing the</w:t>
      </w:r>
      <w:r w:rsidR="005F5F67">
        <w:rPr>
          <w:szCs w:val="28"/>
        </w:rPr>
        <w:t xml:space="preserve"> </w:t>
      </w:r>
      <w:r w:rsidR="0047061A">
        <w:rPr>
          <w:szCs w:val="28"/>
        </w:rPr>
        <w:t>D-PACE</w:t>
      </w:r>
      <w:r w:rsidR="00D06842">
        <w:rPr>
          <w:szCs w:val="28"/>
        </w:rPr>
        <w:t xml:space="preserve"> </w:t>
      </w:r>
      <w:r>
        <w:rPr>
          <w:szCs w:val="28"/>
        </w:rPr>
        <w:t>Financing and all amounts due to the Capital Provider, together with all of the Capital Provider’s costs and expenses (including, without limitation,</w:t>
      </w:r>
      <w:bookmarkStart w:id="296" w:name="_DV_C110"/>
      <w:r w:rsidRPr="006F7A7F" w:rsidR="00200C8B">
        <w:rPr>
          <w:rStyle w:val="DeltaViewInsertion"/>
          <w:color w:val="000000" w:themeColor="text1"/>
          <w:szCs w:val="28"/>
          <w:u w:val="none"/>
        </w:rPr>
        <w:t xml:space="preserve"> collection costs,</w:t>
      </w:r>
      <w:bookmarkStart w:id="297" w:name="_DV_M192"/>
      <w:bookmarkEnd w:id="296"/>
      <w:bookmarkEnd w:id="297"/>
      <w:r>
        <w:rPr>
          <w:szCs w:val="28"/>
        </w:rPr>
        <w:t xml:space="preserve"> court costs and reasonable attorneys’ fees), which mortgage lien shall have priority over any other mortgage or deed of trust filed against the Propert</w:t>
      </w:r>
      <w:bookmarkStart w:id="298" w:name="_DV_C114"/>
      <w:r w:rsidR="006F7A7F">
        <w:rPr>
          <w:szCs w:val="28"/>
        </w:rPr>
        <w:t xml:space="preserve">y </w:t>
      </w:r>
      <w:r w:rsidRPr="006F7A7F" w:rsidR="00200C8B">
        <w:rPr>
          <w:rStyle w:val="DeltaViewInsertion"/>
          <w:color w:val="000000" w:themeColor="text1"/>
          <w:szCs w:val="28"/>
          <w:u w:val="none"/>
        </w:rPr>
        <w:t xml:space="preserve">which may be foreclosed as a mortgage lien in </w:t>
      </w:r>
      <w:r w:rsidR="00E267C6">
        <w:rPr>
          <w:rStyle w:val="DeltaViewInsertion"/>
          <w:color w:val="000000" w:themeColor="text1"/>
          <w:szCs w:val="28"/>
          <w:u w:val="none"/>
        </w:rPr>
        <w:t>Delaware.</w:t>
      </w:r>
      <w:bookmarkStart w:id="299" w:name="_DV_M193"/>
      <w:bookmarkEnd w:id="287"/>
      <w:bookmarkEnd w:id="288"/>
      <w:bookmarkEnd w:id="298"/>
      <w:bookmarkEnd w:id="299"/>
      <w:r w:rsidR="00A52DDC">
        <w:rPr>
          <w:rStyle w:val="DeltaViewInsertion"/>
          <w:color w:val="000000" w:themeColor="text1"/>
          <w:szCs w:val="28"/>
          <w:u w:val="none"/>
        </w:rPr>
        <w:t xml:space="preserve">  To such effect, Property Owner in consideration of the </w:t>
      </w:r>
      <w:r w:rsidR="0047061A">
        <w:rPr>
          <w:rStyle w:val="DeltaViewInsertion"/>
          <w:color w:val="000000" w:themeColor="text1"/>
          <w:szCs w:val="28"/>
          <w:u w:val="none"/>
        </w:rPr>
        <w:t>D-PACE</w:t>
      </w:r>
      <w:r w:rsidR="00A52DDC">
        <w:rPr>
          <w:rStyle w:val="DeltaViewInsertion"/>
          <w:color w:val="000000" w:themeColor="text1"/>
          <w:szCs w:val="28"/>
          <w:u w:val="none"/>
        </w:rPr>
        <w:t xml:space="preserve"> Financing, and for better securing the payment of the same, does hereby grant and convey unto the Capital Provider all the Property; provided always, nevertheless, that if the Proeprty Owner, its successors or assigns, shall and do well and truly pay, or cause to be paid, unto the Capital Provider, its successors and assigns, the </w:t>
      </w:r>
      <w:r w:rsidR="0047061A">
        <w:rPr>
          <w:rStyle w:val="DeltaViewInsertion"/>
          <w:color w:val="000000" w:themeColor="text1"/>
          <w:szCs w:val="28"/>
          <w:u w:val="none"/>
        </w:rPr>
        <w:t>D-PACE</w:t>
      </w:r>
      <w:r w:rsidR="00A52DDC">
        <w:rPr>
          <w:rStyle w:val="DeltaViewInsertion"/>
          <w:color w:val="000000" w:themeColor="text1"/>
          <w:szCs w:val="28"/>
          <w:u w:val="none"/>
        </w:rPr>
        <w:t xml:space="preserve"> Financing on the day and time appointed for the payment thereof, then and from henceforth the estate hereby granted shall cease, determine and become void and of no effect.</w:t>
      </w:r>
    </w:p>
    <w:p w:rsidR="00194E33" w:rsidRPr="006F7A7F" w:rsidP="006F7A7F" w14:paraId="27744165" w14:textId="509C9E4A">
      <w:pPr>
        <w:pStyle w:val="ArticleL2"/>
        <w:tabs>
          <w:tab w:val="num" w:pos="2160"/>
        </w:tabs>
        <w:rPr>
          <w:color w:val="auto"/>
          <w:szCs w:val="28"/>
          <w:u w:val="double"/>
          <w:shd w:val="clear" w:color="auto" w:fill="auto"/>
        </w:rPr>
      </w:pPr>
      <w:bookmarkStart w:id="300" w:name="_DV_M194"/>
      <w:bookmarkStart w:id="301" w:name="_Toc505770597"/>
      <w:bookmarkStart w:id="302" w:name="_Toc529960460"/>
      <w:bookmarkEnd w:id="300"/>
      <w:r>
        <w:rPr>
          <w:b/>
          <w:szCs w:val="28"/>
        </w:rPr>
        <w:t>Non-Recourse Provisions</w:t>
      </w:r>
      <w:r>
        <w:rPr>
          <w:szCs w:val="28"/>
        </w:rPr>
        <w:t>.  Subject to</w:t>
      </w:r>
      <w:bookmarkStart w:id="303" w:name="_DV_C116"/>
      <w:r w:rsidR="006F7A7F">
        <w:rPr>
          <w:rStyle w:val="DeltaViewDeletion"/>
          <w:szCs w:val="28"/>
        </w:rPr>
        <w:t xml:space="preserve"> </w:t>
      </w:r>
      <w:r w:rsidRPr="006F7A7F" w:rsidR="006F1FE5">
        <w:rPr>
          <w:rStyle w:val="DeltaViewInsertion"/>
          <w:color w:val="000000" w:themeColor="text1"/>
          <w:szCs w:val="28"/>
          <w:u w:val="none"/>
        </w:rPr>
        <w:t>any requirements and conditions of the Capital Provider as</w:t>
      </w:r>
      <w:bookmarkStart w:id="304" w:name="_DV_M195"/>
      <w:bookmarkEnd w:id="303"/>
      <w:bookmarkEnd w:id="304"/>
      <w:r w:rsidR="006F1FE5">
        <w:rPr>
          <w:szCs w:val="28"/>
        </w:rPr>
        <w:t xml:space="preserve"> set forth i</w:t>
      </w:r>
      <w:bookmarkStart w:id="305" w:name="_DV_C118"/>
      <w:r w:rsidR="006F7A7F">
        <w:rPr>
          <w:szCs w:val="28"/>
        </w:rPr>
        <w:t xml:space="preserve">n </w:t>
      </w:r>
      <w:r w:rsidRPr="006F7A7F" w:rsidR="006F1FE5">
        <w:rPr>
          <w:rStyle w:val="DeltaViewInsertion"/>
          <w:color w:val="000000" w:themeColor="text1"/>
          <w:szCs w:val="28"/>
          <w:u w:val="none"/>
        </w:rPr>
        <w:t xml:space="preserve">the </w:t>
      </w:r>
      <w:r w:rsidRPr="006F7A7F" w:rsidR="006F1FE5">
        <w:rPr>
          <w:rStyle w:val="DeltaViewInsertion"/>
          <w:i/>
          <w:color w:val="000000" w:themeColor="text1"/>
          <w:szCs w:val="28"/>
          <w:u w:val="none"/>
        </w:rPr>
        <w:t>Schedule of Financing Terms</w:t>
      </w:r>
      <w:r w:rsidRPr="006F7A7F">
        <w:rPr>
          <w:rStyle w:val="DeltaViewInsertion"/>
          <w:color w:val="000000" w:themeColor="text1"/>
          <w:szCs w:val="28"/>
          <w:u w:val="none"/>
        </w:rPr>
        <w:t>,</w:t>
      </w:r>
      <w:bookmarkStart w:id="306" w:name="_DV_M196"/>
      <w:bookmarkEnd w:id="305"/>
      <w:bookmarkEnd w:id="306"/>
      <w:r>
        <w:rPr>
          <w:szCs w:val="28"/>
        </w:rPr>
        <w:t xml:space="preserve"> the Capital Provider and </w:t>
      </w:r>
      <w:r w:rsidR="00E85B9E">
        <w:rPr>
          <w:szCs w:val="28"/>
        </w:rPr>
        <w:t>Energize Delaware</w:t>
      </w:r>
      <w:r w:rsidR="006843CA">
        <w:rPr>
          <w:szCs w:val="28"/>
        </w:rPr>
        <w:t xml:space="preserve"> </w:t>
      </w:r>
      <w:r>
        <w:rPr>
          <w:szCs w:val="28"/>
        </w:rPr>
        <w:t xml:space="preserve">agree that, following Completion of the </w:t>
      </w:r>
      <w:r w:rsidR="006D70DD">
        <w:rPr>
          <w:szCs w:val="28"/>
        </w:rPr>
        <w:t>Energy Efficiency Improvements</w:t>
      </w:r>
      <w:r>
        <w:rPr>
          <w:szCs w:val="28"/>
        </w:rPr>
        <w:t xml:space="preserve"> and placement of the Assessment Lien on the county tax collection rolls, the Capital Provider and </w:t>
      </w:r>
      <w:r w:rsidR="00E85B9E">
        <w:rPr>
          <w:szCs w:val="28"/>
        </w:rPr>
        <w:t>Energize Delaware</w:t>
      </w:r>
      <w:r w:rsidR="006843CA">
        <w:rPr>
          <w:szCs w:val="28"/>
        </w:rPr>
        <w:t xml:space="preserve"> </w:t>
      </w:r>
      <w:r>
        <w:rPr>
          <w:szCs w:val="28"/>
        </w:rPr>
        <w:t xml:space="preserve">shall not enforce against the Property Owner the collection of the </w:t>
      </w:r>
      <w:r w:rsidR="0047061A">
        <w:rPr>
          <w:szCs w:val="28"/>
        </w:rPr>
        <w:t>D-PACE</w:t>
      </w:r>
      <w:r w:rsidR="00D06842">
        <w:rPr>
          <w:szCs w:val="28"/>
        </w:rPr>
        <w:t xml:space="preserve"> </w:t>
      </w:r>
      <w:r>
        <w:rPr>
          <w:szCs w:val="28"/>
        </w:rPr>
        <w:t xml:space="preserve">Financing due under this Agreement, it being agreed that the Capital Provider and </w:t>
      </w:r>
      <w:r w:rsidR="00E85B9E">
        <w:rPr>
          <w:szCs w:val="28"/>
        </w:rPr>
        <w:t>Energize Delaware</w:t>
      </w:r>
      <w:r w:rsidR="006843CA">
        <w:rPr>
          <w:szCs w:val="28"/>
        </w:rPr>
        <w:t xml:space="preserve"> </w:t>
      </w:r>
      <w:r>
        <w:rPr>
          <w:szCs w:val="28"/>
        </w:rPr>
        <w:t xml:space="preserve">shall look solely to the </w:t>
      </w:r>
      <w:r w:rsidR="0047061A">
        <w:rPr>
          <w:szCs w:val="28"/>
        </w:rPr>
        <w:t>D-PACE</w:t>
      </w:r>
      <w:r w:rsidR="00D06842">
        <w:rPr>
          <w:szCs w:val="28"/>
        </w:rPr>
        <w:t xml:space="preserve"> </w:t>
      </w:r>
      <w:r>
        <w:rPr>
          <w:szCs w:val="28"/>
        </w:rPr>
        <w:t xml:space="preserve">Financing and the Assessment Lien against the Property (and the exercise of rights and remedies relating thereto) for repayment of the </w:t>
      </w:r>
      <w:r w:rsidR="0047061A">
        <w:rPr>
          <w:szCs w:val="28"/>
        </w:rPr>
        <w:t>D-PACE</w:t>
      </w:r>
      <w:r w:rsidR="00D06842">
        <w:rPr>
          <w:szCs w:val="28"/>
        </w:rPr>
        <w:t xml:space="preserve"> </w:t>
      </w:r>
      <w:r>
        <w:rPr>
          <w:szCs w:val="28"/>
        </w:rPr>
        <w:t>Financing</w:t>
      </w:r>
      <w:bookmarkStart w:id="307" w:name="_DV_C124"/>
      <w:bookmarkEnd w:id="301"/>
      <w:r w:rsidR="00B44C3A">
        <w:rPr>
          <w:szCs w:val="28"/>
        </w:rPr>
        <w:t>. Nothing in this Section 5.04</w:t>
      </w:r>
      <w:r w:rsidR="006F7A7F">
        <w:rPr>
          <w:szCs w:val="28"/>
        </w:rPr>
        <w:t xml:space="preserve"> </w:t>
      </w:r>
      <w:bookmarkEnd w:id="307"/>
      <w:r w:rsidRPr="006F7A7F">
        <w:rPr>
          <w:szCs w:val="28"/>
        </w:rPr>
        <w:t xml:space="preserve">shall be deemed to be a waiver of any right which the Capital Provider or </w:t>
      </w:r>
      <w:r w:rsidR="006843CA">
        <w:rPr>
          <w:szCs w:val="28"/>
        </w:rPr>
        <w:t xml:space="preserve"> </w:t>
      </w:r>
      <w:r w:rsidR="00E85B9E">
        <w:rPr>
          <w:szCs w:val="28"/>
        </w:rPr>
        <w:t>Energize Delaware</w:t>
      </w:r>
      <w:r w:rsidR="00236505">
        <w:rPr>
          <w:szCs w:val="28"/>
        </w:rPr>
        <w:t xml:space="preserve"> </w:t>
      </w:r>
      <w:r w:rsidRPr="006F7A7F">
        <w:rPr>
          <w:szCs w:val="28"/>
        </w:rPr>
        <w:t xml:space="preserve">may have under </w:t>
      </w:r>
      <w:bookmarkStart w:id="308" w:name="_DV_M199"/>
      <w:bookmarkEnd w:id="308"/>
      <w:r w:rsidRPr="006F7A7F">
        <w:rPr>
          <w:szCs w:val="28"/>
        </w:rPr>
        <w:t>the</w:t>
      </w:r>
      <w:r w:rsidRPr="006F7A7F" w:rsidR="006F1FE5">
        <w:rPr>
          <w:szCs w:val="28"/>
        </w:rPr>
        <w:t xml:space="preserve"> United States Bankruptcy Code</w:t>
      </w:r>
      <w:bookmarkStart w:id="309" w:name="_DV_M200"/>
      <w:bookmarkEnd w:id="309"/>
      <w:r w:rsidRPr="006F7A7F">
        <w:rPr>
          <w:szCs w:val="28"/>
        </w:rPr>
        <w:t xml:space="preserve"> to file a claim in any relevant bankruptcy proceeding for the full amount due to the Capital Provider under th</w:t>
      </w:r>
      <w:r w:rsidRPr="006F7A7F" w:rsidR="00DC4944">
        <w:rPr>
          <w:szCs w:val="28"/>
        </w:rPr>
        <w:t>is</w:t>
      </w:r>
      <w:r w:rsidRPr="006F7A7F">
        <w:rPr>
          <w:szCs w:val="28"/>
        </w:rPr>
        <w:t xml:space="preserve"> Agreement or any other Transaction Document.</w:t>
      </w:r>
      <w:bookmarkEnd w:id="302"/>
      <w:r w:rsidR="00B44C3A">
        <w:rPr>
          <w:szCs w:val="28"/>
        </w:rPr>
        <w:t xml:space="preserve">  Notwithstanding the foregoing, t</w:t>
      </w:r>
      <w:r w:rsidR="00FC1AF6">
        <w:rPr>
          <w:szCs w:val="28"/>
        </w:rPr>
        <w:t xml:space="preserve">he provisions of this Section 5.04 shall not apply to the </w:t>
      </w:r>
      <w:r w:rsidR="00926749">
        <w:rPr>
          <w:szCs w:val="28"/>
        </w:rPr>
        <w:t>reimbursement</w:t>
      </w:r>
      <w:r w:rsidR="00FC1AF6">
        <w:rPr>
          <w:szCs w:val="28"/>
        </w:rPr>
        <w:t xml:space="preserve"> of amounts advanced by Capital Provider pursuant to Section 2.07 of this Agreement.</w:t>
      </w:r>
    </w:p>
    <w:p w:rsidR="00194E33" w14:paraId="31FD78CA" w14:textId="77777777">
      <w:pPr>
        <w:pStyle w:val="ArticleL1"/>
        <w:rPr>
          <w:color w:val="auto"/>
          <w:szCs w:val="28"/>
          <w:shd w:val="clear" w:color="auto" w:fill="auto"/>
        </w:rPr>
      </w:pPr>
      <w:bookmarkStart w:id="310" w:name="_DV_M201"/>
      <w:bookmarkStart w:id="311" w:name="_Toc505770598"/>
      <w:bookmarkStart w:id="312" w:name="_Toc529960461"/>
      <w:bookmarkEnd w:id="310"/>
      <w:r>
        <w:rPr>
          <w:szCs w:val="28"/>
        </w:rPr>
        <w:br/>
      </w:r>
      <w:r>
        <w:rPr>
          <w:szCs w:val="28"/>
        </w:rPr>
        <w:br/>
        <w:t>MISCELLANEOUS</w:t>
      </w:r>
      <w:bookmarkEnd w:id="311"/>
      <w:bookmarkEnd w:id="312"/>
    </w:p>
    <w:p w:rsidR="00194E33" w14:paraId="640FA097" w14:textId="581FA3EB">
      <w:pPr>
        <w:pStyle w:val="ArticleL2"/>
        <w:rPr>
          <w:color w:val="auto"/>
          <w:szCs w:val="28"/>
          <w:shd w:val="clear" w:color="auto" w:fill="auto"/>
        </w:rPr>
      </w:pPr>
      <w:bookmarkStart w:id="313" w:name="_DV_M202"/>
      <w:bookmarkStart w:id="314" w:name="_Toc505770599"/>
      <w:bookmarkStart w:id="315" w:name="_Toc529960462"/>
      <w:bookmarkEnd w:id="313"/>
      <w:r>
        <w:rPr>
          <w:b/>
          <w:szCs w:val="28"/>
        </w:rPr>
        <w:t>No Waiver</w:t>
      </w:r>
      <w:r>
        <w:rPr>
          <w:szCs w:val="28"/>
        </w:rPr>
        <w:t xml:space="preserve">.  No waiver of any default or breach by the Property Owner hereunder shall be implied from any failure by the Capital Provider or </w:t>
      </w:r>
      <w:r w:rsidR="00E85B9E">
        <w:rPr>
          <w:szCs w:val="28"/>
        </w:rPr>
        <w:t>Energize Delaware</w:t>
      </w:r>
      <w:r w:rsidR="006843CA">
        <w:rPr>
          <w:szCs w:val="28"/>
        </w:rPr>
        <w:t xml:space="preserve"> </w:t>
      </w:r>
      <w:r>
        <w:rPr>
          <w:szCs w:val="28"/>
        </w:rPr>
        <w:t>to take action on account of such default if such default persists or is repeated, and no express waiver shall affect any default other than the default specified in the waiver.  Waivers of any covenant, term or condition contained herein shall not be construed as a waiver of any subsequent breach of the same covenant, term or condition.</w:t>
      </w:r>
      <w:bookmarkEnd w:id="314"/>
      <w:bookmarkEnd w:id="315"/>
    </w:p>
    <w:p w:rsidR="00194E33" w14:paraId="4690BE6F" w14:textId="77777777">
      <w:pPr>
        <w:pStyle w:val="ArticleL2"/>
        <w:rPr>
          <w:color w:val="auto"/>
          <w:szCs w:val="28"/>
          <w:shd w:val="clear" w:color="auto" w:fill="auto"/>
        </w:rPr>
      </w:pPr>
      <w:bookmarkStart w:id="316" w:name="_DV_M203"/>
      <w:bookmarkStart w:id="317" w:name="_Toc505770600"/>
      <w:bookmarkStart w:id="318" w:name="_Toc529960463"/>
      <w:bookmarkEnd w:id="316"/>
      <w:r>
        <w:rPr>
          <w:b/>
          <w:szCs w:val="28"/>
        </w:rPr>
        <w:t>Successors and Assigns</w:t>
      </w:r>
      <w:r>
        <w:rPr>
          <w:szCs w:val="28"/>
        </w:rPr>
        <w:t xml:space="preserve">.  This Agreement is binding upon and made for the benefit of </w:t>
      </w:r>
      <w:r w:rsidR="00AA02A0">
        <w:rPr>
          <w:szCs w:val="28"/>
        </w:rPr>
        <w:t>Energize Delaware</w:t>
      </w:r>
      <w:r>
        <w:rPr>
          <w:szCs w:val="28"/>
        </w:rPr>
        <w:t>, the Capital Provider and the Property Owner, their successors and permitted assigns, and no other person or persons shall have any right of action hereunder.</w:t>
      </w:r>
      <w:bookmarkEnd w:id="317"/>
      <w:bookmarkEnd w:id="318"/>
    </w:p>
    <w:p w:rsidR="00194E33" w14:paraId="39E692A6" w14:textId="77777777">
      <w:pPr>
        <w:pStyle w:val="ArticleL2"/>
        <w:rPr>
          <w:color w:val="auto"/>
          <w:szCs w:val="28"/>
          <w:shd w:val="clear" w:color="auto" w:fill="auto"/>
        </w:rPr>
      </w:pPr>
      <w:bookmarkStart w:id="319" w:name="_DV_M204"/>
      <w:bookmarkStart w:id="320" w:name="_Toc505770601"/>
      <w:bookmarkStart w:id="321" w:name="_Toc529960464"/>
      <w:bookmarkEnd w:id="319"/>
      <w:r>
        <w:rPr>
          <w:b/>
          <w:szCs w:val="28"/>
        </w:rPr>
        <w:t>Notices</w:t>
      </w:r>
      <w:r>
        <w:rPr>
          <w:szCs w:val="28"/>
        </w:rPr>
        <w:t>.  Any notice and other communications hereunder shall be in writing and shall be delivered in person or mailed by reputable overnight courier or by registered or certified mail, return receipt requested, postage prepaid, to the other Parties, at the address set forth at the caption of this Agreement.  The addresses of any party may be changed by notice to the other party given in the same manner as provided above.</w:t>
      </w:r>
      <w:bookmarkEnd w:id="320"/>
      <w:bookmarkEnd w:id="321"/>
    </w:p>
    <w:p w:rsidR="00194E33" w14:paraId="5D94BA7A" w14:textId="77777777">
      <w:pPr>
        <w:pStyle w:val="ArticleL2"/>
        <w:rPr>
          <w:color w:val="auto"/>
          <w:szCs w:val="28"/>
          <w:shd w:val="clear" w:color="auto" w:fill="auto"/>
        </w:rPr>
      </w:pPr>
      <w:bookmarkStart w:id="322" w:name="_DV_M205"/>
      <w:bookmarkStart w:id="323" w:name="_Toc505770602"/>
      <w:bookmarkStart w:id="324" w:name="_Toc529960465"/>
      <w:bookmarkEnd w:id="322"/>
      <w:r>
        <w:rPr>
          <w:b/>
          <w:szCs w:val="28"/>
        </w:rPr>
        <w:t>Amendments</w:t>
      </w:r>
      <w:r>
        <w:rPr>
          <w:szCs w:val="28"/>
        </w:rPr>
        <w:t>.  No amendment, modification, termination or waiver of any provisions of this Agreement shall be effective unless in writing and signed by all of the parties.</w:t>
      </w:r>
      <w:bookmarkEnd w:id="323"/>
      <w:bookmarkEnd w:id="324"/>
    </w:p>
    <w:p w:rsidR="00194E33" w14:paraId="2DC2C1CC" w14:textId="77777777">
      <w:pPr>
        <w:pStyle w:val="ArticleL2"/>
        <w:rPr>
          <w:color w:val="auto"/>
          <w:szCs w:val="28"/>
          <w:shd w:val="clear" w:color="auto" w:fill="auto"/>
        </w:rPr>
      </w:pPr>
      <w:bookmarkStart w:id="325" w:name="_DV_M206"/>
      <w:bookmarkStart w:id="326" w:name="_Toc505770603"/>
      <w:bookmarkStart w:id="327" w:name="_Toc529960466"/>
      <w:bookmarkEnd w:id="325"/>
      <w:r>
        <w:rPr>
          <w:b/>
          <w:szCs w:val="28"/>
        </w:rPr>
        <w:t>Governing Law</w:t>
      </w:r>
      <w:r>
        <w:rPr>
          <w:szCs w:val="28"/>
        </w:rPr>
        <w:t xml:space="preserve">.  This Agreement shall be governed by and construed in accordance with the laws of the State of </w:t>
      </w:r>
      <w:r w:rsidR="00AA02A0">
        <w:rPr>
          <w:szCs w:val="28"/>
        </w:rPr>
        <w:t>Delaware</w:t>
      </w:r>
      <w:r>
        <w:rPr>
          <w:szCs w:val="28"/>
        </w:rPr>
        <w:t>.</w:t>
      </w:r>
      <w:bookmarkEnd w:id="326"/>
      <w:bookmarkEnd w:id="327"/>
    </w:p>
    <w:p w:rsidR="00194E33" w14:paraId="23918308" w14:textId="0EB61CD7">
      <w:pPr>
        <w:pStyle w:val="ArticleL2"/>
        <w:rPr>
          <w:color w:val="auto"/>
          <w:szCs w:val="28"/>
          <w:shd w:val="clear" w:color="auto" w:fill="auto"/>
        </w:rPr>
      </w:pPr>
      <w:bookmarkStart w:id="328" w:name="_DV_M207"/>
      <w:bookmarkStart w:id="329" w:name="_Toc505770604"/>
      <w:bookmarkStart w:id="330" w:name="_Toc529960467"/>
      <w:bookmarkEnd w:id="328"/>
      <w:r>
        <w:rPr>
          <w:b/>
          <w:szCs w:val="28"/>
        </w:rPr>
        <w:t>WAIVER OF JURY TRIAL</w:t>
      </w:r>
      <w:r>
        <w:rPr>
          <w:szCs w:val="28"/>
        </w:rPr>
        <w:t xml:space="preserve">.  THE PROPERTY OWNER HEREBY IRREVOCABLY WAIVES ITS RIGHTS TO TRIAL BY JURY IN ANY ACTION ARISING OUT OF OR RELATING TO THE </w:t>
      </w:r>
      <w:r w:rsidR="0047061A">
        <w:rPr>
          <w:szCs w:val="28"/>
        </w:rPr>
        <w:t>D-PACE</w:t>
      </w:r>
      <w:r>
        <w:rPr>
          <w:szCs w:val="28"/>
        </w:rPr>
        <w:t xml:space="preserve"> FINANCING, THIS AGREEMENT OR ANY TRANSACTION DOCUMENT, OR THE TRANSACTIONS CONTEMPLATED THEREBY.</w:t>
      </w:r>
      <w:bookmarkEnd w:id="329"/>
      <w:bookmarkEnd w:id="330"/>
    </w:p>
    <w:p w:rsidR="00194E33" w14:paraId="205C8E2B" w14:textId="39ED8C4C">
      <w:pPr>
        <w:pStyle w:val="ArticleL2"/>
        <w:rPr>
          <w:color w:val="auto"/>
          <w:szCs w:val="28"/>
          <w:shd w:val="clear" w:color="auto" w:fill="auto"/>
        </w:rPr>
      </w:pPr>
      <w:bookmarkStart w:id="331" w:name="_DV_M208"/>
      <w:bookmarkStart w:id="332" w:name="_Toc505770605"/>
      <w:bookmarkStart w:id="333" w:name="_Toc529960468"/>
      <w:bookmarkEnd w:id="331"/>
      <w:r>
        <w:rPr>
          <w:b/>
          <w:szCs w:val="28"/>
        </w:rPr>
        <w:t>Jurisdiction</w:t>
      </w:r>
      <w:r>
        <w:rPr>
          <w:szCs w:val="28"/>
        </w:rPr>
        <w:t xml:space="preserve">.  The Property Owner agrees that the execution of this Agreement and the other Transaction Documents, and the performance of its obligations hereunder and thereunder, shall be deemed to have a </w:t>
      </w:r>
      <w:r w:rsidR="00AA02A0">
        <w:rPr>
          <w:szCs w:val="28"/>
        </w:rPr>
        <w:t>Delaware</w:t>
      </w:r>
      <w:r>
        <w:rPr>
          <w:szCs w:val="28"/>
        </w:rPr>
        <w:t xml:space="preserve"> situs and the Property Owner agrees to submit to the personal jurisdiction of the courts of the State of </w:t>
      </w:r>
      <w:r w:rsidR="00AA02A0">
        <w:rPr>
          <w:szCs w:val="28"/>
        </w:rPr>
        <w:t>Delaware</w:t>
      </w:r>
      <w:r>
        <w:rPr>
          <w:szCs w:val="28"/>
        </w:rPr>
        <w:t xml:space="preserve"> with respect to any action </w:t>
      </w:r>
      <w:r w:rsidR="00E85B9E">
        <w:rPr>
          <w:szCs w:val="28"/>
        </w:rPr>
        <w:t>Energize Delaware</w:t>
      </w:r>
      <w:r>
        <w:rPr>
          <w:szCs w:val="28"/>
        </w:rPr>
        <w:t xml:space="preserve">, the Capital Provider, or their respective successors or assigns, may commence hereunder or thereunder.  Accordingly, the Property Owner hereby specifically and irrevocably consents to the jurisdiction of the courts of the State of </w:t>
      </w:r>
      <w:r w:rsidR="00AA02A0">
        <w:rPr>
          <w:szCs w:val="28"/>
        </w:rPr>
        <w:t>Delaware</w:t>
      </w:r>
      <w:r>
        <w:rPr>
          <w:szCs w:val="28"/>
        </w:rPr>
        <w:t xml:space="preserve"> with respect to all matters concerning this Agreement or any of the other Transaction Documents, or the enforcement thereof.  Any such action shall be brought in the County in which the Property is located.</w:t>
      </w:r>
      <w:bookmarkEnd w:id="332"/>
      <w:bookmarkEnd w:id="333"/>
    </w:p>
    <w:p w:rsidR="00194E33" w14:paraId="19C6CD4F" w14:textId="5602B61D">
      <w:pPr>
        <w:pStyle w:val="ArticleL2"/>
        <w:rPr>
          <w:color w:val="auto"/>
          <w:szCs w:val="28"/>
          <w:shd w:val="clear" w:color="auto" w:fill="auto"/>
        </w:rPr>
      </w:pPr>
      <w:bookmarkStart w:id="334" w:name="_DV_M209"/>
      <w:bookmarkStart w:id="335" w:name="_Toc505770606"/>
      <w:bookmarkStart w:id="336" w:name="_Toc529960469"/>
      <w:bookmarkEnd w:id="334"/>
      <w:r>
        <w:rPr>
          <w:b/>
          <w:szCs w:val="28"/>
        </w:rPr>
        <w:t>No Waiver of Governmental Immunity</w:t>
      </w:r>
      <w:r>
        <w:rPr>
          <w:szCs w:val="28"/>
        </w:rPr>
        <w:t xml:space="preserve">.  Nothing in this Agreement shall be construed to waive, limit, or otherwise modify any governmental immunity that may be available by law to </w:t>
      </w:r>
      <w:r w:rsidR="00AA02A0">
        <w:rPr>
          <w:szCs w:val="28"/>
        </w:rPr>
        <w:t>Energize Delaware</w:t>
      </w:r>
      <w:r>
        <w:rPr>
          <w:szCs w:val="28"/>
        </w:rPr>
        <w:t xml:space="preserve">, its officials, employees, contractors, or agents, or any other person acting on behalf of </w:t>
      </w:r>
      <w:r w:rsidR="00E85B9E">
        <w:rPr>
          <w:szCs w:val="28"/>
        </w:rPr>
        <w:t>Energize Delaware</w:t>
      </w:r>
      <w:r w:rsidR="006843CA">
        <w:rPr>
          <w:szCs w:val="28"/>
        </w:rPr>
        <w:t xml:space="preserve"> </w:t>
      </w:r>
      <w:r>
        <w:rPr>
          <w:szCs w:val="28"/>
        </w:rPr>
        <w:t xml:space="preserve">and, in particular, governmental immunity afforded or available pursuant to the </w:t>
      </w:r>
      <w:r w:rsidR="00AA02A0">
        <w:rPr>
          <w:szCs w:val="28"/>
        </w:rPr>
        <w:t>Delaware</w:t>
      </w:r>
      <w:r>
        <w:rPr>
          <w:szCs w:val="28"/>
        </w:rPr>
        <w:t xml:space="preserve"> </w:t>
      </w:r>
      <w:r w:rsidR="00547490">
        <w:rPr>
          <w:szCs w:val="28"/>
        </w:rPr>
        <w:t>Tort Claims</w:t>
      </w:r>
      <w:r>
        <w:rPr>
          <w:szCs w:val="28"/>
        </w:rPr>
        <w:t xml:space="preserve"> Act, Title </w:t>
      </w:r>
      <w:r w:rsidR="00547490">
        <w:rPr>
          <w:szCs w:val="28"/>
        </w:rPr>
        <w:t>10</w:t>
      </w:r>
      <w:r>
        <w:rPr>
          <w:szCs w:val="28"/>
        </w:rPr>
        <w:t xml:space="preserve">, </w:t>
      </w:r>
      <w:r w:rsidR="00547490">
        <w:rPr>
          <w:szCs w:val="28"/>
        </w:rPr>
        <w:t>Chapter 40, Subchapter II</w:t>
      </w:r>
      <w:r>
        <w:rPr>
          <w:szCs w:val="28"/>
        </w:rPr>
        <w:t xml:space="preserve"> of the </w:t>
      </w:r>
      <w:r w:rsidR="00AA02A0">
        <w:rPr>
          <w:szCs w:val="28"/>
        </w:rPr>
        <w:t>Delaware</w:t>
      </w:r>
      <w:r>
        <w:rPr>
          <w:szCs w:val="28"/>
        </w:rPr>
        <w:t xml:space="preserve"> </w:t>
      </w:r>
      <w:r w:rsidR="00547490">
        <w:rPr>
          <w:szCs w:val="28"/>
        </w:rPr>
        <w:t>Code</w:t>
      </w:r>
      <w:r>
        <w:rPr>
          <w:szCs w:val="28"/>
        </w:rPr>
        <w:t>.</w:t>
      </w:r>
      <w:bookmarkEnd w:id="335"/>
      <w:bookmarkEnd w:id="336"/>
    </w:p>
    <w:p w:rsidR="00194E33" w14:paraId="7ABF0053" w14:textId="3ADF761C">
      <w:pPr>
        <w:pStyle w:val="ArticleL2"/>
        <w:rPr>
          <w:color w:val="auto"/>
          <w:szCs w:val="28"/>
          <w:shd w:val="clear" w:color="auto" w:fill="auto"/>
        </w:rPr>
      </w:pPr>
      <w:bookmarkStart w:id="337" w:name="_DV_M210"/>
      <w:bookmarkStart w:id="338" w:name="_Toc505770607"/>
      <w:bookmarkStart w:id="339" w:name="_Toc529960470"/>
      <w:bookmarkEnd w:id="337"/>
      <w:r>
        <w:rPr>
          <w:b/>
          <w:szCs w:val="28"/>
        </w:rPr>
        <w:t>Freedom of Information Act</w:t>
      </w:r>
      <w:r w:rsidRPr="006843CA">
        <w:rPr>
          <w:szCs w:val="28"/>
        </w:rPr>
        <w:t xml:space="preserve">.  </w:t>
      </w:r>
      <w:r w:rsidR="00AA02A0">
        <w:rPr>
          <w:szCs w:val="28"/>
        </w:rPr>
        <w:t>Energize Delaware</w:t>
      </w:r>
      <w:r>
        <w:rPr>
          <w:szCs w:val="28"/>
        </w:rPr>
        <w:t xml:space="preserve"> is subject to the </w:t>
      </w:r>
      <w:r>
        <w:rPr>
          <w:szCs w:val="28"/>
        </w:rPr>
        <w:t xml:space="preserve">Freedom of Information Act </w:t>
      </w:r>
      <w:r w:rsidRPr="00B12409">
        <w:rPr>
          <w:szCs w:val="28"/>
        </w:rPr>
        <w:t xml:space="preserve">for </w:t>
      </w:r>
      <w:r w:rsidRPr="00B12409" w:rsidR="00AA02A0">
        <w:rPr>
          <w:szCs w:val="28"/>
        </w:rPr>
        <w:t>Delaware</w:t>
      </w:r>
      <w:r w:rsidRPr="00B12409">
        <w:rPr>
          <w:szCs w:val="28"/>
        </w:rPr>
        <w:t xml:space="preserve"> </w:t>
      </w:r>
      <w:r w:rsidRPr="00B12409">
        <w:rPr>
          <w:szCs w:val="28"/>
        </w:rPr>
        <w:t xml:space="preserve">state agencies </w:t>
      </w:r>
      <w:r w:rsidRPr="00B44C3A">
        <w:rPr>
          <w:szCs w:val="28"/>
        </w:rPr>
        <w:t>(</w:t>
      </w:r>
      <w:r w:rsidRPr="00B44C3A">
        <w:rPr>
          <w:szCs w:val="28"/>
        </w:rPr>
        <w:t xml:space="preserve">Title 29, </w:t>
      </w:r>
      <w:r w:rsidRPr="00B44C3A" w:rsidR="00B12409">
        <w:rPr>
          <w:szCs w:val="28"/>
        </w:rPr>
        <w:t>C</w:t>
      </w:r>
      <w:r w:rsidRPr="00B44C3A">
        <w:rPr>
          <w:szCs w:val="28"/>
        </w:rPr>
        <w:t>hapter 100</w:t>
      </w:r>
      <w:r w:rsidRPr="00B44C3A" w:rsidR="00B12409">
        <w:rPr>
          <w:szCs w:val="28"/>
        </w:rPr>
        <w:t xml:space="preserve"> of the Delaware Code</w:t>
      </w:r>
      <w:r w:rsidRPr="00B44C3A">
        <w:rPr>
          <w:szCs w:val="28"/>
        </w:rPr>
        <w:t>, hereinafter “</w:t>
      </w:r>
      <w:r w:rsidRPr="00B44C3A">
        <w:rPr>
          <w:b/>
          <w:szCs w:val="28"/>
          <w:u w:val="single"/>
        </w:rPr>
        <w:t>FOIA</w:t>
      </w:r>
      <w:r w:rsidRPr="00B44C3A">
        <w:rPr>
          <w:szCs w:val="28"/>
        </w:rPr>
        <w:t>”).</w:t>
      </w:r>
      <w:r w:rsidR="00B12409">
        <w:rPr>
          <w:szCs w:val="28"/>
        </w:rPr>
        <w:t xml:space="preserve"> </w:t>
      </w:r>
      <w:r>
        <w:rPr>
          <w:szCs w:val="28"/>
        </w:rPr>
        <w:t xml:space="preserve">As such, to the extent this Agreement or any other Transaction Documents constitute “public records” under </w:t>
      </w:r>
      <w:r w:rsidR="00B12409">
        <w:rPr>
          <w:szCs w:val="28"/>
        </w:rPr>
        <w:t>FOIA</w:t>
      </w:r>
      <w:r>
        <w:rPr>
          <w:szCs w:val="28"/>
        </w:rPr>
        <w:t xml:space="preserve">, for which the public has the right to inspect, such records shall be made accessible and opened for public inspection in accordance with </w:t>
      </w:r>
      <w:r w:rsidR="00B12409">
        <w:rPr>
          <w:szCs w:val="28"/>
        </w:rPr>
        <w:t>FOIA</w:t>
      </w:r>
      <w:r>
        <w:rPr>
          <w:szCs w:val="28"/>
        </w:rPr>
        <w:t xml:space="preserve"> and </w:t>
      </w:r>
      <w:r w:rsidR="00B12409">
        <w:rPr>
          <w:szCs w:val="28"/>
        </w:rPr>
        <w:t xml:space="preserve">Energize Delaware policies. </w:t>
      </w:r>
      <w:r>
        <w:rPr>
          <w:szCs w:val="28"/>
        </w:rPr>
        <w:t>Nothing contained herein shall limit the Capital Provider’s or Property Owner’s right to defend against disclosure of records alleged to be public.</w:t>
      </w:r>
      <w:bookmarkEnd w:id="338"/>
      <w:bookmarkEnd w:id="339"/>
    </w:p>
    <w:p w:rsidR="00255D33" w:rsidRPr="006843CA" w:rsidP="008409E1" w14:paraId="0C7C6BF0" w14:textId="77777777">
      <w:pPr>
        <w:pStyle w:val="ArticleL2"/>
        <w:numPr>
          <w:ilvl w:val="0"/>
          <w:numId w:val="0"/>
        </w:numPr>
        <w:ind w:left="990"/>
        <w:jc w:val="center"/>
        <w:rPr>
          <w:color w:val="auto"/>
          <w:szCs w:val="28"/>
          <w:shd w:val="clear" w:color="auto" w:fill="auto"/>
        </w:rPr>
        <w:sectPr>
          <w:headerReference w:type="default" r:id="rId15"/>
          <w:footerReference w:type="default" r:id="rId16"/>
          <w:headerReference w:type="first" r:id="rId17"/>
          <w:footerReference w:type="first" r:id="rId18"/>
          <w:pgSz w:w="12240" w:h="15840"/>
          <w:pgMar w:top="1440" w:right="1440" w:bottom="1440" w:left="1440" w:header="720" w:footer="720" w:gutter="0"/>
          <w:pgNumType w:start="1"/>
          <w:cols w:space="720"/>
          <w:titlePg/>
        </w:sectPr>
      </w:pPr>
      <w:bookmarkStart w:id="340" w:name="_DV_M211"/>
      <w:bookmarkEnd w:id="340"/>
      <w:r w:rsidRPr="006843CA">
        <w:rPr>
          <w:szCs w:val="28"/>
        </w:rPr>
        <w:t>{</w:t>
      </w:r>
      <w:r w:rsidRPr="006843CA" w:rsidR="00194E33">
        <w:rPr>
          <w:szCs w:val="28"/>
        </w:rPr>
        <w:t>Remainder of page intentionally left blank</w:t>
      </w:r>
      <w:r w:rsidRPr="006843CA" w:rsidR="002D049C">
        <w:rPr>
          <w:szCs w:val="28"/>
        </w:rPr>
        <w:t>.</w:t>
      </w:r>
      <w:r w:rsidRPr="006843CA">
        <w:rPr>
          <w:szCs w:val="28"/>
        </w:rPr>
        <w:t>}</w:t>
      </w:r>
    </w:p>
    <w:p w:rsidR="00194E33" w14:paraId="1C458C5D" w14:textId="4A2C0414">
      <w:pPr>
        <w:pStyle w:val="BodyText"/>
        <w:rPr>
          <w:color w:val="auto"/>
          <w:shd w:val="clear" w:color="auto" w:fill="auto"/>
        </w:rPr>
      </w:pPr>
      <w:bookmarkStart w:id="341" w:name="_DV_M212"/>
      <w:bookmarkEnd w:id="341"/>
      <w:r>
        <w:t xml:space="preserve">IN WITNESS WHEREOF, the Property Owner, </w:t>
      </w:r>
      <w:r w:rsidR="00E85B9E">
        <w:t>Energize Delaware</w:t>
      </w:r>
      <w:r w:rsidR="00236505">
        <w:t xml:space="preserve"> </w:t>
      </w:r>
      <w:r>
        <w:t xml:space="preserve">and the Capital Provider have executed this Agreement </w:t>
      </w:r>
      <w:r w:rsidR="00A228F4">
        <w:t xml:space="preserve">as a sealed instrument under Delaware law </w:t>
      </w:r>
      <w:r>
        <w:t>as of the date first written above by and through their duly authorized representatives.</w:t>
      </w:r>
    </w:p>
    <w:p w:rsidR="00194E33" w:rsidP="00547490" w14:paraId="33268BC6" w14:textId="5E81CA81">
      <w:pPr>
        <w:pStyle w:val="PleadingSignature"/>
        <w:ind w:hanging="4680"/>
        <w:jc w:val="left"/>
        <w:rPr>
          <w:color w:val="auto"/>
          <w:szCs w:val="28"/>
          <w:shd w:val="clear" w:color="auto" w:fill="auto"/>
        </w:rPr>
      </w:pPr>
      <w:bookmarkStart w:id="342" w:name="_DV_M213"/>
      <w:bookmarkEnd w:id="342"/>
      <w:r>
        <w:rPr>
          <w:szCs w:val="28"/>
        </w:rPr>
        <w:t xml:space="preserve">Sealed and delivered </w:t>
      </w:r>
      <w:r>
        <w:rPr>
          <w:szCs w:val="28"/>
        </w:rPr>
        <w:tab/>
      </w:r>
      <w:r w:rsidR="00A228F4">
        <w:rPr>
          <w:szCs w:val="28"/>
        </w:rPr>
        <w:t>SUSTAINABLE ENERGY UTILITY, INC.</w:t>
      </w:r>
    </w:p>
    <w:p w:rsidR="00547490" w:rsidP="00547490" w14:paraId="3442987F" w14:textId="7D23CA16">
      <w:pPr>
        <w:pStyle w:val="PleadingSignature"/>
        <w:spacing w:after="720"/>
        <w:ind w:hanging="4680"/>
        <w:jc w:val="left"/>
        <w:rPr>
          <w:color w:val="auto"/>
          <w:szCs w:val="28"/>
          <w:shd w:val="clear" w:color="auto" w:fill="auto"/>
        </w:rPr>
      </w:pPr>
      <w:r>
        <w:rPr>
          <w:szCs w:val="28"/>
        </w:rPr>
        <w:t>in the presence of:</w:t>
      </w:r>
    </w:p>
    <w:p w:rsidR="00194E33" w:rsidP="00547490" w14:paraId="68CD0969" w14:textId="67FC8B88">
      <w:pPr>
        <w:pStyle w:val="PleadingSignature"/>
        <w:tabs>
          <w:tab w:val="clear" w:pos="5040"/>
          <w:tab w:val="clear" w:pos="9350"/>
          <w:tab w:val="right" w:pos="9360"/>
        </w:tabs>
        <w:ind w:hanging="4680"/>
        <w:rPr>
          <w:color w:val="auto"/>
          <w:szCs w:val="28"/>
          <w:shd w:val="clear" w:color="auto" w:fill="auto"/>
        </w:rPr>
      </w:pPr>
      <w:bookmarkStart w:id="343" w:name="_DV_M214"/>
      <w:bookmarkEnd w:id="343"/>
      <w:r>
        <w:rPr>
          <w:szCs w:val="28"/>
        </w:rPr>
        <w:t>__________________________</w:t>
      </w:r>
      <w:r>
        <w:rPr>
          <w:szCs w:val="28"/>
        </w:rPr>
        <w:tab/>
      </w:r>
      <w:r>
        <w:rPr>
          <w:szCs w:val="28"/>
        </w:rPr>
        <w:t>By</w:t>
      </w:r>
      <w:r>
        <w:rPr>
          <w:szCs w:val="28"/>
        </w:rPr>
        <w:t>:</w:t>
      </w:r>
      <w:r>
        <w:rPr>
          <w:szCs w:val="28"/>
        </w:rPr>
        <w:t xml:space="preserve"> </w:t>
      </w:r>
      <w:r>
        <w:rPr>
          <w:szCs w:val="28"/>
          <w:u w:val="single"/>
        </w:rPr>
        <w:tab/>
      </w:r>
      <w:r w:rsidRPr="00A228F4" w:rsidR="00A228F4">
        <w:rPr>
          <w:szCs w:val="28"/>
        </w:rPr>
        <w:t>(SEAL)</w:t>
      </w:r>
    </w:p>
    <w:p w:rsidR="00194E33" w:rsidP="00A228F4" w14:paraId="1CEF0339" w14:textId="77777777">
      <w:pPr>
        <w:pStyle w:val="PleadingSignature"/>
        <w:tabs>
          <w:tab w:val="clear" w:pos="5040"/>
          <w:tab w:val="right" w:pos="8640"/>
          <w:tab w:val="clear" w:pos="9350"/>
        </w:tabs>
        <w:rPr>
          <w:color w:val="auto"/>
          <w:szCs w:val="28"/>
          <w:shd w:val="clear" w:color="auto" w:fill="auto"/>
        </w:rPr>
      </w:pPr>
      <w:bookmarkStart w:id="344" w:name="_DV_M215"/>
      <w:bookmarkEnd w:id="344"/>
      <w:r>
        <w:rPr>
          <w:szCs w:val="28"/>
        </w:rPr>
        <w:t xml:space="preserve">Name </w:t>
      </w:r>
      <w:r>
        <w:rPr>
          <w:szCs w:val="28"/>
          <w:u w:val="single"/>
        </w:rPr>
        <w:tab/>
      </w:r>
    </w:p>
    <w:p w:rsidR="00194E33" w:rsidP="00A228F4" w14:paraId="185B61C6" w14:textId="77777777">
      <w:pPr>
        <w:pStyle w:val="PleadingSignature"/>
        <w:tabs>
          <w:tab w:val="clear" w:pos="5040"/>
          <w:tab w:val="right" w:pos="8640"/>
          <w:tab w:val="clear" w:pos="9350"/>
        </w:tabs>
        <w:spacing w:after="480"/>
        <w:rPr>
          <w:color w:val="auto"/>
          <w:szCs w:val="28"/>
          <w:u w:val="single"/>
          <w:shd w:val="clear" w:color="auto" w:fill="auto"/>
        </w:rPr>
      </w:pPr>
      <w:bookmarkStart w:id="345" w:name="_DV_M216"/>
      <w:bookmarkEnd w:id="345"/>
      <w:r>
        <w:rPr>
          <w:szCs w:val="28"/>
        </w:rPr>
        <w:t xml:space="preserve">Title </w:t>
      </w:r>
      <w:r>
        <w:rPr>
          <w:szCs w:val="28"/>
          <w:u w:val="single"/>
        </w:rPr>
        <w:tab/>
      </w:r>
    </w:p>
    <w:p w:rsidR="00194E33" w14:paraId="04C2A806" w14:textId="77777777">
      <w:pPr>
        <w:pStyle w:val="BodyTextContinued"/>
        <w:tabs>
          <w:tab w:val="right" w:pos="3600"/>
        </w:tabs>
        <w:spacing w:after="0"/>
        <w:rPr>
          <w:color w:val="auto"/>
          <w:shd w:val="clear" w:color="auto" w:fill="auto"/>
        </w:rPr>
      </w:pPr>
      <w:bookmarkStart w:id="346" w:name="_DV_M217"/>
      <w:bookmarkEnd w:id="346"/>
      <w:r>
        <w:t>STATE OF ______________</w:t>
      </w:r>
      <w:r>
        <w:tab/>
        <w:t>)</w:t>
      </w:r>
    </w:p>
    <w:p w:rsidR="00194E33" w14:paraId="3AB49F69" w14:textId="77777777">
      <w:pPr>
        <w:pStyle w:val="BodyTextContinued"/>
        <w:tabs>
          <w:tab w:val="left" w:pos="3510"/>
        </w:tabs>
        <w:spacing w:after="0"/>
        <w:rPr>
          <w:color w:val="auto"/>
          <w:shd w:val="clear" w:color="auto" w:fill="auto"/>
        </w:rPr>
      </w:pPr>
      <w:bookmarkStart w:id="347" w:name="_DV_M218"/>
      <w:bookmarkEnd w:id="347"/>
      <w:r>
        <w:tab/>
        <w:t>) ss.</w:t>
      </w:r>
    </w:p>
    <w:p w:rsidR="00194E33" w14:paraId="3E543F95" w14:textId="77777777">
      <w:pPr>
        <w:pStyle w:val="BodyTextContinued"/>
        <w:tabs>
          <w:tab w:val="left" w:pos="3510"/>
          <w:tab w:val="right" w:pos="3600"/>
        </w:tabs>
        <w:rPr>
          <w:color w:val="auto"/>
          <w:shd w:val="clear" w:color="auto" w:fill="auto"/>
        </w:rPr>
      </w:pPr>
      <w:bookmarkStart w:id="348" w:name="_DV_M219"/>
      <w:bookmarkEnd w:id="348"/>
      <w:r>
        <w:t>COUNTY OF ____________</w:t>
      </w:r>
      <w:r>
        <w:tab/>
        <w:t>)</w:t>
      </w:r>
    </w:p>
    <w:p w:rsidR="00194E33" w14:paraId="4118190F" w14:textId="75352E43">
      <w:pPr>
        <w:pStyle w:val="BodyText"/>
        <w:rPr>
          <w:color w:val="auto"/>
          <w:shd w:val="clear" w:color="auto" w:fill="auto"/>
        </w:rPr>
      </w:pPr>
      <w:bookmarkStart w:id="349" w:name="_DV_M220"/>
      <w:bookmarkEnd w:id="349"/>
      <w:r>
        <w:t xml:space="preserve">The foregoing instrument was acknowledged before me </w:t>
      </w:r>
      <w:r w:rsidR="00547490">
        <w:t xml:space="preserve">on </w:t>
      </w:r>
      <w:r>
        <w:t xml:space="preserve">this _____ day of __________, 20___, </w:t>
      </w:r>
      <w:r w:rsidR="005816CB">
        <w:t>b</w:t>
      </w:r>
      <w:r>
        <w:t xml:space="preserve">y _________________________________, as __________________________________________________________________________ of </w:t>
      </w:r>
      <w:r w:rsidR="00A228F4">
        <w:t>Sustainable Energy Utility, Inc., a non-profit corporation established pursuant to Delaware statute</w:t>
      </w:r>
      <w:r>
        <w:t>.</w:t>
      </w:r>
    </w:p>
    <w:p w:rsidR="00194E33" w14:paraId="54863DCC" w14:textId="77777777">
      <w:pPr>
        <w:pStyle w:val="BodyText"/>
        <w:rPr>
          <w:color w:val="auto"/>
          <w:shd w:val="clear" w:color="auto" w:fill="auto"/>
        </w:rPr>
      </w:pPr>
      <w:bookmarkStart w:id="350" w:name="_DV_M221"/>
      <w:bookmarkEnd w:id="350"/>
      <w:r>
        <w:t>Witness my hand and official seal.</w:t>
      </w:r>
    </w:p>
    <w:p w:rsidR="00547490" w:rsidP="00547490" w14:paraId="3B024C72" w14:textId="623B87F4">
      <w:pPr>
        <w:pStyle w:val="BodyText"/>
        <w:spacing w:after="0"/>
        <w:ind w:firstLine="0"/>
        <w:rPr>
          <w:color w:val="auto"/>
          <w:shd w:val="clear" w:color="auto" w:fill="auto"/>
        </w:rPr>
      </w:pPr>
      <w:r>
        <w:t>(seal)</w:t>
      </w:r>
    </w:p>
    <w:p w:rsidR="00194E33" w14:paraId="3CFDA3C9" w14:textId="77777777">
      <w:pPr>
        <w:pStyle w:val="PleadingSignature"/>
        <w:tabs>
          <w:tab w:val="clear" w:pos="5040"/>
          <w:tab w:val="clear" w:pos="9350"/>
          <w:tab w:val="right" w:pos="9360"/>
        </w:tabs>
        <w:rPr>
          <w:color w:val="auto"/>
          <w:szCs w:val="28"/>
          <w:u w:val="single"/>
          <w:shd w:val="clear" w:color="auto" w:fill="auto"/>
        </w:rPr>
      </w:pPr>
      <w:bookmarkStart w:id="351" w:name="_DV_M222"/>
      <w:bookmarkEnd w:id="351"/>
      <w:r>
        <w:rPr>
          <w:szCs w:val="28"/>
          <w:u w:val="single"/>
        </w:rPr>
        <w:tab/>
      </w:r>
    </w:p>
    <w:p w:rsidR="00194E33" w14:paraId="69812657" w14:textId="77777777">
      <w:pPr>
        <w:pStyle w:val="PleadingSignature"/>
        <w:rPr>
          <w:color w:val="auto"/>
          <w:szCs w:val="28"/>
          <w:shd w:val="clear" w:color="auto" w:fill="auto"/>
        </w:rPr>
      </w:pPr>
      <w:bookmarkStart w:id="352" w:name="_DV_M223"/>
      <w:bookmarkEnd w:id="352"/>
      <w:r>
        <w:rPr>
          <w:szCs w:val="28"/>
        </w:rPr>
        <w:t>Notary Public</w:t>
      </w:r>
    </w:p>
    <w:p w:rsidR="00A228F4" w14:paraId="16039757" w14:textId="77777777">
      <w:pPr>
        <w:pStyle w:val="PleadingSignature"/>
        <w:rPr>
          <w:color w:val="auto"/>
          <w:szCs w:val="28"/>
          <w:shd w:val="clear" w:color="auto" w:fill="auto"/>
        </w:rPr>
      </w:pPr>
    </w:p>
    <w:p w:rsidR="00A228F4" w14:paraId="22D1B36F" w14:textId="61DD6018">
      <w:pPr>
        <w:pStyle w:val="PleadingSignature"/>
        <w:rPr>
          <w:color w:val="auto"/>
          <w:szCs w:val="28"/>
          <w:shd w:val="clear" w:color="auto" w:fill="auto"/>
        </w:rPr>
      </w:pPr>
      <w:r>
        <w:rPr>
          <w:szCs w:val="28"/>
        </w:rPr>
        <w:t>Print name:_____________________________</w:t>
      </w:r>
    </w:p>
    <w:p w:rsidR="00194E33" w14:paraId="1AA8CD05" w14:textId="77777777">
      <w:pPr>
        <w:pStyle w:val="BodyTextContinued"/>
        <w:rPr>
          <w:color w:val="auto"/>
          <w:shd w:val="clear" w:color="auto" w:fill="auto"/>
        </w:rPr>
      </w:pPr>
      <w:bookmarkStart w:id="353" w:name="_DV_M224"/>
      <w:bookmarkEnd w:id="353"/>
      <w:r>
        <w:t>My commission expires:</w:t>
      </w:r>
    </w:p>
    <w:p w:rsidR="00194E33" w14:paraId="58CE047E" w14:textId="77777777">
      <w:pPr>
        <w:pStyle w:val="BodyTextContinued"/>
        <w:tabs>
          <w:tab w:val="right" w:pos="2880"/>
        </w:tabs>
        <w:rPr>
          <w:color w:val="auto"/>
          <w:u w:val="single"/>
          <w:shd w:val="clear" w:color="auto" w:fill="auto"/>
        </w:rPr>
      </w:pPr>
      <w:bookmarkStart w:id="354" w:name="_DV_M225"/>
      <w:bookmarkEnd w:id="354"/>
      <w:r>
        <w:rPr>
          <w:u w:val="single"/>
        </w:rPr>
        <w:tab/>
      </w:r>
    </w:p>
    <w:p w:rsidR="00245BB0" w14:paraId="728F4125" w14:textId="77777777">
      <w:pPr>
        <w:pStyle w:val="BodyText"/>
        <w:rPr>
          <w:color w:val="auto"/>
          <w:shd w:val="clear" w:color="auto" w:fill="auto"/>
        </w:rPr>
      </w:pPr>
      <w:bookmarkStart w:id="355" w:name="_DV_M226"/>
      <w:bookmarkEnd w:id="355"/>
      <w:r>
        <w:br w:type="page"/>
      </w:r>
    </w:p>
    <w:p w:rsidR="00547490" w:rsidP="00547490" w14:paraId="4BF9194D" w14:textId="2D7B6AED">
      <w:pPr>
        <w:pStyle w:val="PleadingSignature"/>
        <w:ind w:hanging="4680"/>
        <w:jc w:val="left"/>
        <w:rPr>
          <w:color w:val="auto"/>
          <w:szCs w:val="28"/>
          <w:shd w:val="clear" w:color="auto" w:fill="auto"/>
        </w:rPr>
      </w:pPr>
      <w:bookmarkStart w:id="356" w:name="_DV_M227"/>
      <w:bookmarkEnd w:id="356"/>
      <w:r>
        <w:rPr>
          <w:szCs w:val="28"/>
        </w:rPr>
        <w:t xml:space="preserve">Sealed and delivered </w:t>
      </w:r>
      <w:r>
        <w:rPr>
          <w:szCs w:val="28"/>
        </w:rPr>
        <w:tab/>
      </w:r>
      <w:r>
        <w:rPr>
          <w:szCs w:val="28"/>
          <w:highlight w:val="yellow"/>
        </w:rPr>
        <w:t>{CAPITAL PROVIDER}</w:t>
      </w:r>
    </w:p>
    <w:p w:rsidR="00547490" w:rsidP="00547490" w14:paraId="2E4C6A47" w14:textId="77777777">
      <w:pPr>
        <w:pStyle w:val="PleadingSignature"/>
        <w:spacing w:after="720"/>
        <w:ind w:hanging="4680"/>
        <w:jc w:val="left"/>
        <w:rPr>
          <w:color w:val="auto"/>
          <w:szCs w:val="28"/>
          <w:shd w:val="clear" w:color="auto" w:fill="auto"/>
        </w:rPr>
      </w:pPr>
      <w:r>
        <w:rPr>
          <w:szCs w:val="28"/>
        </w:rPr>
        <w:t>in the presence of:</w:t>
      </w:r>
    </w:p>
    <w:p w:rsidR="00A228F4" w:rsidP="00547490" w14:paraId="7228914B" w14:textId="05387A47">
      <w:pPr>
        <w:pStyle w:val="PleadingSignature"/>
        <w:tabs>
          <w:tab w:val="clear" w:pos="5040"/>
          <w:tab w:val="clear" w:pos="9350"/>
          <w:tab w:val="right" w:pos="9360"/>
        </w:tabs>
        <w:ind w:hanging="4680"/>
        <w:rPr>
          <w:color w:val="auto"/>
          <w:szCs w:val="28"/>
          <w:shd w:val="clear" w:color="auto" w:fill="auto"/>
        </w:rPr>
      </w:pPr>
      <w:bookmarkStart w:id="357" w:name="_DV_M228"/>
      <w:bookmarkStart w:id="358" w:name="_DV_M231"/>
      <w:bookmarkEnd w:id="357"/>
      <w:bookmarkEnd w:id="358"/>
      <w:r>
        <w:rPr>
          <w:b/>
          <w:szCs w:val="28"/>
        </w:rPr>
        <w:t>_______________________________</w:t>
      </w:r>
      <w:r>
        <w:rPr>
          <w:b/>
          <w:szCs w:val="28"/>
        </w:rPr>
        <w:tab/>
      </w:r>
      <w:r>
        <w:rPr>
          <w:szCs w:val="28"/>
        </w:rPr>
        <w:t>By</w:t>
      </w:r>
      <w:r>
        <w:rPr>
          <w:szCs w:val="28"/>
        </w:rPr>
        <w:t>:</w:t>
      </w:r>
      <w:r>
        <w:rPr>
          <w:szCs w:val="28"/>
        </w:rPr>
        <w:t xml:space="preserve"> </w:t>
      </w:r>
      <w:r>
        <w:rPr>
          <w:szCs w:val="28"/>
          <w:u w:val="single"/>
        </w:rPr>
        <w:tab/>
      </w:r>
      <w:r w:rsidRPr="00A228F4">
        <w:rPr>
          <w:szCs w:val="28"/>
        </w:rPr>
        <w:t>(SEAL)</w:t>
      </w:r>
    </w:p>
    <w:p w:rsidR="00A228F4" w:rsidP="00A228F4" w14:paraId="195AEAAD" w14:textId="77777777">
      <w:pPr>
        <w:pStyle w:val="PleadingSignature"/>
        <w:tabs>
          <w:tab w:val="clear" w:pos="5040"/>
          <w:tab w:val="right" w:pos="8640"/>
          <w:tab w:val="clear" w:pos="9350"/>
        </w:tabs>
        <w:rPr>
          <w:color w:val="auto"/>
          <w:szCs w:val="28"/>
          <w:shd w:val="clear" w:color="auto" w:fill="auto"/>
        </w:rPr>
      </w:pPr>
      <w:r>
        <w:rPr>
          <w:szCs w:val="28"/>
        </w:rPr>
        <w:t xml:space="preserve">Name </w:t>
      </w:r>
      <w:r>
        <w:rPr>
          <w:szCs w:val="28"/>
          <w:u w:val="single"/>
        </w:rPr>
        <w:tab/>
      </w:r>
    </w:p>
    <w:p w:rsidR="00A228F4" w:rsidP="00A228F4" w14:paraId="4FE9AF10" w14:textId="77777777">
      <w:pPr>
        <w:pStyle w:val="PleadingSignature"/>
        <w:tabs>
          <w:tab w:val="clear" w:pos="5040"/>
          <w:tab w:val="right" w:pos="8640"/>
          <w:tab w:val="clear" w:pos="9350"/>
        </w:tabs>
        <w:spacing w:after="480"/>
        <w:rPr>
          <w:color w:val="auto"/>
          <w:szCs w:val="28"/>
          <w:u w:val="single"/>
          <w:shd w:val="clear" w:color="auto" w:fill="auto"/>
        </w:rPr>
      </w:pPr>
      <w:r>
        <w:rPr>
          <w:szCs w:val="28"/>
        </w:rPr>
        <w:t xml:space="preserve">Title </w:t>
      </w:r>
      <w:r>
        <w:rPr>
          <w:szCs w:val="28"/>
          <w:u w:val="single"/>
        </w:rPr>
        <w:tab/>
      </w:r>
    </w:p>
    <w:p w:rsidR="00194E33" w14:paraId="6857E759" w14:textId="77777777">
      <w:pPr>
        <w:pStyle w:val="BodyTextContinued"/>
        <w:tabs>
          <w:tab w:val="right" w:pos="3600"/>
        </w:tabs>
        <w:spacing w:after="0"/>
        <w:rPr>
          <w:color w:val="auto"/>
          <w:shd w:val="clear" w:color="auto" w:fill="auto"/>
        </w:rPr>
      </w:pPr>
      <w:r>
        <w:t>STATE OF ______________</w:t>
      </w:r>
      <w:r>
        <w:tab/>
        <w:t>)</w:t>
      </w:r>
    </w:p>
    <w:p w:rsidR="00194E33" w14:paraId="0F5332ED" w14:textId="77777777">
      <w:pPr>
        <w:pStyle w:val="BodyTextContinued"/>
        <w:tabs>
          <w:tab w:val="left" w:pos="3510"/>
        </w:tabs>
        <w:spacing w:after="0"/>
        <w:rPr>
          <w:color w:val="auto"/>
          <w:shd w:val="clear" w:color="auto" w:fill="auto"/>
        </w:rPr>
      </w:pPr>
      <w:bookmarkStart w:id="359" w:name="_DV_M232"/>
      <w:bookmarkEnd w:id="359"/>
      <w:r>
        <w:tab/>
        <w:t>) ss.</w:t>
      </w:r>
    </w:p>
    <w:p w:rsidR="00194E33" w14:paraId="05D56FAA" w14:textId="77777777">
      <w:pPr>
        <w:pStyle w:val="BodyTextContinued"/>
        <w:tabs>
          <w:tab w:val="left" w:pos="3510"/>
          <w:tab w:val="right" w:pos="3600"/>
        </w:tabs>
        <w:rPr>
          <w:color w:val="auto"/>
          <w:shd w:val="clear" w:color="auto" w:fill="auto"/>
        </w:rPr>
      </w:pPr>
      <w:bookmarkStart w:id="360" w:name="_DV_M233"/>
      <w:bookmarkEnd w:id="360"/>
      <w:r>
        <w:t>COUNTY OF ____________</w:t>
      </w:r>
      <w:r>
        <w:tab/>
        <w:t>)</w:t>
      </w:r>
    </w:p>
    <w:p w:rsidR="00194E33" w14:paraId="68297DC2" w14:textId="62B7AA04">
      <w:pPr>
        <w:pStyle w:val="BodyText"/>
        <w:rPr>
          <w:color w:val="auto"/>
          <w:shd w:val="clear" w:color="auto" w:fill="auto"/>
        </w:rPr>
      </w:pPr>
      <w:bookmarkStart w:id="361" w:name="_DV_M234"/>
      <w:bookmarkEnd w:id="361"/>
      <w:r>
        <w:t xml:space="preserve">The foregoing instrument was acknowledged before me </w:t>
      </w:r>
      <w:r w:rsidR="00547490">
        <w:t xml:space="preserve">on </w:t>
      </w:r>
      <w:r>
        <w:t>this _____ day of __________, 20___, by ____________________________________, as __________________________________________________________________________ of ________________________________________________.</w:t>
      </w:r>
    </w:p>
    <w:p w:rsidR="00194E33" w14:paraId="1ACA73BD" w14:textId="77777777">
      <w:pPr>
        <w:pStyle w:val="BodyText"/>
        <w:rPr>
          <w:color w:val="auto"/>
          <w:shd w:val="clear" w:color="auto" w:fill="auto"/>
        </w:rPr>
      </w:pPr>
      <w:bookmarkStart w:id="362" w:name="_DV_M235"/>
      <w:bookmarkEnd w:id="362"/>
      <w:r>
        <w:t>Witness my hand and official seal.</w:t>
      </w:r>
    </w:p>
    <w:p w:rsidR="00547490" w:rsidP="00547490" w14:paraId="6FB0F155" w14:textId="722739E5">
      <w:pPr>
        <w:pStyle w:val="BodyText"/>
        <w:spacing w:after="0"/>
        <w:ind w:firstLine="0"/>
        <w:rPr>
          <w:color w:val="auto"/>
          <w:shd w:val="clear" w:color="auto" w:fill="auto"/>
        </w:rPr>
      </w:pPr>
      <w:r>
        <w:t>(seal)</w:t>
      </w:r>
    </w:p>
    <w:p w:rsidR="00194E33" w14:paraId="63C6E197" w14:textId="77777777">
      <w:pPr>
        <w:pStyle w:val="PleadingSignature"/>
        <w:tabs>
          <w:tab w:val="clear" w:pos="5040"/>
          <w:tab w:val="clear" w:pos="9350"/>
          <w:tab w:val="right" w:pos="9360"/>
        </w:tabs>
        <w:rPr>
          <w:color w:val="auto"/>
          <w:szCs w:val="28"/>
          <w:u w:val="single"/>
          <w:shd w:val="clear" w:color="auto" w:fill="auto"/>
        </w:rPr>
      </w:pPr>
      <w:bookmarkStart w:id="363" w:name="_DV_M236"/>
      <w:bookmarkEnd w:id="363"/>
      <w:r>
        <w:rPr>
          <w:szCs w:val="28"/>
          <w:u w:val="single"/>
        </w:rPr>
        <w:tab/>
      </w:r>
    </w:p>
    <w:p w:rsidR="00194E33" w14:paraId="5FC94614" w14:textId="77777777">
      <w:pPr>
        <w:pStyle w:val="PleadingSignature"/>
        <w:rPr>
          <w:color w:val="auto"/>
          <w:szCs w:val="28"/>
          <w:shd w:val="clear" w:color="auto" w:fill="auto"/>
        </w:rPr>
      </w:pPr>
      <w:bookmarkStart w:id="364" w:name="_DV_M237"/>
      <w:bookmarkEnd w:id="364"/>
      <w:r>
        <w:rPr>
          <w:szCs w:val="28"/>
        </w:rPr>
        <w:t>Notary Public</w:t>
      </w:r>
    </w:p>
    <w:p w:rsidR="00A228F4" w14:paraId="01103E31" w14:textId="77777777">
      <w:pPr>
        <w:pStyle w:val="PleadingSignature"/>
        <w:rPr>
          <w:color w:val="auto"/>
          <w:szCs w:val="28"/>
          <w:shd w:val="clear" w:color="auto" w:fill="auto"/>
        </w:rPr>
      </w:pPr>
    </w:p>
    <w:p w:rsidR="00A228F4" w:rsidP="00A228F4" w14:paraId="4BA481B1" w14:textId="77777777">
      <w:pPr>
        <w:pStyle w:val="PleadingSignature"/>
        <w:rPr>
          <w:color w:val="auto"/>
          <w:szCs w:val="28"/>
          <w:shd w:val="clear" w:color="auto" w:fill="auto"/>
        </w:rPr>
      </w:pPr>
      <w:r>
        <w:rPr>
          <w:szCs w:val="28"/>
        </w:rPr>
        <w:t>Print name:_____________________________</w:t>
      </w:r>
    </w:p>
    <w:p w:rsidR="00A228F4" w14:paraId="06CB9875" w14:textId="77777777">
      <w:pPr>
        <w:pStyle w:val="PleadingSignature"/>
        <w:rPr>
          <w:color w:val="auto"/>
          <w:szCs w:val="28"/>
          <w:shd w:val="clear" w:color="auto" w:fill="auto"/>
        </w:rPr>
      </w:pPr>
    </w:p>
    <w:p w:rsidR="00194E33" w14:paraId="47926081" w14:textId="77777777">
      <w:pPr>
        <w:pStyle w:val="BodyTextContinued"/>
        <w:rPr>
          <w:color w:val="auto"/>
          <w:shd w:val="clear" w:color="auto" w:fill="auto"/>
        </w:rPr>
      </w:pPr>
      <w:bookmarkStart w:id="365" w:name="_DV_M238"/>
      <w:bookmarkEnd w:id="365"/>
      <w:r>
        <w:t>My commission expires:</w:t>
      </w:r>
    </w:p>
    <w:p w:rsidR="00194E33" w14:paraId="558D1CA3" w14:textId="77777777">
      <w:pPr>
        <w:pStyle w:val="BodyTextContinued"/>
        <w:tabs>
          <w:tab w:val="right" w:pos="2880"/>
        </w:tabs>
        <w:rPr>
          <w:color w:val="auto"/>
          <w:u w:val="single"/>
          <w:shd w:val="clear" w:color="auto" w:fill="auto"/>
        </w:rPr>
      </w:pPr>
      <w:bookmarkStart w:id="366" w:name="_DV_M239"/>
      <w:bookmarkEnd w:id="366"/>
      <w:r>
        <w:rPr>
          <w:u w:val="single"/>
        </w:rPr>
        <w:tab/>
      </w:r>
    </w:p>
    <w:p w:rsidR="00245BB0" w14:paraId="21908903" w14:textId="77777777">
      <w:pPr>
        <w:pStyle w:val="BodyTextContinued"/>
        <w:tabs>
          <w:tab w:val="right" w:pos="2880"/>
        </w:tabs>
        <w:rPr>
          <w:color w:val="auto"/>
          <w:u w:val="single"/>
          <w:shd w:val="clear" w:color="auto" w:fill="auto"/>
        </w:rPr>
      </w:pPr>
      <w:bookmarkStart w:id="367" w:name="_DV_M240"/>
      <w:bookmarkEnd w:id="367"/>
      <w:r>
        <w:rPr>
          <w:u w:val="single"/>
        </w:rPr>
        <w:br w:type="page"/>
      </w:r>
    </w:p>
    <w:p w:rsidR="00547490" w:rsidP="00547490" w14:paraId="063896AB" w14:textId="6C753313">
      <w:pPr>
        <w:pStyle w:val="PleadingSignature"/>
        <w:ind w:hanging="4680"/>
        <w:jc w:val="left"/>
        <w:rPr>
          <w:color w:val="auto"/>
          <w:szCs w:val="28"/>
          <w:shd w:val="clear" w:color="auto" w:fill="auto"/>
        </w:rPr>
      </w:pPr>
      <w:bookmarkStart w:id="368" w:name="_DV_M241"/>
      <w:bookmarkEnd w:id="368"/>
      <w:r>
        <w:rPr>
          <w:szCs w:val="28"/>
        </w:rPr>
        <w:t xml:space="preserve">Sealed and delivered </w:t>
      </w:r>
      <w:r>
        <w:rPr>
          <w:szCs w:val="28"/>
        </w:rPr>
        <w:tab/>
      </w:r>
      <w:r>
        <w:rPr>
          <w:szCs w:val="28"/>
          <w:highlight w:val="yellow"/>
        </w:rPr>
        <w:t>{INSERT NAME OF PROPERTY OWNER}</w:t>
      </w:r>
    </w:p>
    <w:p w:rsidR="00547490" w:rsidP="00547490" w14:paraId="43F8CD40" w14:textId="77777777">
      <w:pPr>
        <w:pStyle w:val="PleadingSignature"/>
        <w:spacing w:after="720"/>
        <w:ind w:hanging="4680"/>
        <w:jc w:val="left"/>
        <w:rPr>
          <w:color w:val="auto"/>
          <w:szCs w:val="28"/>
          <w:shd w:val="clear" w:color="auto" w:fill="auto"/>
        </w:rPr>
      </w:pPr>
      <w:r>
        <w:rPr>
          <w:szCs w:val="28"/>
        </w:rPr>
        <w:t>in the presence of:</w:t>
      </w:r>
    </w:p>
    <w:p w:rsidR="00547490" w:rsidP="00547490" w14:paraId="3AE6F3C1" w14:textId="77777777">
      <w:pPr>
        <w:pStyle w:val="PleadingSignature"/>
        <w:tabs>
          <w:tab w:val="clear" w:pos="5040"/>
          <w:tab w:val="clear" w:pos="9350"/>
          <w:tab w:val="right" w:pos="9360"/>
        </w:tabs>
        <w:ind w:hanging="4680"/>
        <w:rPr>
          <w:color w:val="auto"/>
          <w:szCs w:val="28"/>
          <w:shd w:val="clear" w:color="auto" w:fill="auto"/>
        </w:rPr>
      </w:pPr>
      <w:r>
        <w:rPr>
          <w:b/>
          <w:szCs w:val="28"/>
        </w:rPr>
        <w:t>_______________________________</w:t>
      </w:r>
      <w:r>
        <w:rPr>
          <w:b/>
          <w:szCs w:val="28"/>
        </w:rPr>
        <w:tab/>
      </w:r>
      <w:r>
        <w:rPr>
          <w:szCs w:val="28"/>
        </w:rPr>
        <w:t xml:space="preserve">By: </w:t>
      </w:r>
      <w:r>
        <w:rPr>
          <w:szCs w:val="28"/>
          <w:u w:val="single"/>
        </w:rPr>
        <w:tab/>
      </w:r>
      <w:r w:rsidRPr="00A228F4">
        <w:rPr>
          <w:szCs w:val="28"/>
        </w:rPr>
        <w:t>(SEAL)</w:t>
      </w:r>
    </w:p>
    <w:p w:rsidR="00547490" w14:paraId="32ABDC8B" w14:textId="77777777">
      <w:pPr>
        <w:pStyle w:val="PleadingSignature"/>
        <w:spacing w:after="720"/>
        <w:jc w:val="left"/>
        <w:rPr>
          <w:color w:val="auto"/>
          <w:szCs w:val="28"/>
          <w:shd w:val="clear" w:color="auto" w:fill="auto"/>
        </w:rPr>
      </w:pPr>
    </w:p>
    <w:p w:rsidR="00A228F4" w:rsidP="00A228F4" w14:paraId="7C334877" w14:textId="669DECA7">
      <w:pPr>
        <w:pStyle w:val="PleadingSignature"/>
        <w:tabs>
          <w:tab w:val="clear" w:pos="5040"/>
          <w:tab w:val="clear" w:pos="9350"/>
          <w:tab w:val="right" w:pos="9360"/>
        </w:tabs>
        <w:rPr>
          <w:color w:val="auto"/>
          <w:szCs w:val="28"/>
          <w:shd w:val="clear" w:color="auto" w:fill="auto"/>
        </w:rPr>
      </w:pPr>
      <w:bookmarkStart w:id="369" w:name="_DV_M242"/>
      <w:bookmarkStart w:id="370" w:name="_DV_M245"/>
      <w:bookmarkEnd w:id="369"/>
      <w:bookmarkEnd w:id="370"/>
      <w:r>
        <w:rPr>
          <w:szCs w:val="28"/>
        </w:rPr>
        <w:t>By</w:t>
      </w:r>
      <w:r w:rsidR="00547490">
        <w:rPr>
          <w:szCs w:val="28"/>
        </w:rPr>
        <w:t>:</w:t>
      </w:r>
      <w:r>
        <w:rPr>
          <w:szCs w:val="28"/>
        </w:rPr>
        <w:t xml:space="preserve"> </w:t>
      </w:r>
      <w:r>
        <w:rPr>
          <w:szCs w:val="28"/>
          <w:u w:val="single"/>
        </w:rPr>
        <w:tab/>
      </w:r>
      <w:r w:rsidRPr="00A228F4">
        <w:rPr>
          <w:szCs w:val="28"/>
        </w:rPr>
        <w:t>(SEAL)</w:t>
      </w:r>
    </w:p>
    <w:p w:rsidR="00A228F4" w:rsidP="00A228F4" w14:paraId="5670084C" w14:textId="77777777">
      <w:pPr>
        <w:pStyle w:val="PleadingSignature"/>
        <w:tabs>
          <w:tab w:val="clear" w:pos="5040"/>
          <w:tab w:val="right" w:pos="8640"/>
          <w:tab w:val="clear" w:pos="9350"/>
        </w:tabs>
        <w:rPr>
          <w:color w:val="auto"/>
          <w:szCs w:val="28"/>
          <w:shd w:val="clear" w:color="auto" w:fill="auto"/>
        </w:rPr>
      </w:pPr>
      <w:r>
        <w:rPr>
          <w:szCs w:val="28"/>
        </w:rPr>
        <w:t xml:space="preserve">Name </w:t>
      </w:r>
      <w:r>
        <w:rPr>
          <w:szCs w:val="28"/>
          <w:u w:val="single"/>
        </w:rPr>
        <w:tab/>
      </w:r>
    </w:p>
    <w:p w:rsidR="00A228F4" w:rsidP="00A228F4" w14:paraId="22FB2A3F" w14:textId="77777777">
      <w:pPr>
        <w:pStyle w:val="PleadingSignature"/>
        <w:tabs>
          <w:tab w:val="clear" w:pos="5040"/>
          <w:tab w:val="right" w:pos="8640"/>
          <w:tab w:val="clear" w:pos="9350"/>
        </w:tabs>
        <w:spacing w:after="480"/>
        <w:rPr>
          <w:color w:val="auto"/>
          <w:szCs w:val="28"/>
          <w:u w:val="single"/>
          <w:shd w:val="clear" w:color="auto" w:fill="auto"/>
        </w:rPr>
      </w:pPr>
      <w:r>
        <w:rPr>
          <w:szCs w:val="28"/>
        </w:rPr>
        <w:t xml:space="preserve">Title </w:t>
      </w:r>
      <w:r>
        <w:rPr>
          <w:szCs w:val="28"/>
          <w:u w:val="single"/>
        </w:rPr>
        <w:tab/>
      </w:r>
    </w:p>
    <w:p w:rsidR="00194E33" w14:paraId="2323548E" w14:textId="77777777">
      <w:pPr>
        <w:pStyle w:val="BodyTextContinued"/>
        <w:tabs>
          <w:tab w:val="right" w:pos="3600"/>
        </w:tabs>
        <w:spacing w:after="0"/>
        <w:rPr>
          <w:color w:val="auto"/>
          <w:shd w:val="clear" w:color="auto" w:fill="auto"/>
        </w:rPr>
      </w:pPr>
      <w:r>
        <w:t>STATE OF ______________</w:t>
      </w:r>
      <w:r>
        <w:tab/>
        <w:t>)</w:t>
      </w:r>
    </w:p>
    <w:p w:rsidR="00194E33" w14:paraId="1D6F91F2" w14:textId="77777777">
      <w:pPr>
        <w:pStyle w:val="BodyTextContinued"/>
        <w:tabs>
          <w:tab w:val="left" w:pos="3510"/>
        </w:tabs>
        <w:spacing w:after="0"/>
        <w:rPr>
          <w:color w:val="auto"/>
          <w:shd w:val="clear" w:color="auto" w:fill="auto"/>
        </w:rPr>
      </w:pPr>
      <w:bookmarkStart w:id="371" w:name="_DV_M246"/>
      <w:bookmarkEnd w:id="371"/>
      <w:r>
        <w:tab/>
        <w:t>) ss.</w:t>
      </w:r>
    </w:p>
    <w:p w:rsidR="00194E33" w14:paraId="5C3EB9E5" w14:textId="77777777">
      <w:pPr>
        <w:pStyle w:val="BodyTextContinued"/>
        <w:tabs>
          <w:tab w:val="left" w:pos="3510"/>
          <w:tab w:val="right" w:pos="3600"/>
        </w:tabs>
        <w:rPr>
          <w:color w:val="auto"/>
          <w:shd w:val="clear" w:color="auto" w:fill="auto"/>
        </w:rPr>
      </w:pPr>
      <w:bookmarkStart w:id="372" w:name="_DV_M247"/>
      <w:bookmarkEnd w:id="372"/>
      <w:r>
        <w:t>COUNTY OF ____________</w:t>
      </w:r>
      <w:r>
        <w:tab/>
        <w:t>)</w:t>
      </w:r>
    </w:p>
    <w:p w:rsidR="00194E33" w14:paraId="6D6E5CE2" w14:textId="1B0D41B1">
      <w:pPr>
        <w:pStyle w:val="BodyText"/>
        <w:rPr>
          <w:color w:val="auto"/>
          <w:shd w:val="clear" w:color="auto" w:fill="auto"/>
        </w:rPr>
      </w:pPr>
      <w:bookmarkStart w:id="373" w:name="_DV_M248"/>
      <w:bookmarkEnd w:id="373"/>
      <w:r>
        <w:t xml:space="preserve">The foregoing instrument was acknowledged before me </w:t>
      </w:r>
      <w:r w:rsidR="00547490">
        <w:t xml:space="preserve">on </w:t>
      </w:r>
      <w:r>
        <w:t>this _____ day of __________, 20___, by ____________________________________, as __________________________________________________________________________ of ________________________________________________.</w:t>
      </w:r>
    </w:p>
    <w:p w:rsidR="00194E33" w14:paraId="3DEE2A03" w14:textId="77777777">
      <w:pPr>
        <w:pStyle w:val="BodyText"/>
        <w:rPr>
          <w:color w:val="auto"/>
          <w:shd w:val="clear" w:color="auto" w:fill="auto"/>
        </w:rPr>
      </w:pPr>
      <w:bookmarkStart w:id="374" w:name="_DV_M249"/>
      <w:bookmarkEnd w:id="374"/>
      <w:r>
        <w:t>Witness my hand and official seal.</w:t>
      </w:r>
    </w:p>
    <w:p w:rsidR="00547490" w:rsidP="00547490" w14:paraId="538CBC33" w14:textId="591CE231">
      <w:pPr>
        <w:pStyle w:val="BodyText"/>
        <w:spacing w:after="0"/>
        <w:ind w:firstLine="0"/>
        <w:rPr>
          <w:color w:val="auto"/>
          <w:shd w:val="clear" w:color="auto" w:fill="auto"/>
        </w:rPr>
      </w:pPr>
      <w:r>
        <w:t>(seal)</w:t>
      </w:r>
    </w:p>
    <w:p w:rsidR="00194E33" w14:paraId="74CE7BBF" w14:textId="77777777">
      <w:pPr>
        <w:pStyle w:val="PleadingSignature"/>
        <w:tabs>
          <w:tab w:val="clear" w:pos="5040"/>
          <w:tab w:val="clear" w:pos="9350"/>
          <w:tab w:val="right" w:pos="9360"/>
        </w:tabs>
        <w:rPr>
          <w:color w:val="auto"/>
          <w:szCs w:val="28"/>
          <w:u w:val="single"/>
          <w:shd w:val="clear" w:color="auto" w:fill="auto"/>
        </w:rPr>
      </w:pPr>
      <w:bookmarkStart w:id="375" w:name="_DV_M250"/>
      <w:bookmarkEnd w:id="375"/>
      <w:r>
        <w:rPr>
          <w:szCs w:val="28"/>
          <w:u w:val="single"/>
        </w:rPr>
        <w:tab/>
      </w:r>
    </w:p>
    <w:p w:rsidR="00194E33" w14:paraId="306E333E" w14:textId="77777777">
      <w:pPr>
        <w:pStyle w:val="PleadingSignature"/>
        <w:rPr>
          <w:color w:val="auto"/>
          <w:szCs w:val="28"/>
          <w:shd w:val="clear" w:color="auto" w:fill="auto"/>
        </w:rPr>
      </w:pPr>
      <w:bookmarkStart w:id="376" w:name="_DV_M251"/>
      <w:bookmarkEnd w:id="376"/>
      <w:r>
        <w:rPr>
          <w:szCs w:val="28"/>
        </w:rPr>
        <w:t>Notary Public</w:t>
      </w:r>
    </w:p>
    <w:p w:rsidR="00A228F4" w14:paraId="7912542B" w14:textId="77777777">
      <w:pPr>
        <w:pStyle w:val="PleadingSignature"/>
        <w:rPr>
          <w:color w:val="auto"/>
          <w:szCs w:val="28"/>
          <w:shd w:val="clear" w:color="auto" w:fill="auto"/>
        </w:rPr>
      </w:pPr>
    </w:p>
    <w:p w:rsidR="00A228F4" w:rsidP="00A228F4" w14:paraId="1384FE34" w14:textId="77777777">
      <w:pPr>
        <w:pStyle w:val="PleadingSignature"/>
        <w:rPr>
          <w:color w:val="auto"/>
          <w:szCs w:val="28"/>
          <w:shd w:val="clear" w:color="auto" w:fill="auto"/>
        </w:rPr>
      </w:pPr>
      <w:r>
        <w:rPr>
          <w:szCs w:val="28"/>
        </w:rPr>
        <w:t>Print name:_____________________________</w:t>
      </w:r>
    </w:p>
    <w:p w:rsidR="00A228F4" w14:paraId="4F33DBD3" w14:textId="77777777">
      <w:pPr>
        <w:pStyle w:val="PleadingSignature"/>
        <w:rPr>
          <w:color w:val="auto"/>
          <w:szCs w:val="28"/>
          <w:shd w:val="clear" w:color="auto" w:fill="auto"/>
        </w:rPr>
      </w:pPr>
    </w:p>
    <w:p w:rsidR="00194E33" w14:paraId="0EB097E2" w14:textId="77777777">
      <w:pPr>
        <w:pStyle w:val="BodyTextContinued"/>
        <w:rPr>
          <w:color w:val="auto"/>
          <w:shd w:val="clear" w:color="auto" w:fill="auto"/>
        </w:rPr>
      </w:pPr>
      <w:bookmarkStart w:id="377" w:name="_DV_M252"/>
      <w:bookmarkEnd w:id="377"/>
      <w:r>
        <w:t>My commission expires:</w:t>
      </w:r>
    </w:p>
    <w:p w:rsidR="00194E33" w14:paraId="27BF8215" w14:textId="77777777">
      <w:pPr>
        <w:pStyle w:val="BodyTextContinued"/>
        <w:tabs>
          <w:tab w:val="right" w:pos="2880"/>
        </w:tabs>
        <w:rPr>
          <w:color w:val="auto"/>
          <w:u w:val="single"/>
          <w:shd w:val="clear" w:color="auto" w:fill="auto"/>
        </w:rPr>
      </w:pPr>
      <w:bookmarkStart w:id="378" w:name="_DV_M253"/>
      <w:bookmarkEnd w:id="378"/>
      <w:r>
        <w:rPr>
          <w:u w:val="single"/>
        </w:rPr>
        <w:tab/>
      </w:r>
    </w:p>
    <w:p w:rsidR="00194E33" w14:paraId="78EE3651" w14:textId="77777777">
      <w:pPr>
        <w:pStyle w:val="BodyTextContinued"/>
        <w:tabs>
          <w:tab w:val="right" w:pos="2880"/>
        </w:tabs>
        <w:rPr>
          <w:color w:val="auto"/>
          <w:u w:val="single"/>
          <w:shd w:val="clear" w:color="auto" w:fill="auto"/>
        </w:rPr>
      </w:pPr>
    </w:p>
    <w:p w:rsidR="00194E33" w14:paraId="65A6C7B2" w14:textId="77777777">
      <w:pPr>
        <w:pStyle w:val="Heading1"/>
        <w:rPr>
          <w:b w:val="0"/>
          <w:caps w:val="0"/>
          <w:color w:val="auto"/>
          <w:szCs w:val="28"/>
          <w:u w:val="single"/>
          <w:shd w:val="clear" w:color="auto" w:fill="auto"/>
        </w:rPr>
        <w:sectPr>
          <w:headerReference w:type="default" r:id="rId19"/>
          <w:footerReference w:type="default" r:id="rId20"/>
          <w:headerReference w:type="first" r:id="rId21"/>
          <w:footerReference w:type="first" r:id="rId22"/>
          <w:pgSz w:w="12240" w:h="15840"/>
          <w:pgMar w:top="1440" w:right="1440" w:bottom="1440" w:left="1440" w:header="720" w:footer="720" w:gutter="0"/>
          <w:cols w:space="720"/>
        </w:sectPr>
      </w:pPr>
    </w:p>
    <w:p w:rsidR="00194E33" w14:paraId="4A47E4AF" w14:textId="77777777">
      <w:pPr>
        <w:pStyle w:val="Heading1"/>
        <w:rPr>
          <w:color w:val="auto"/>
          <w:szCs w:val="28"/>
          <w:shd w:val="clear" w:color="auto" w:fill="auto"/>
        </w:rPr>
      </w:pPr>
      <w:bookmarkStart w:id="379" w:name="_DV_M254"/>
      <w:bookmarkStart w:id="380" w:name="_Toc505770608"/>
      <w:bookmarkStart w:id="381" w:name="_Toc529960471"/>
      <w:bookmarkEnd w:id="379"/>
      <w:r>
        <w:rPr>
          <w:szCs w:val="28"/>
        </w:rPr>
        <w:t>SCHEDULE I</w:t>
      </w:r>
      <w:r>
        <w:rPr>
          <w:szCs w:val="28"/>
        </w:rPr>
        <w:br/>
        <w:t>SCHEDULE OF DEFINITIONS</w:t>
      </w:r>
      <w:bookmarkEnd w:id="380"/>
      <w:bookmarkEnd w:id="381"/>
    </w:p>
    <w:p w:rsidR="003401FA" w:rsidP="003401FA" w14:paraId="285ADAEA" w14:textId="0F535A46">
      <w:pPr>
        <w:pStyle w:val="BodyText"/>
        <w:rPr>
          <w:color w:val="auto"/>
          <w:shd w:val="clear" w:color="auto" w:fill="auto"/>
        </w:rPr>
      </w:pPr>
      <w:bookmarkStart w:id="382" w:name="_DV_M255"/>
      <w:bookmarkEnd w:id="382"/>
      <w:r>
        <w:t>“</w:t>
      </w:r>
      <w:r>
        <w:rPr>
          <w:i/>
        </w:rPr>
        <w:t>Act</w:t>
      </w:r>
      <w:r>
        <w:t>” means Delaware Code Title 29, Chapter 80, Subchapter II; known as The Delaware Energy Act</w:t>
      </w:r>
      <w:bookmarkStart w:id="383" w:name="_DV_M268"/>
      <w:bookmarkEnd w:id="383"/>
      <w:r>
        <w:t>.</w:t>
      </w:r>
    </w:p>
    <w:p w:rsidR="00734DE6" w:rsidP="003401FA" w14:paraId="431CF26E" w14:textId="7E03603F">
      <w:pPr>
        <w:pStyle w:val="BodyText"/>
        <w:rPr>
          <w:color w:val="auto"/>
          <w:shd w:val="clear" w:color="auto" w:fill="auto"/>
        </w:rPr>
      </w:pPr>
      <w:r>
        <w:t>“</w:t>
      </w:r>
      <w:r>
        <w:rPr>
          <w:i/>
        </w:rPr>
        <w:t>Agreed Calculation Date</w:t>
      </w:r>
      <w:r>
        <w:t xml:space="preserve">” has the meaning given such term in </w:t>
      </w:r>
      <w:r w:rsidR="00642CE2">
        <w:rPr>
          <w:i/>
          <w:u w:val="single"/>
        </w:rPr>
        <w:t>Schedule of Financing Terms</w:t>
      </w:r>
      <w:r w:rsidR="00642CE2">
        <w:t xml:space="preserve"> set forth in </w:t>
      </w:r>
      <w:r w:rsidR="00642CE2">
        <w:rPr>
          <w:i/>
          <w:u w:val="single"/>
        </w:rPr>
        <w:t>Schedule II</w:t>
      </w:r>
      <w:r>
        <w:t xml:space="preserve">.  </w:t>
      </w:r>
    </w:p>
    <w:p w:rsidR="00194E33" w14:paraId="488D2C2B" w14:textId="77777777">
      <w:pPr>
        <w:pStyle w:val="BodyText"/>
        <w:rPr>
          <w:color w:val="auto"/>
          <w:shd w:val="clear" w:color="auto" w:fill="auto"/>
        </w:rPr>
      </w:pPr>
      <w:bookmarkStart w:id="384" w:name="_DV_M256"/>
      <w:bookmarkEnd w:id="384"/>
      <w:r>
        <w:t>“</w:t>
      </w:r>
      <w:r>
        <w:rPr>
          <w:i/>
        </w:rPr>
        <w:t>Agreement</w:t>
      </w:r>
      <w:r>
        <w:t>” has the meaning given such term in the Preamble.</w:t>
      </w:r>
    </w:p>
    <w:p w:rsidR="00194E33" w14:paraId="6AE44F07" w14:textId="1EE654F3">
      <w:pPr>
        <w:pStyle w:val="BodyText"/>
        <w:rPr>
          <w:color w:val="auto"/>
          <w:shd w:val="clear" w:color="auto" w:fill="auto"/>
        </w:rPr>
      </w:pPr>
      <w:bookmarkStart w:id="385" w:name="_DV_M257"/>
      <w:bookmarkEnd w:id="385"/>
      <w:r>
        <w:t>“</w:t>
      </w:r>
      <w:r>
        <w:rPr>
          <w:i/>
        </w:rPr>
        <w:t>Assessment Lien</w:t>
      </w:r>
      <w:r>
        <w:t xml:space="preserve">” means the </w:t>
      </w:r>
      <w:r w:rsidR="0047061A">
        <w:t>D-PACE</w:t>
      </w:r>
      <w:r w:rsidR="008409E1">
        <w:t xml:space="preserve"> benefit</w:t>
      </w:r>
      <w:r>
        <w:t xml:space="preserve"> assessment lien levied against the Property</w:t>
      </w:r>
      <w:r w:rsidR="00FF328E">
        <w:t>,</w:t>
      </w:r>
      <w:r>
        <w:t xml:space="preserve"> as </w:t>
      </w:r>
      <w:r w:rsidR="00FA5735">
        <w:t xml:space="preserve">provided for </w:t>
      </w:r>
      <w:r w:rsidR="00E267C6">
        <w:t xml:space="preserve">in </w:t>
      </w:r>
      <w:r>
        <w:t xml:space="preserve"> </w:t>
      </w:r>
      <w:r w:rsidR="00E267C6">
        <w:t xml:space="preserve">the </w:t>
      </w:r>
      <w:r w:rsidR="00236505">
        <w:t>Act</w:t>
      </w:r>
      <w:r>
        <w:t xml:space="preserve">, that is senior to all private encumbrances on the Property, and junior to the lien for </w:t>
      </w:r>
      <w:r w:rsidR="00B34060">
        <w:t xml:space="preserve">real property </w:t>
      </w:r>
      <w:r>
        <w:t xml:space="preserve">taxes </w:t>
      </w:r>
      <w:r w:rsidR="00B34060">
        <w:t xml:space="preserve">and other governmental service assessment liens </w:t>
      </w:r>
      <w:r>
        <w:t>imposed on the Property by the County as further described in Recital D.</w:t>
      </w:r>
    </w:p>
    <w:p w:rsidR="00194E33" w14:paraId="53B89E7A" w14:textId="6F873A66">
      <w:pPr>
        <w:pStyle w:val="BodyText"/>
        <w:rPr>
          <w:color w:val="auto"/>
          <w:shd w:val="clear" w:color="auto" w:fill="auto"/>
        </w:rPr>
      </w:pPr>
      <w:bookmarkStart w:id="386" w:name="_DV_M258"/>
      <w:bookmarkEnd w:id="386"/>
      <w:r>
        <w:t>“</w:t>
      </w:r>
      <w:r>
        <w:rPr>
          <w:i/>
        </w:rPr>
        <w:t>Assignee</w:t>
      </w:r>
      <w:r>
        <w:t xml:space="preserve">” has the meaning given such term in </w:t>
      </w:r>
      <w:r w:rsidRPr="009117E0">
        <w:t>Section 4.12(a).</w:t>
      </w:r>
    </w:p>
    <w:p w:rsidR="00194E33" w14:paraId="6CA48D8D" w14:textId="71687B44">
      <w:pPr>
        <w:pStyle w:val="BodyText"/>
        <w:rPr>
          <w:color w:val="auto"/>
          <w:shd w:val="clear" w:color="auto" w:fill="auto"/>
        </w:rPr>
      </w:pPr>
      <w:bookmarkStart w:id="387" w:name="_DV_M259"/>
      <w:bookmarkEnd w:id="387"/>
      <w:r>
        <w:t>“</w:t>
      </w:r>
      <w:r>
        <w:rPr>
          <w:i/>
        </w:rPr>
        <w:t>Assignment</w:t>
      </w:r>
      <w:r>
        <w:t xml:space="preserve">” means the assignment by the Capital Provider of the </w:t>
      </w:r>
      <w:r w:rsidR="0047061A">
        <w:t>D-PACE</w:t>
      </w:r>
      <w:r>
        <w:t xml:space="preserve"> Financing by written assignment form substantially in the form attached hereto as </w:t>
      </w:r>
      <w:r w:rsidR="00B44C3A">
        <w:rPr>
          <w:i/>
          <w:u w:val="single"/>
        </w:rPr>
        <w:t>Exhibit G</w:t>
      </w:r>
      <w:r>
        <w:t>.</w:t>
      </w:r>
    </w:p>
    <w:p w:rsidR="00194E33" w14:paraId="7FD75540" w14:textId="77777777">
      <w:pPr>
        <w:pStyle w:val="BodyText"/>
        <w:rPr>
          <w:color w:val="auto"/>
          <w:shd w:val="clear" w:color="auto" w:fill="auto"/>
        </w:rPr>
      </w:pPr>
      <w:bookmarkStart w:id="388" w:name="_DV_M260"/>
      <w:bookmarkEnd w:id="388"/>
      <w:r>
        <w:t>“</w:t>
      </w:r>
      <w:r>
        <w:rPr>
          <w:i/>
        </w:rPr>
        <w:t>Budget</w:t>
      </w:r>
      <w:r>
        <w:t>” has the meaning given such term in Section 3.07.</w:t>
      </w:r>
    </w:p>
    <w:p w:rsidR="00194E33" w14:paraId="02EE8259" w14:textId="77777777">
      <w:pPr>
        <w:pStyle w:val="BodyText"/>
        <w:rPr>
          <w:color w:val="auto"/>
          <w:shd w:val="clear" w:color="auto" w:fill="auto"/>
        </w:rPr>
      </w:pPr>
      <w:bookmarkStart w:id="389" w:name="_DV_M261"/>
      <w:bookmarkEnd w:id="389"/>
      <w:r>
        <w:t>“</w:t>
      </w:r>
      <w:r>
        <w:rPr>
          <w:i/>
        </w:rPr>
        <w:t>Capital Provider</w:t>
      </w:r>
      <w:r>
        <w:t xml:space="preserve">” has the meaning given such term in the Preamble.  </w:t>
      </w:r>
    </w:p>
    <w:p w:rsidR="00194E33" w14:paraId="130B3AD2" w14:textId="77777777">
      <w:pPr>
        <w:pStyle w:val="BodyText"/>
        <w:rPr>
          <w:color w:val="auto"/>
          <w:shd w:val="clear" w:color="auto" w:fill="auto"/>
        </w:rPr>
      </w:pPr>
      <w:bookmarkStart w:id="390" w:name="_DV_M262"/>
      <w:bookmarkEnd w:id="390"/>
      <w:r>
        <w:t>“</w:t>
      </w:r>
      <w:r>
        <w:rPr>
          <w:i/>
        </w:rPr>
        <w:t>Closing Date</w:t>
      </w:r>
      <w:r>
        <w:t>” has the meaning given such term in</w:t>
      </w:r>
      <w:r w:rsidR="00C622FE">
        <w:t xml:space="preserve"> Section 2.05</w:t>
      </w:r>
      <w:r>
        <w:t xml:space="preserve">.  </w:t>
      </w:r>
    </w:p>
    <w:p w:rsidR="00194E33" w14:paraId="30DC3D65" w14:textId="77777777">
      <w:pPr>
        <w:pStyle w:val="BodyText"/>
        <w:rPr>
          <w:color w:val="auto"/>
          <w:shd w:val="clear" w:color="auto" w:fill="auto"/>
        </w:rPr>
      </w:pPr>
      <w:bookmarkStart w:id="391" w:name="_DV_M263"/>
      <w:bookmarkEnd w:id="391"/>
      <w:r>
        <w:t>“</w:t>
      </w:r>
      <w:r>
        <w:rPr>
          <w:i/>
        </w:rPr>
        <w:t>Completion Certificate</w:t>
      </w:r>
      <w:r>
        <w:t xml:space="preserve">” has the meaning given such term in Section 2.06(c).  </w:t>
      </w:r>
    </w:p>
    <w:p w:rsidR="00194E33" w14:paraId="0C2C1187" w14:textId="77777777">
      <w:pPr>
        <w:pStyle w:val="BodyText"/>
        <w:rPr>
          <w:color w:val="auto"/>
          <w:shd w:val="clear" w:color="auto" w:fill="auto"/>
        </w:rPr>
      </w:pPr>
      <w:bookmarkStart w:id="392" w:name="_DV_M264"/>
      <w:bookmarkEnd w:id="392"/>
      <w:r>
        <w:t>“</w:t>
      </w:r>
      <w:r>
        <w:rPr>
          <w:i/>
        </w:rPr>
        <w:t>Completion Date</w:t>
      </w:r>
      <w:r>
        <w:t>” has the meaning given such term in Section 2.06(c).</w:t>
      </w:r>
    </w:p>
    <w:p w:rsidR="00194E33" w14:paraId="11A9269C" w14:textId="77777777">
      <w:pPr>
        <w:pStyle w:val="BodyText"/>
        <w:rPr>
          <w:color w:val="auto"/>
          <w:shd w:val="clear" w:color="auto" w:fill="auto"/>
        </w:rPr>
      </w:pPr>
      <w:bookmarkStart w:id="393" w:name="_DV_M265"/>
      <w:bookmarkEnd w:id="393"/>
      <w:r>
        <w:t>“</w:t>
      </w:r>
      <w:r>
        <w:rPr>
          <w:i/>
        </w:rPr>
        <w:t>Construction Contract</w:t>
      </w:r>
      <w:r>
        <w:t xml:space="preserve">” means the Construction Contract for the construction of the </w:t>
      </w:r>
      <w:r w:rsidR="006D70DD">
        <w:t>Energy Efficiency Improvements</w:t>
      </w:r>
      <w:r>
        <w:t xml:space="preserve"> between the Property Owner and the Contractor dated </w:t>
      </w:r>
      <w:r w:rsidRPr="00B44C3A" w:rsidR="00255D33">
        <w:t>{</w:t>
      </w:r>
      <w:r w:rsidRPr="00B44C3A">
        <w:t>__________, 20___</w:t>
      </w:r>
      <w:r w:rsidRPr="00B44C3A" w:rsidR="00255D33">
        <w:t>}</w:t>
      </w:r>
      <w:r w:rsidRPr="00B44C3A">
        <w:t>.</w:t>
      </w:r>
    </w:p>
    <w:p w:rsidR="00194E33" w14:paraId="213AFBDA" w14:textId="77777777">
      <w:pPr>
        <w:pStyle w:val="BodyText"/>
        <w:rPr>
          <w:color w:val="auto"/>
          <w:shd w:val="clear" w:color="auto" w:fill="auto"/>
        </w:rPr>
      </w:pPr>
      <w:bookmarkStart w:id="394" w:name="_DV_M266"/>
      <w:bookmarkEnd w:id="394"/>
      <w:r>
        <w:t>“</w:t>
      </w:r>
      <w:r>
        <w:rPr>
          <w:i/>
        </w:rPr>
        <w:t>Construction Period</w:t>
      </w:r>
      <w:r>
        <w:t>” has the meaning given such term in Section 2.06(b)</w:t>
      </w:r>
      <w:r w:rsidR="00134741">
        <w:t>.</w:t>
      </w:r>
    </w:p>
    <w:p w:rsidR="003177D7" w:rsidP="003177D7" w14:paraId="7A2ABBE3" w14:textId="77777777">
      <w:pPr>
        <w:pStyle w:val="BodyText"/>
        <w:rPr>
          <w:color w:val="auto"/>
          <w:shd w:val="clear" w:color="auto" w:fill="auto"/>
        </w:rPr>
      </w:pPr>
      <w:r>
        <w:t>“</w:t>
      </w:r>
      <w:r>
        <w:rPr>
          <w:i/>
        </w:rPr>
        <w:t>County</w:t>
      </w:r>
      <w:r>
        <w:t>” has the meaning given such term in Recital E.</w:t>
      </w:r>
    </w:p>
    <w:p w:rsidR="003177D7" w:rsidP="003177D7" w14:paraId="375C6424" w14:textId="2183F7FF">
      <w:pPr>
        <w:pStyle w:val="BodyText"/>
        <w:rPr>
          <w:color w:val="auto"/>
          <w:shd w:val="clear" w:color="auto" w:fill="auto"/>
        </w:rPr>
      </w:pPr>
      <w:r>
        <w:t>“</w:t>
      </w:r>
      <w:r>
        <w:rPr>
          <w:i/>
        </w:rPr>
        <w:t>County Records</w:t>
      </w:r>
      <w:r>
        <w:t xml:space="preserve">” means the </w:t>
      </w:r>
      <w:r w:rsidR="00A228F4">
        <w:t>Office of the Recorder of Deeds in and</w:t>
      </w:r>
      <w:r>
        <w:t xml:space="preserve"> for the County.</w:t>
      </w:r>
    </w:p>
    <w:p w:rsidR="00194E33" w14:paraId="1EB80B36" w14:textId="29D864EB">
      <w:pPr>
        <w:pStyle w:val="BodyText"/>
        <w:rPr>
          <w:color w:val="auto"/>
          <w:shd w:val="clear" w:color="auto" w:fill="auto"/>
        </w:rPr>
      </w:pPr>
      <w:bookmarkStart w:id="395" w:name="_DV_M267"/>
      <w:bookmarkEnd w:id="395"/>
      <w:r>
        <w:t>“</w:t>
      </w:r>
      <w:r w:rsidR="0047061A">
        <w:rPr>
          <w:i/>
        </w:rPr>
        <w:t>D-PACE</w:t>
      </w:r>
      <w:r w:rsidR="00B34060">
        <w:rPr>
          <w:i/>
        </w:rPr>
        <w:t xml:space="preserve"> </w:t>
      </w:r>
      <w:r>
        <w:rPr>
          <w:i/>
        </w:rPr>
        <w:t>Financing</w:t>
      </w:r>
      <w:r>
        <w:t>” has the meaning given such term in Section 2.01.</w:t>
      </w:r>
    </w:p>
    <w:p w:rsidR="00194E33" w14:paraId="1592CBE5" w14:textId="36FA845D">
      <w:pPr>
        <w:pStyle w:val="BodyText"/>
        <w:rPr>
          <w:color w:val="auto"/>
          <w:shd w:val="clear" w:color="auto" w:fill="auto"/>
        </w:rPr>
      </w:pPr>
      <w:bookmarkStart w:id="396" w:name="_DV_M269"/>
      <w:bookmarkEnd w:id="396"/>
      <w:r>
        <w:t>“</w:t>
      </w:r>
      <w:r w:rsidR="0047061A">
        <w:rPr>
          <w:i/>
        </w:rPr>
        <w:t>D-PACE</w:t>
      </w:r>
      <w:r w:rsidR="00B34060">
        <w:rPr>
          <w:i/>
        </w:rPr>
        <w:t xml:space="preserve"> </w:t>
      </w:r>
      <w:r>
        <w:rPr>
          <w:i/>
        </w:rPr>
        <w:t>Financing Advance</w:t>
      </w:r>
      <w:r>
        <w:t xml:space="preserve">” means an advance of the </w:t>
      </w:r>
      <w:r w:rsidR="0047061A">
        <w:t>D-PACE</w:t>
      </w:r>
      <w:r w:rsidR="00B34060">
        <w:t xml:space="preserve"> </w:t>
      </w:r>
      <w:r>
        <w:t>Financing pursuant to the terms and conditions of this Agreement.</w:t>
      </w:r>
    </w:p>
    <w:p w:rsidR="00134741" w14:paraId="3BA4C94A" w14:textId="08F52820">
      <w:pPr>
        <w:pStyle w:val="BodyText"/>
        <w:rPr>
          <w:color w:val="auto"/>
          <w:shd w:val="clear" w:color="auto" w:fill="auto"/>
        </w:rPr>
      </w:pPr>
      <w:bookmarkStart w:id="397" w:name="_DV_M270"/>
      <w:bookmarkEnd w:id="397"/>
      <w:r>
        <w:t>“</w:t>
      </w:r>
      <w:r w:rsidR="0047061A">
        <w:rPr>
          <w:i/>
        </w:rPr>
        <w:t>D-PACE</w:t>
      </w:r>
      <w:r w:rsidR="00B34060">
        <w:rPr>
          <w:i/>
        </w:rPr>
        <w:t xml:space="preserve"> </w:t>
      </w:r>
      <w:r>
        <w:rPr>
          <w:i/>
        </w:rPr>
        <w:t>Program</w:t>
      </w:r>
      <w:r>
        <w:t>” has the meaning</w:t>
      </w:r>
      <w:r>
        <w:t xml:space="preserve"> given such term in Recital A.</w:t>
      </w:r>
    </w:p>
    <w:p w:rsidR="003177D7" w:rsidP="003177D7" w14:paraId="68AF26B3" w14:textId="64B3BE48">
      <w:pPr>
        <w:pStyle w:val="BodyText"/>
        <w:rPr>
          <w:color w:val="auto"/>
          <w:shd w:val="clear" w:color="auto" w:fill="auto"/>
        </w:rPr>
      </w:pPr>
      <w:bookmarkStart w:id="398" w:name="_DV_M271"/>
      <w:bookmarkStart w:id="399" w:name="_DV_M274"/>
      <w:bookmarkStart w:id="400" w:name="_DV_M275"/>
      <w:bookmarkEnd w:id="398"/>
      <w:bookmarkEnd w:id="399"/>
      <w:bookmarkEnd w:id="400"/>
      <w:r>
        <w:t>“</w:t>
      </w:r>
      <w:r>
        <w:rPr>
          <w:i/>
        </w:rPr>
        <w:t>Energy Efficiency Improvements</w:t>
      </w:r>
      <w:r>
        <w:t xml:space="preserve">” means those improvements to the Property specified in the Construction Contract attached as </w:t>
      </w:r>
      <w:r>
        <w:rPr>
          <w:i/>
          <w:u w:val="single"/>
        </w:rPr>
        <w:t>Exhibit C</w:t>
      </w:r>
      <w:r>
        <w:t xml:space="preserve"> and in the Application, each of which meets the requirements of the Act  and Energi</w:t>
      </w:r>
      <w:r w:rsidR="003401FA">
        <w:t>ze Delaware’s Program Guide</w:t>
      </w:r>
      <w:r>
        <w:t>.</w:t>
      </w:r>
    </w:p>
    <w:p w:rsidR="00194E33" w14:paraId="33C9283E" w14:textId="77777777">
      <w:pPr>
        <w:pStyle w:val="BodyText"/>
        <w:rPr>
          <w:color w:val="auto"/>
          <w:shd w:val="clear" w:color="auto" w:fill="auto"/>
        </w:rPr>
      </w:pPr>
      <w:r>
        <w:t>“</w:t>
      </w:r>
      <w:r>
        <w:rPr>
          <w:i/>
        </w:rPr>
        <w:t>Event of Default</w:t>
      </w:r>
      <w:r>
        <w:t>” has the meaning given such term in Section 5.01.</w:t>
      </w:r>
    </w:p>
    <w:p w:rsidR="00194E33" w14:paraId="4719A94A" w14:textId="77777777">
      <w:pPr>
        <w:pStyle w:val="BodyText"/>
        <w:rPr>
          <w:color w:val="auto"/>
          <w:shd w:val="clear" w:color="auto" w:fill="auto"/>
        </w:rPr>
      </w:pPr>
      <w:bookmarkStart w:id="401" w:name="_DV_M276"/>
      <w:bookmarkEnd w:id="401"/>
      <w:r>
        <w:t>“</w:t>
      </w:r>
      <w:r>
        <w:rPr>
          <w:i/>
        </w:rPr>
        <w:t>Excess Funds</w:t>
      </w:r>
      <w:r>
        <w:t>” has the meaning given such term in Section 2.07.</w:t>
      </w:r>
    </w:p>
    <w:p w:rsidR="00194E33" w14:paraId="3E8062C3" w14:textId="77777777">
      <w:pPr>
        <w:pStyle w:val="BodyText"/>
        <w:rPr>
          <w:color w:val="auto"/>
          <w:shd w:val="clear" w:color="auto" w:fill="auto"/>
        </w:rPr>
      </w:pPr>
      <w:bookmarkStart w:id="402" w:name="_DV_M277"/>
      <w:bookmarkEnd w:id="402"/>
      <w:r>
        <w:t>“</w:t>
      </w:r>
      <w:r>
        <w:rPr>
          <w:i/>
        </w:rPr>
        <w:t>Failure to Close Fee</w:t>
      </w:r>
      <w:r>
        <w:t>” has the meaning given such term in Section 2.06(</w:t>
      </w:r>
      <w:r w:rsidR="00636ADD">
        <w:t>f</w:t>
      </w:r>
      <w:r>
        <w:t>)</w:t>
      </w:r>
      <w:r w:rsidR="00134741">
        <w:t>.</w:t>
      </w:r>
    </w:p>
    <w:p w:rsidR="003177D7" w:rsidP="003177D7" w14:paraId="08E72DE1" w14:textId="77777777">
      <w:pPr>
        <w:pStyle w:val="BodyText"/>
        <w:rPr>
          <w:color w:val="auto"/>
          <w:shd w:val="clear" w:color="auto" w:fill="auto"/>
        </w:rPr>
      </w:pPr>
      <w:r>
        <w:t>“</w:t>
      </w:r>
      <w:r w:rsidRPr="00B34060">
        <w:rPr>
          <w:i/>
        </w:rPr>
        <w:t>FOIA</w:t>
      </w:r>
      <w:r>
        <w:t>” has the meaning given such term in Section 6.09.</w:t>
      </w:r>
    </w:p>
    <w:p w:rsidR="00194E33" w14:paraId="5E599560" w14:textId="77777777">
      <w:pPr>
        <w:pStyle w:val="BodyText"/>
        <w:rPr>
          <w:color w:val="auto"/>
          <w:shd w:val="clear" w:color="auto" w:fill="auto"/>
        </w:rPr>
      </w:pPr>
      <w:bookmarkStart w:id="403" w:name="_DV_M278"/>
      <w:bookmarkEnd w:id="403"/>
      <w:r>
        <w:t>“</w:t>
      </w:r>
      <w:r>
        <w:rPr>
          <w:i/>
        </w:rPr>
        <w:t>Indemnified Party</w:t>
      </w:r>
      <w:r>
        <w:t>” has the meaning given such term in Section 4.10.</w:t>
      </w:r>
    </w:p>
    <w:p w:rsidR="005B526D" w14:paraId="2DC4691B" w14:textId="77777777">
      <w:pPr>
        <w:pStyle w:val="BodyText"/>
        <w:rPr>
          <w:color w:val="auto"/>
          <w:shd w:val="clear" w:color="auto" w:fill="auto"/>
        </w:rPr>
      </w:pPr>
      <w:bookmarkStart w:id="404" w:name="_DV_M279"/>
      <w:bookmarkEnd w:id="404"/>
      <w:r>
        <w:t>“</w:t>
      </w:r>
      <w:r>
        <w:rPr>
          <w:i/>
        </w:rPr>
        <w:t>Insolvency Event</w:t>
      </w:r>
      <w:r>
        <w:t xml:space="preserve">” </w:t>
      </w:r>
      <w:r w:rsidR="00BF373B">
        <w:t>means the Property Owner has (i) consented to the appointment of a conservator or receiver or liquidator in any insolvency, bankruptcy, readjustment of debt, marshalling of assets and liabilities or similar proceeding or of relating to the Property Owner or relating to all or substantially all of such Property Owner’s property; (ii) failed to pay its debts as they become due and such failure has not been cured within thirty (30) days of the event; (iii) admitted in writing its inability to pay its debts as they become due, (iv) filed a petition to take advantage of any applicable insolvency or reorganization statute, (v) made an assignment for the benefit of its creditors, (vi) has filed against it a petition for involuntary bankruptcy or some other involuntary insolvency proceeding which is not dismissed within thirty (30) days, or (vii) voluntarily suspended payment of its obligations.</w:t>
      </w:r>
    </w:p>
    <w:p w:rsidR="00194E33" w14:paraId="6300F37E" w14:textId="6AF0A398">
      <w:pPr>
        <w:pStyle w:val="BodyText"/>
        <w:rPr>
          <w:color w:val="auto"/>
          <w:shd w:val="clear" w:color="auto" w:fill="auto"/>
        </w:rPr>
      </w:pPr>
      <w:bookmarkStart w:id="405" w:name="_DV_M280"/>
      <w:bookmarkEnd w:id="405"/>
      <w:r>
        <w:t>“</w:t>
      </w:r>
      <w:r>
        <w:rPr>
          <w:i/>
        </w:rPr>
        <w:t>Lender Consent</w:t>
      </w:r>
      <w:r>
        <w:t>” means the written consent and subordination of the holder of a mortgage recorded against the Property to the</w:t>
      </w:r>
      <w:r w:rsidR="00FA5735">
        <w:t xml:space="preserve"> </w:t>
      </w:r>
      <w:r w:rsidR="0047061A">
        <w:t>D-PACE</w:t>
      </w:r>
      <w:r>
        <w:t xml:space="preserve"> Financing in substantially the form attached hereto as </w:t>
      </w:r>
      <w:r>
        <w:rPr>
          <w:i/>
          <w:u w:val="single"/>
        </w:rPr>
        <w:t>Exhibit D</w:t>
      </w:r>
      <w:r>
        <w:t>.</w:t>
      </w:r>
    </w:p>
    <w:p w:rsidR="00194E33" w14:paraId="6B5EA6FE" w14:textId="1BEF2CB9">
      <w:pPr>
        <w:pStyle w:val="BodyText"/>
        <w:rPr>
          <w:color w:val="auto"/>
          <w:shd w:val="clear" w:color="auto" w:fill="auto"/>
        </w:rPr>
      </w:pPr>
      <w:bookmarkStart w:id="406" w:name="_DV_M281"/>
      <w:bookmarkEnd w:id="406"/>
      <w:r>
        <w:t xml:space="preserve"> </w:t>
      </w:r>
      <w:bookmarkStart w:id="407" w:name="_DV_M282"/>
      <w:bookmarkEnd w:id="407"/>
      <w:r>
        <w:t>“</w:t>
      </w:r>
      <w:r>
        <w:rPr>
          <w:i/>
        </w:rPr>
        <w:t>Outside Completion Date</w:t>
      </w:r>
      <w:r>
        <w:t xml:space="preserve">” has the meaning given in the </w:t>
      </w:r>
      <w:r>
        <w:rPr>
          <w:i/>
          <w:u w:val="single"/>
        </w:rPr>
        <w:t>Schedule of Financing Terms</w:t>
      </w:r>
      <w:r>
        <w:t xml:space="preserve"> set forth in </w:t>
      </w:r>
      <w:r>
        <w:rPr>
          <w:i/>
          <w:u w:val="single"/>
        </w:rPr>
        <w:t>Schedule II</w:t>
      </w:r>
      <w:r>
        <w:t>.</w:t>
      </w:r>
    </w:p>
    <w:p w:rsidR="00194E33" w14:paraId="29395230" w14:textId="77777777">
      <w:pPr>
        <w:pStyle w:val="BodyText"/>
        <w:rPr>
          <w:color w:val="auto"/>
          <w:shd w:val="clear" w:color="auto" w:fill="auto"/>
        </w:rPr>
      </w:pPr>
      <w:bookmarkStart w:id="408" w:name="_DV_M283"/>
      <w:bookmarkEnd w:id="408"/>
      <w:r>
        <w:t xml:space="preserve"> </w:t>
      </w:r>
      <w:r>
        <w:t>“</w:t>
      </w:r>
      <w:r>
        <w:rPr>
          <w:i/>
        </w:rPr>
        <w:t>Participant</w:t>
      </w:r>
      <w:r>
        <w:t>” has the meaning given such term in Section 4.12(b).</w:t>
      </w:r>
    </w:p>
    <w:p w:rsidR="00194E33" w14:paraId="1712D548" w14:textId="77777777">
      <w:pPr>
        <w:pStyle w:val="BodyText"/>
        <w:rPr>
          <w:color w:val="auto"/>
          <w:shd w:val="clear" w:color="auto" w:fill="auto"/>
        </w:rPr>
      </w:pPr>
      <w:bookmarkStart w:id="409" w:name="_DV_M284"/>
      <w:bookmarkEnd w:id="409"/>
      <w:r>
        <w:t>“</w:t>
      </w:r>
      <w:r>
        <w:rPr>
          <w:i/>
        </w:rPr>
        <w:t>Party</w:t>
      </w:r>
      <w:r>
        <w:t>” or “</w:t>
      </w:r>
      <w:r>
        <w:rPr>
          <w:i/>
        </w:rPr>
        <w:t>Parties</w:t>
      </w:r>
      <w:r>
        <w:t>” has the meaning given such term in Preamble.</w:t>
      </w:r>
    </w:p>
    <w:p w:rsidR="00194E33" w14:paraId="488CD677" w14:textId="77777777">
      <w:pPr>
        <w:pStyle w:val="BodyText"/>
        <w:rPr>
          <w:color w:val="auto"/>
          <w:shd w:val="clear" w:color="auto" w:fill="auto"/>
        </w:rPr>
      </w:pPr>
      <w:bookmarkStart w:id="410" w:name="_DV_M285"/>
      <w:bookmarkEnd w:id="410"/>
      <w:r>
        <w:t>“</w:t>
      </w:r>
      <w:r>
        <w:rPr>
          <w:i/>
        </w:rPr>
        <w:t>Permits</w:t>
      </w:r>
      <w:r>
        <w:t>” has the meaning given such term in Section 3.05.</w:t>
      </w:r>
    </w:p>
    <w:p w:rsidR="00194E33" w14:paraId="5E0C6C9E" w14:textId="77777777">
      <w:pPr>
        <w:pStyle w:val="BodyText"/>
        <w:rPr>
          <w:color w:val="auto"/>
          <w:shd w:val="clear" w:color="auto" w:fill="auto"/>
        </w:rPr>
      </w:pPr>
      <w:bookmarkStart w:id="411" w:name="_DV_M286"/>
      <w:bookmarkEnd w:id="411"/>
      <w:r>
        <w:t>“</w:t>
      </w:r>
      <w:r>
        <w:rPr>
          <w:i/>
        </w:rPr>
        <w:t>Plans</w:t>
      </w:r>
      <w:r>
        <w:t>” has the meaning given such term in Section 3.05.</w:t>
      </w:r>
    </w:p>
    <w:p w:rsidR="00100FF5" w14:paraId="1DAFDDFD" w14:textId="77777777">
      <w:pPr>
        <w:pStyle w:val="BodyText"/>
        <w:rPr>
          <w:color w:val="auto"/>
          <w:shd w:val="clear" w:color="auto" w:fill="auto"/>
        </w:rPr>
      </w:pPr>
      <w:bookmarkStart w:id="412" w:name="_DV_M287"/>
      <w:bookmarkEnd w:id="412"/>
      <w:r>
        <w:t>“</w:t>
      </w:r>
      <w:r>
        <w:rPr>
          <w:i/>
        </w:rPr>
        <w:t>Project</w:t>
      </w:r>
      <w:r>
        <w:t>” has the meaning given such term in Recital F.</w:t>
      </w:r>
    </w:p>
    <w:p w:rsidR="00194E33" w14:paraId="7EE3FEA9" w14:textId="77777777">
      <w:pPr>
        <w:pStyle w:val="BodyText"/>
        <w:rPr>
          <w:color w:val="auto"/>
          <w:shd w:val="clear" w:color="auto" w:fill="auto"/>
        </w:rPr>
      </w:pPr>
      <w:bookmarkStart w:id="413" w:name="_DV_M288"/>
      <w:bookmarkEnd w:id="413"/>
      <w:r>
        <w:t>“</w:t>
      </w:r>
      <w:r>
        <w:rPr>
          <w:i/>
        </w:rPr>
        <w:t>Property</w:t>
      </w:r>
      <w:r>
        <w:t>” has the meaning given such term in Recital D.</w:t>
      </w:r>
    </w:p>
    <w:p w:rsidR="00194E33" w14:paraId="0BAD8BBD" w14:textId="77777777">
      <w:pPr>
        <w:pStyle w:val="BodyText"/>
        <w:rPr>
          <w:color w:val="auto"/>
          <w:shd w:val="clear" w:color="auto" w:fill="auto"/>
        </w:rPr>
      </w:pPr>
      <w:bookmarkStart w:id="414" w:name="_DV_M289"/>
      <w:bookmarkEnd w:id="414"/>
      <w:r>
        <w:t>“</w:t>
      </w:r>
      <w:r>
        <w:rPr>
          <w:i/>
        </w:rPr>
        <w:t>Property Owner</w:t>
      </w:r>
      <w:r>
        <w:t>” has the meaning given such term in the Preamble.</w:t>
      </w:r>
    </w:p>
    <w:p w:rsidR="00194E33" w14:paraId="1BD68C55" w14:textId="77777777">
      <w:pPr>
        <w:pStyle w:val="BodyText"/>
        <w:rPr>
          <w:color w:val="auto"/>
          <w:shd w:val="clear" w:color="auto" w:fill="auto"/>
        </w:rPr>
      </w:pPr>
      <w:bookmarkStart w:id="415" w:name="_DV_M290"/>
      <w:bookmarkEnd w:id="415"/>
      <w:r>
        <w:t>“</w:t>
      </w:r>
      <w:r>
        <w:rPr>
          <w:i/>
        </w:rPr>
        <w:t>Repayment Start Date</w:t>
      </w:r>
      <w:r>
        <w:t>” has the meaning given such term in Section 2.06(d).</w:t>
      </w:r>
    </w:p>
    <w:p w:rsidR="00194E33" w14:paraId="7012A1DB" w14:textId="22E927CF">
      <w:pPr>
        <w:pStyle w:val="BodyText"/>
        <w:rPr>
          <w:color w:val="auto"/>
          <w:shd w:val="clear" w:color="auto" w:fill="auto"/>
        </w:rPr>
      </w:pPr>
      <w:bookmarkStart w:id="416" w:name="_DV_M291"/>
      <w:bookmarkStart w:id="417" w:name="_DV_M292"/>
      <w:bookmarkEnd w:id="416"/>
      <w:bookmarkEnd w:id="417"/>
      <w:r>
        <w:t>“</w:t>
      </w:r>
      <w:r>
        <w:rPr>
          <w:i/>
        </w:rPr>
        <w:t>Transaction Documents</w:t>
      </w:r>
      <w:r>
        <w:t>” has the meaning given such term in Section 5.01(a).</w:t>
      </w:r>
    </w:p>
    <w:p w:rsidR="00194E33" w14:paraId="15D840C1" w14:textId="77777777">
      <w:pPr>
        <w:pStyle w:val="BodyText"/>
        <w:rPr>
          <w:color w:val="auto"/>
          <w:shd w:val="clear" w:color="auto" w:fill="auto"/>
        </w:rPr>
        <w:sectPr>
          <w:headerReference w:type="default" r:id="rId23"/>
          <w:footerReference w:type="default" r:id="rId24"/>
          <w:headerReference w:type="first" r:id="rId25"/>
          <w:footerReference w:type="first" r:id="rId26"/>
          <w:pgSz w:w="12240" w:h="15840"/>
          <w:pgMar w:top="1440" w:right="1440" w:bottom="1440" w:left="1440" w:header="720" w:footer="720" w:gutter="0"/>
          <w:pgNumType w:start="1"/>
          <w:cols w:space="720"/>
        </w:sectPr>
      </w:pPr>
    </w:p>
    <w:p w:rsidR="00194E33" w14:paraId="2438D8B3" w14:textId="77777777">
      <w:pPr>
        <w:pStyle w:val="Heading1"/>
        <w:rPr>
          <w:color w:val="auto"/>
          <w:szCs w:val="28"/>
          <w:shd w:val="clear" w:color="auto" w:fill="auto"/>
        </w:rPr>
      </w:pPr>
      <w:bookmarkStart w:id="418" w:name="_DV_M293"/>
      <w:bookmarkStart w:id="419" w:name="_Toc505770609"/>
      <w:bookmarkStart w:id="420" w:name="_Toc529960472"/>
      <w:bookmarkEnd w:id="418"/>
      <w:r>
        <w:rPr>
          <w:szCs w:val="28"/>
        </w:rPr>
        <w:t>SCHEDULE II</w:t>
      </w:r>
      <w:r>
        <w:rPr>
          <w:szCs w:val="28"/>
        </w:rPr>
        <w:br/>
        <w:t>TERMS OF FINANCING</w:t>
      </w:r>
      <w:bookmarkEnd w:id="419"/>
      <w:bookmarkEnd w:id="420"/>
    </w:p>
    <w:tbl>
      <w:tblPr>
        <w:tblW w:w="0" w:type="auto"/>
        <w:tblLook w:val="0000"/>
      </w:tblPr>
      <w:tblGrid>
        <w:gridCol w:w="2610"/>
        <w:gridCol w:w="6740"/>
      </w:tblGrid>
      <w:tr w14:paraId="27FFBEE6" w14:textId="77777777">
        <w:tblPrEx>
          <w:tblW w:w="0" w:type="auto"/>
          <w:tblLook w:val="0000"/>
        </w:tblPrEx>
        <w:tc>
          <w:tcPr>
            <w:tcW w:w="2610" w:type="dxa"/>
            <w:tcBorders>
              <w:top w:val="nil"/>
              <w:left w:val="nil"/>
              <w:bottom w:val="nil"/>
              <w:right w:val="nil"/>
            </w:tcBorders>
          </w:tcPr>
          <w:p w:rsidR="00194E33" w14:paraId="33DE016D" w14:textId="00D69F0A">
            <w:pPr>
              <w:pStyle w:val="BodyText"/>
              <w:ind w:firstLine="0"/>
              <w:jc w:val="left"/>
              <w:rPr>
                <w:b/>
                <w:color w:val="auto"/>
                <w:sz w:val="22"/>
                <w:shd w:val="clear" w:color="auto" w:fill="auto"/>
              </w:rPr>
            </w:pPr>
            <w:r>
              <w:rPr>
                <w:b/>
                <w:sz w:val="22"/>
              </w:rPr>
              <w:t>D-PACE</w:t>
            </w:r>
            <w:r w:rsidR="00C034ED">
              <w:rPr>
                <w:b/>
                <w:sz w:val="22"/>
              </w:rPr>
              <w:t xml:space="preserve"> </w:t>
            </w:r>
            <w:r>
              <w:rPr>
                <w:b/>
                <w:sz w:val="22"/>
              </w:rPr>
              <w:t>Financing Amount:</w:t>
            </w:r>
          </w:p>
        </w:tc>
        <w:tc>
          <w:tcPr>
            <w:tcW w:w="6740" w:type="dxa"/>
            <w:tcBorders>
              <w:top w:val="nil"/>
              <w:left w:val="nil"/>
              <w:bottom w:val="nil"/>
              <w:right w:val="nil"/>
            </w:tcBorders>
          </w:tcPr>
          <w:p w:rsidR="00194E33" w14:paraId="66E9877D" w14:textId="5E97CDA9">
            <w:pPr>
              <w:pStyle w:val="BodyText"/>
              <w:ind w:firstLine="0"/>
              <w:rPr>
                <w:color w:val="auto"/>
                <w:sz w:val="22"/>
                <w:shd w:val="clear" w:color="auto" w:fill="auto"/>
              </w:rPr>
            </w:pPr>
            <w:r>
              <w:rPr>
                <w:sz w:val="22"/>
                <w:highlight w:val="yellow"/>
              </w:rPr>
              <w:t>$</w:t>
            </w:r>
            <w:r w:rsidR="00255D33">
              <w:rPr>
                <w:sz w:val="22"/>
                <w:highlight w:val="yellow"/>
              </w:rPr>
              <w:t>{</w:t>
            </w:r>
            <w:r>
              <w:rPr>
                <w:sz w:val="22"/>
                <w:highlight w:val="yellow"/>
              </w:rPr>
              <w:t>_______________</w:t>
            </w:r>
            <w:r w:rsidR="00255D33">
              <w:rPr>
                <w:sz w:val="22"/>
                <w:highlight w:val="yellow"/>
              </w:rPr>
              <w:t>}</w:t>
            </w:r>
            <w:r>
              <w:rPr>
                <w:sz w:val="22"/>
              </w:rPr>
              <w:t xml:space="preserve">, </w:t>
            </w:r>
            <w:r w:rsidR="003401FA">
              <w:rPr>
                <w:sz w:val="22"/>
              </w:rPr>
              <w:t xml:space="preserve">which amount includes the program administration fees payable to Energize Delaware and the County, </w:t>
            </w:r>
            <w:r>
              <w:rPr>
                <w:sz w:val="22"/>
              </w:rPr>
              <w:t>subject to, among other terms and conditions set forth in the Agreement, the Maximum LTV.</w:t>
            </w:r>
          </w:p>
        </w:tc>
      </w:tr>
      <w:tr w14:paraId="6077F8F1" w14:textId="77777777">
        <w:tblPrEx>
          <w:tblW w:w="0" w:type="auto"/>
          <w:tblLook w:val="0000"/>
        </w:tblPrEx>
        <w:tc>
          <w:tcPr>
            <w:tcW w:w="2610" w:type="dxa"/>
            <w:tcBorders>
              <w:top w:val="nil"/>
              <w:left w:val="nil"/>
              <w:bottom w:val="nil"/>
              <w:right w:val="nil"/>
            </w:tcBorders>
          </w:tcPr>
          <w:p w:rsidR="00194E33" w14:paraId="194B3408" w14:textId="77777777">
            <w:pPr>
              <w:pStyle w:val="BodyText"/>
              <w:ind w:firstLine="0"/>
              <w:jc w:val="left"/>
              <w:rPr>
                <w:b/>
                <w:color w:val="auto"/>
                <w:sz w:val="22"/>
                <w:shd w:val="clear" w:color="auto" w:fill="auto"/>
              </w:rPr>
            </w:pPr>
            <w:r>
              <w:rPr>
                <w:b/>
                <w:sz w:val="22"/>
              </w:rPr>
              <w:t>Improvements:</w:t>
            </w:r>
          </w:p>
        </w:tc>
        <w:tc>
          <w:tcPr>
            <w:tcW w:w="6740" w:type="dxa"/>
            <w:tcBorders>
              <w:top w:val="nil"/>
              <w:left w:val="nil"/>
              <w:bottom w:val="nil"/>
              <w:right w:val="nil"/>
            </w:tcBorders>
          </w:tcPr>
          <w:p w:rsidR="00B96ADD" w14:paraId="7517CC67" w14:textId="488EB7E3">
            <w:pPr>
              <w:pStyle w:val="BodyText"/>
              <w:spacing w:after="0"/>
              <w:ind w:firstLine="0"/>
              <w:rPr>
                <w:color w:val="auto"/>
                <w:sz w:val="22"/>
                <w:shd w:val="clear" w:color="auto" w:fill="auto"/>
              </w:rPr>
            </w:pPr>
            <w:r>
              <w:rPr>
                <w:sz w:val="22"/>
              </w:rPr>
              <w:t xml:space="preserve">The funds from the </w:t>
            </w:r>
            <w:r w:rsidR="0047061A">
              <w:rPr>
                <w:sz w:val="22"/>
              </w:rPr>
              <w:t>D-PACE</w:t>
            </w:r>
            <w:r w:rsidR="00C034ED">
              <w:rPr>
                <w:sz w:val="22"/>
              </w:rPr>
              <w:t xml:space="preserve"> </w:t>
            </w:r>
            <w:r>
              <w:rPr>
                <w:sz w:val="22"/>
              </w:rPr>
              <w:t xml:space="preserve">Financing shall be used for the purpose of constructing those certain </w:t>
            </w:r>
            <w:r w:rsidR="006D70DD">
              <w:rPr>
                <w:sz w:val="22"/>
              </w:rPr>
              <w:t>Energy Efficiency Improvements</w:t>
            </w:r>
            <w:r>
              <w:rPr>
                <w:sz w:val="22"/>
              </w:rPr>
              <w:t xml:space="preserve"> (the “</w:t>
            </w:r>
            <w:r w:rsidR="006D70DD">
              <w:rPr>
                <w:b/>
                <w:sz w:val="22"/>
              </w:rPr>
              <w:t>Energy Efficiency Improvements</w:t>
            </w:r>
            <w:r>
              <w:rPr>
                <w:sz w:val="22"/>
              </w:rPr>
              <w:t xml:space="preserve">”) authorized to be funded under the </w:t>
            </w:r>
            <w:r w:rsidR="00C034ED">
              <w:rPr>
                <w:sz w:val="22"/>
              </w:rPr>
              <w:t xml:space="preserve">Act. </w:t>
            </w:r>
            <w:r>
              <w:rPr>
                <w:sz w:val="22"/>
              </w:rPr>
              <w:t xml:space="preserve">The </w:t>
            </w:r>
            <w:r w:rsidR="006D70DD">
              <w:rPr>
                <w:sz w:val="22"/>
              </w:rPr>
              <w:t>Energy Efficiency Improvements</w:t>
            </w:r>
            <w:r>
              <w:rPr>
                <w:sz w:val="22"/>
              </w:rPr>
              <w:t xml:space="preserve"> shall be supported by an energy audit or other renewable energy feasibility study showing an expected energy and/or water cost savings satisfactory to </w:t>
            </w:r>
            <w:r w:rsidR="00AA02A0">
              <w:rPr>
                <w:sz w:val="22"/>
              </w:rPr>
              <w:t>Energize Delaware</w:t>
            </w:r>
            <w:r w:rsidR="00C034ED">
              <w:rPr>
                <w:sz w:val="22"/>
              </w:rPr>
              <w:t xml:space="preserve">. </w:t>
            </w:r>
            <w:r>
              <w:rPr>
                <w:sz w:val="22"/>
              </w:rPr>
              <w:t xml:space="preserve">All such Improvements shall be affixed to the Property. The </w:t>
            </w:r>
            <w:r w:rsidR="006D70DD">
              <w:rPr>
                <w:sz w:val="22"/>
              </w:rPr>
              <w:t>Energy Efficiency Improvements</w:t>
            </w:r>
            <w:r>
              <w:rPr>
                <w:sz w:val="22"/>
              </w:rPr>
              <w:t xml:space="preserve"> are generally described as follows:</w:t>
            </w:r>
          </w:p>
          <w:p w:rsidR="00255D33" w14:paraId="2D097FC8" w14:textId="77777777">
            <w:pPr>
              <w:pStyle w:val="BodyText"/>
              <w:ind w:firstLine="0"/>
              <w:rPr>
                <w:color w:val="auto"/>
                <w:sz w:val="22"/>
                <w:highlight w:val="yellow"/>
                <w:shd w:val="clear" w:color="auto" w:fill="auto"/>
              </w:rPr>
            </w:pPr>
            <w:r>
              <w:rPr>
                <w:sz w:val="22"/>
                <w:highlight w:val="yellow"/>
              </w:rPr>
              <w:t>{</w:t>
            </w:r>
            <w:r w:rsidR="00194E33">
              <w:rPr>
                <w:sz w:val="22"/>
                <w:highlight w:val="yellow"/>
              </w:rPr>
              <w:t>________________________</w:t>
            </w:r>
            <w:r>
              <w:rPr>
                <w:sz w:val="22"/>
                <w:highlight w:val="yellow"/>
              </w:rPr>
              <w:t>}</w:t>
            </w:r>
          </w:p>
        </w:tc>
      </w:tr>
      <w:tr w14:paraId="53B3A87B" w14:textId="77777777">
        <w:tblPrEx>
          <w:tblW w:w="0" w:type="auto"/>
          <w:tblLook w:val="0000"/>
        </w:tblPrEx>
        <w:tc>
          <w:tcPr>
            <w:tcW w:w="2610" w:type="dxa"/>
            <w:tcBorders>
              <w:top w:val="nil"/>
              <w:left w:val="nil"/>
              <w:bottom w:val="nil"/>
              <w:right w:val="nil"/>
            </w:tcBorders>
          </w:tcPr>
          <w:p w:rsidR="00574635" w14:paraId="759614DB" w14:textId="77777777">
            <w:pPr>
              <w:pStyle w:val="BodyText"/>
              <w:ind w:firstLine="0"/>
              <w:jc w:val="left"/>
              <w:rPr>
                <w:b/>
                <w:color w:val="auto"/>
                <w:sz w:val="22"/>
                <w:shd w:val="clear" w:color="auto" w:fill="auto"/>
              </w:rPr>
            </w:pPr>
            <w:r>
              <w:rPr>
                <w:b/>
                <w:sz w:val="22"/>
              </w:rPr>
              <w:t>Contractor:</w:t>
            </w:r>
          </w:p>
        </w:tc>
        <w:tc>
          <w:tcPr>
            <w:tcW w:w="6740" w:type="dxa"/>
            <w:tcBorders>
              <w:top w:val="nil"/>
              <w:left w:val="nil"/>
              <w:bottom w:val="nil"/>
              <w:right w:val="nil"/>
            </w:tcBorders>
          </w:tcPr>
          <w:p w:rsidR="00574635" w:rsidP="00F76585" w14:paraId="19AB1790" w14:textId="4E52D5F9">
            <w:pPr>
              <w:pStyle w:val="BodyText"/>
              <w:ind w:firstLine="0"/>
              <w:rPr>
                <w:color w:val="auto"/>
                <w:sz w:val="22"/>
                <w:shd w:val="clear" w:color="auto" w:fill="auto"/>
              </w:rPr>
            </w:pPr>
            <w:r>
              <w:rPr>
                <w:sz w:val="22"/>
                <w:highlight w:val="yellow"/>
              </w:rPr>
              <w:t>{</w:t>
            </w:r>
            <w:r>
              <w:rPr>
                <w:sz w:val="22"/>
                <w:highlight w:val="yellow"/>
              </w:rPr>
              <w:t>NAME OF CONTRACTOR</w:t>
            </w:r>
            <w:r>
              <w:rPr>
                <w:sz w:val="22"/>
                <w:highlight w:val="yellow"/>
              </w:rPr>
              <w:t>}</w:t>
            </w:r>
            <w:r>
              <w:rPr>
                <w:sz w:val="22"/>
                <w:highlight w:val="yellow"/>
              </w:rPr>
              <w:t>,</w:t>
            </w:r>
            <w:r>
              <w:rPr>
                <w:sz w:val="22"/>
              </w:rPr>
              <w:t xml:space="preserve"> a contractor licensed in </w:t>
            </w:r>
            <w:r w:rsidR="00AA02A0">
              <w:rPr>
                <w:sz w:val="22"/>
              </w:rPr>
              <w:t>Delaware</w:t>
            </w:r>
            <w:r>
              <w:rPr>
                <w:sz w:val="22"/>
              </w:rPr>
              <w:t xml:space="preserve"> who is an </w:t>
            </w:r>
            <w:r w:rsidR="00F76585">
              <w:rPr>
                <w:sz w:val="22"/>
              </w:rPr>
              <w:t xml:space="preserve">registered </w:t>
            </w:r>
            <w:r>
              <w:rPr>
                <w:sz w:val="22"/>
              </w:rPr>
              <w:t xml:space="preserve">contractor under the </w:t>
            </w:r>
            <w:r w:rsidR="0047061A">
              <w:rPr>
                <w:sz w:val="22"/>
              </w:rPr>
              <w:t>D-PACE</w:t>
            </w:r>
            <w:r w:rsidR="00F76585">
              <w:rPr>
                <w:sz w:val="22"/>
              </w:rPr>
              <w:t xml:space="preserve"> program</w:t>
            </w:r>
            <w:r>
              <w:rPr>
                <w:sz w:val="22"/>
              </w:rPr>
              <w:t>.</w:t>
            </w:r>
          </w:p>
        </w:tc>
      </w:tr>
      <w:tr w14:paraId="6F0308F4" w14:textId="77777777">
        <w:tblPrEx>
          <w:tblW w:w="0" w:type="auto"/>
          <w:tblLook w:val="0000"/>
        </w:tblPrEx>
        <w:tc>
          <w:tcPr>
            <w:tcW w:w="2610" w:type="dxa"/>
            <w:tcBorders>
              <w:top w:val="nil"/>
              <w:left w:val="nil"/>
              <w:bottom w:val="nil"/>
              <w:right w:val="nil"/>
            </w:tcBorders>
          </w:tcPr>
          <w:p w:rsidR="00194E33" w14:paraId="2E53673A" w14:textId="77777777">
            <w:pPr>
              <w:pStyle w:val="BodyText"/>
              <w:ind w:firstLine="0"/>
              <w:jc w:val="left"/>
              <w:rPr>
                <w:b/>
                <w:color w:val="auto"/>
                <w:sz w:val="22"/>
                <w:shd w:val="clear" w:color="auto" w:fill="auto"/>
              </w:rPr>
            </w:pPr>
            <w:r>
              <w:rPr>
                <w:b/>
                <w:sz w:val="22"/>
              </w:rPr>
              <w:t>Budget/Schedule:</w:t>
            </w:r>
          </w:p>
        </w:tc>
        <w:tc>
          <w:tcPr>
            <w:tcW w:w="6740" w:type="dxa"/>
            <w:tcBorders>
              <w:top w:val="nil"/>
              <w:left w:val="nil"/>
              <w:bottom w:val="nil"/>
              <w:right w:val="nil"/>
            </w:tcBorders>
          </w:tcPr>
          <w:p w:rsidR="00194E33" w:rsidP="00F76585" w14:paraId="50ABEF2A" w14:textId="43AFD368">
            <w:pPr>
              <w:pStyle w:val="BodyText"/>
              <w:ind w:firstLine="0"/>
              <w:rPr>
                <w:color w:val="auto"/>
                <w:sz w:val="22"/>
                <w:shd w:val="clear" w:color="auto" w:fill="auto"/>
              </w:rPr>
            </w:pPr>
            <w:r>
              <w:rPr>
                <w:sz w:val="22"/>
              </w:rPr>
              <w:t xml:space="preserve">The Improvements shall be funded from time to time pursuant to an approved Budget and pursuant to a construction schedule to be approved by </w:t>
            </w:r>
            <w:r w:rsidR="00F76585">
              <w:rPr>
                <w:sz w:val="22"/>
              </w:rPr>
              <w:t xml:space="preserve">the </w:t>
            </w:r>
            <w:r>
              <w:rPr>
                <w:sz w:val="22"/>
              </w:rPr>
              <w:t xml:space="preserve">Capital Provider with an outside completion date of not later than </w:t>
            </w:r>
            <w:r w:rsidR="00255D33">
              <w:rPr>
                <w:sz w:val="22"/>
                <w:highlight w:val="yellow"/>
              </w:rPr>
              <w:t>{</w:t>
            </w:r>
            <w:r>
              <w:rPr>
                <w:sz w:val="22"/>
                <w:highlight w:val="yellow"/>
              </w:rPr>
              <w:t>________________, 20__</w:t>
            </w:r>
            <w:r w:rsidR="00255D33">
              <w:rPr>
                <w:sz w:val="22"/>
                <w:highlight w:val="yellow"/>
              </w:rPr>
              <w:t>}</w:t>
            </w:r>
            <w:r>
              <w:rPr>
                <w:sz w:val="22"/>
              </w:rPr>
              <w:t xml:space="preserve"> (the “</w:t>
            </w:r>
            <w:r>
              <w:rPr>
                <w:b/>
                <w:sz w:val="22"/>
              </w:rPr>
              <w:t>Outside Completion Date</w:t>
            </w:r>
            <w:r>
              <w:rPr>
                <w:sz w:val="22"/>
              </w:rPr>
              <w:t>”).</w:t>
            </w:r>
          </w:p>
        </w:tc>
      </w:tr>
      <w:tr w14:paraId="61BFF994" w14:textId="77777777">
        <w:tblPrEx>
          <w:tblW w:w="0" w:type="auto"/>
          <w:tblLook w:val="0000"/>
        </w:tblPrEx>
        <w:tc>
          <w:tcPr>
            <w:tcW w:w="2610" w:type="dxa"/>
            <w:tcBorders>
              <w:top w:val="nil"/>
              <w:left w:val="nil"/>
              <w:bottom w:val="nil"/>
              <w:right w:val="nil"/>
            </w:tcBorders>
          </w:tcPr>
          <w:p w:rsidR="00194E33" w14:paraId="627B6BA7" w14:textId="77777777">
            <w:pPr>
              <w:pStyle w:val="BodyText"/>
              <w:ind w:firstLine="0"/>
              <w:jc w:val="left"/>
              <w:rPr>
                <w:b/>
                <w:color w:val="auto"/>
                <w:sz w:val="22"/>
                <w:shd w:val="clear" w:color="auto" w:fill="auto"/>
              </w:rPr>
            </w:pPr>
            <w:r>
              <w:rPr>
                <w:b/>
                <w:sz w:val="22"/>
              </w:rPr>
              <w:t>Maximum LTV:</w:t>
            </w:r>
          </w:p>
        </w:tc>
        <w:tc>
          <w:tcPr>
            <w:tcW w:w="6740" w:type="dxa"/>
            <w:tcBorders>
              <w:top w:val="nil"/>
              <w:left w:val="nil"/>
              <w:bottom w:val="nil"/>
              <w:right w:val="nil"/>
            </w:tcBorders>
          </w:tcPr>
          <w:p w:rsidR="00194E33" w:rsidP="00F76585" w14:paraId="33DDDEFA" w14:textId="00956BC0">
            <w:pPr>
              <w:pStyle w:val="BodyText"/>
              <w:ind w:firstLine="0"/>
              <w:rPr>
                <w:color w:val="auto"/>
                <w:sz w:val="22"/>
                <w:shd w:val="clear" w:color="auto" w:fill="auto"/>
              </w:rPr>
            </w:pPr>
            <w:r>
              <w:rPr>
                <w:sz w:val="22"/>
              </w:rPr>
              <w:t xml:space="preserve">The </w:t>
            </w:r>
            <w:r w:rsidR="0047061A">
              <w:rPr>
                <w:sz w:val="22"/>
              </w:rPr>
              <w:t>D-PACE</w:t>
            </w:r>
            <w:r>
              <w:rPr>
                <w:sz w:val="22"/>
              </w:rPr>
              <w:t xml:space="preserve"> Financing Amount shall not exceed the lesser of </w:t>
            </w:r>
            <w:r w:rsidR="00255D33">
              <w:rPr>
                <w:sz w:val="22"/>
                <w:highlight w:val="yellow"/>
              </w:rPr>
              <w:t>{</w:t>
            </w:r>
            <w:r w:rsidR="008F2904">
              <w:rPr>
                <w:sz w:val="22"/>
                <w:highlight w:val="yellow"/>
              </w:rPr>
              <w:t>___</w:t>
            </w:r>
            <w:r w:rsidR="00255D33">
              <w:rPr>
                <w:sz w:val="22"/>
                <w:highlight w:val="yellow"/>
              </w:rPr>
              <w:t>}</w:t>
            </w:r>
            <w:r>
              <w:rPr>
                <w:sz w:val="22"/>
              </w:rPr>
              <w:t xml:space="preserve">% of the </w:t>
            </w:r>
            <w:r w:rsidR="008F2904">
              <w:rPr>
                <w:sz w:val="22"/>
              </w:rPr>
              <w:t>f</w:t>
            </w:r>
            <w:r>
              <w:rPr>
                <w:sz w:val="22"/>
              </w:rPr>
              <w:t xml:space="preserve">air </w:t>
            </w:r>
            <w:r w:rsidR="008F2904">
              <w:rPr>
                <w:sz w:val="22"/>
              </w:rPr>
              <w:t>m</w:t>
            </w:r>
            <w:r>
              <w:rPr>
                <w:sz w:val="22"/>
              </w:rPr>
              <w:t xml:space="preserve">arket </w:t>
            </w:r>
            <w:r w:rsidR="008F2904">
              <w:rPr>
                <w:sz w:val="22"/>
              </w:rPr>
              <w:t>v</w:t>
            </w:r>
            <w:r>
              <w:rPr>
                <w:sz w:val="22"/>
              </w:rPr>
              <w:t>alue of the Property, or the actual cost of the Project, including the costs of necessary equipment, materials, and labor, the costs of each related audit or feasibility study, and the cost of verification of installation.</w:t>
            </w:r>
          </w:p>
        </w:tc>
      </w:tr>
      <w:tr w14:paraId="718C4CCE" w14:textId="77777777">
        <w:tblPrEx>
          <w:tblW w:w="0" w:type="auto"/>
          <w:tblLook w:val="0000"/>
        </w:tblPrEx>
        <w:tc>
          <w:tcPr>
            <w:tcW w:w="2610" w:type="dxa"/>
            <w:tcBorders>
              <w:top w:val="nil"/>
              <w:left w:val="nil"/>
              <w:bottom w:val="nil"/>
              <w:right w:val="nil"/>
            </w:tcBorders>
          </w:tcPr>
          <w:p w:rsidR="00194E33" w14:paraId="1CD69E06" w14:textId="3AD70178">
            <w:pPr>
              <w:pStyle w:val="BodyText"/>
              <w:ind w:firstLine="0"/>
              <w:jc w:val="left"/>
              <w:rPr>
                <w:b/>
                <w:color w:val="auto"/>
                <w:sz w:val="22"/>
                <w:shd w:val="clear" w:color="auto" w:fill="auto"/>
              </w:rPr>
            </w:pPr>
            <w:r>
              <w:rPr>
                <w:b/>
                <w:sz w:val="22"/>
              </w:rPr>
              <w:t>D-PACE</w:t>
            </w:r>
            <w:r w:rsidR="00F76585">
              <w:rPr>
                <w:b/>
                <w:sz w:val="22"/>
              </w:rPr>
              <w:t xml:space="preserve"> </w:t>
            </w:r>
            <w:r>
              <w:rPr>
                <w:b/>
                <w:sz w:val="22"/>
              </w:rPr>
              <w:t xml:space="preserve">Financing Term: </w:t>
            </w:r>
          </w:p>
        </w:tc>
        <w:tc>
          <w:tcPr>
            <w:tcW w:w="6740" w:type="dxa"/>
            <w:tcBorders>
              <w:top w:val="nil"/>
              <w:left w:val="nil"/>
              <w:bottom w:val="nil"/>
              <w:right w:val="nil"/>
            </w:tcBorders>
          </w:tcPr>
          <w:p w:rsidR="00194E33" w:rsidP="00F76585" w14:paraId="70791E4C" w14:textId="6ADDE2CA">
            <w:pPr>
              <w:pStyle w:val="BodyText"/>
              <w:ind w:firstLine="0"/>
              <w:rPr>
                <w:color w:val="auto"/>
                <w:sz w:val="22"/>
                <w:shd w:val="clear" w:color="auto" w:fill="auto"/>
              </w:rPr>
            </w:pPr>
            <w:r>
              <w:rPr>
                <w:sz w:val="22"/>
                <w:highlight w:val="yellow"/>
              </w:rPr>
              <w:t>{</w:t>
            </w:r>
            <w:r w:rsidR="00F76585">
              <w:rPr>
                <w:sz w:val="22"/>
                <w:highlight w:val="yellow"/>
              </w:rPr>
              <w:t xml:space="preserve">up </w:t>
            </w:r>
            <w:r>
              <w:rPr>
                <w:sz w:val="22"/>
                <w:highlight w:val="yellow"/>
              </w:rPr>
              <w:t xml:space="preserve">to </w:t>
            </w:r>
            <w:r w:rsidR="00F76585">
              <w:rPr>
                <w:sz w:val="22"/>
                <w:highlight w:val="yellow"/>
              </w:rPr>
              <w:t>t</w:t>
            </w:r>
            <w:r>
              <w:rPr>
                <w:sz w:val="22"/>
                <w:highlight w:val="yellow"/>
              </w:rPr>
              <w:t>wenty</w:t>
            </w:r>
            <w:r w:rsidR="00F83700">
              <w:rPr>
                <w:sz w:val="22"/>
                <w:highlight w:val="yellow"/>
              </w:rPr>
              <w:t xml:space="preserve">-five </w:t>
            </w:r>
            <w:r>
              <w:rPr>
                <w:sz w:val="22"/>
                <w:highlight w:val="yellow"/>
              </w:rPr>
              <w:t>(2</w:t>
            </w:r>
            <w:r w:rsidR="00F83700">
              <w:rPr>
                <w:sz w:val="22"/>
                <w:highlight w:val="yellow"/>
              </w:rPr>
              <w:t>5</w:t>
            </w:r>
            <w:r>
              <w:rPr>
                <w:sz w:val="22"/>
                <w:highlight w:val="yellow"/>
              </w:rPr>
              <w:t>)</w:t>
            </w:r>
            <w:r>
              <w:rPr>
                <w:sz w:val="22"/>
                <w:highlight w:val="yellow"/>
              </w:rPr>
              <w:t>}</w:t>
            </w:r>
            <w:r>
              <w:rPr>
                <w:sz w:val="22"/>
              </w:rPr>
              <w:t xml:space="preserve"> </w:t>
            </w:r>
            <w:r w:rsidR="00F76585">
              <w:rPr>
                <w:sz w:val="22"/>
              </w:rPr>
              <w:t xml:space="preserve">years. </w:t>
            </w:r>
            <w:r>
              <w:rPr>
                <w:sz w:val="22"/>
              </w:rPr>
              <w:t xml:space="preserve">The </w:t>
            </w:r>
            <w:r w:rsidR="0047061A">
              <w:rPr>
                <w:sz w:val="22"/>
              </w:rPr>
              <w:t>D-PACE</w:t>
            </w:r>
            <w:r w:rsidR="00F76585">
              <w:rPr>
                <w:sz w:val="22"/>
              </w:rPr>
              <w:t xml:space="preserve"> </w:t>
            </w:r>
            <w:r>
              <w:rPr>
                <w:sz w:val="22"/>
              </w:rPr>
              <w:t xml:space="preserve">Financing shall be fully amortizing over the </w:t>
            </w:r>
            <w:r w:rsidR="0047061A">
              <w:rPr>
                <w:sz w:val="22"/>
              </w:rPr>
              <w:t>D-PACE</w:t>
            </w:r>
            <w:r w:rsidR="00F76585">
              <w:rPr>
                <w:sz w:val="22"/>
              </w:rPr>
              <w:t xml:space="preserve"> </w:t>
            </w:r>
            <w:r>
              <w:rPr>
                <w:sz w:val="22"/>
              </w:rPr>
              <w:t>Financing Term.</w:t>
            </w:r>
          </w:p>
        </w:tc>
      </w:tr>
      <w:tr w14:paraId="303AFE89" w14:textId="77777777">
        <w:tblPrEx>
          <w:tblW w:w="0" w:type="auto"/>
          <w:tblLook w:val="0000"/>
        </w:tblPrEx>
        <w:tc>
          <w:tcPr>
            <w:tcW w:w="2610" w:type="dxa"/>
            <w:tcBorders>
              <w:top w:val="nil"/>
              <w:left w:val="nil"/>
              <w:bottom w:val="nil"/>
              <w:right w:val="nil"/>
            </w:tcBorders>
          </w:tcPr>
          <w:p w:rsidR="00194E33" w14:paraId="2E6B7D23" w14:textId="77777777">
            <w:pPr>
              <w:pStyle w:val="BodyText"/>
              <w:ind w:firstLine="0"/>
              <w:jc w:val="left"/>
              <w:rPr>
                <w:b/>
                <w:color w:val="auto"/>
                <w:sz w:val="22"/>
                <w:shd w:val="clear" w:color="auto" w:fill="auto"/>
              </w:rPr>
            </w:pPr>
            <w:r>
              <w:rPr>
                <w:b/>
                <w:sz w:val="22"/>
              </w:rPr>
              <w:t>Interest Rate:</w:t>
            </w:r>
          </w:p>
        </w:tc>
        <w:tc>
          <w:tcPr>
            <w:tcW w:w="6740" w:type="dxa"/>
            <w:tcBorders>
              <w:top w:val="nil"/>
              <w:left w:val="nil"/>
              <w:bottom w:val="nil"/>
              <w:right w:val="nil"/>
            </w:tcBorders>
          </w:tcPr>
          <w:p w:rsidR="00194E33" w:rsidP="00B44C3A" w14:paraId="6CAC7CC2" w14:textId="07B33DA5">
            <w:pPr>
              <w:pStyle w:val="BodyText"/>
              <w:ind w:firstLine="0"/>
              <w:rPr>
                <w:color w:val="auto"/>
                <w:sz w:val="22"/>
                <w:shd w:val="clear" w:color="auto" w:fill="auto"/>
              </w:rPr>
            </w:pPr>
            <w:r>
              <w:rPr>
                <w:sz w:val="22"/>
              </w:rPr>
              <w:t>The per annum interest (the “</w:t>
            </w:r>
            <w:r>
              <w:rPr>
                <w:b/>
                <w:sz w:val="22"/>
              </w:rPr>
              <w:t>Interest Rate</w:t>
            </w:r>
            <w:r>
              <w:rPr>
                <w:sz w:val="22"/>
              </w:rPr>
              <w:t xml:space="preserve">”) payable under the </w:t>
            </w:r>
            <w:r w:rsidR="0047061A">
              <w:rPr>
                <w:sz w:val="22"/>
              </w:rPr>
              <w:t>D-PACE</w:t>
            </w:r>
            <w:r>
              <w:rPr>
                <w:sz w:val="22"/>
              </w:rPr>
              <w:t xml:space="preserve"> Financing shall equal </w:t>
            </w:r>
            <w:r w:rsidR="00255D33">
              <w:rPr>
                <w:sz w:val="22"/>
                <w:highlight w:val="yellow"/>
              </w:rPr>
              <w:t>{</w:t>
            </w:r>
            <w:r>
              <w:rPr>
                <w:sz w:val="22"/>
                <w:highlight w:val="yellow"/>
              </w:rPr>
              <w:t>__________ percent (____%)</w:t>
            </w:r>
            <w:r w:rsidR="00255D33">
              <w:rPr>
                <w:sz w:val="22"/>
                <w:highlight w:val="yellow"/>
              </w:rPr>
              <w:t>}</w:t>
            </w:r>
            <w:r>
              <w:rPr>
                <w:sz w:val="22"/>
                <w:highlight w:val="yellow"/>
              </w:rPr>
              <w:t>.</w:t>
            </w:r>
            <w:r w:rsidR="00F76585">
              <w:rPr>
                <w:sz w:val="22"/>
              </w:rPr>
              <w:t xml:space="preserve"> </w:t>
            </w:r>
            <w:r>
              <w:rPr>
                <w:sz w:val="22"/>
              </w:rPr>
              <w:t xml:space="preserve">Principal and interest payments shall be fully amortizing throughout the Financing Term through annual Assessment Payments; provided, however, that any interest due with respect to the Financing from the date of funding thereof by the Capital Provider shall be </w:t>
            </w:r>
            <w:r w:rsidR="00562111">
              <w:rPr>
                <w:sz w:val="22"/>
              </w:rPr>
              <w:t xml:space="preserve">capitalized </w:t>
            </w:r>
            <w:r w:rsidR="006857BE">
              <w:rPr>
                <w:sz w:val="22"/>
              </w:rPr>
              <w:t xml:space="preserve">or </w:t>
            </w:r>
            <w:r w:rsidR="00B03FB7">
              <w:rPr>
                <w:sz w:val="22"/>
              </w:rPr>
              <w:t xml:space="preserve">otherwise </w:t>
            </w:r>
            <w:r w:rsidR="006857BE">
              <w:rPr>
                <w:sz w:val="22"/>
              </w:rPr>
              <w:t xml:space="preserve">accrued </w:t>
            </w:r>
            <w:r w:rsidR="00B03FB7">
              <w:rPr>
                <w:sz w:val="22"/>
              </w:rPr>
              <w:t xml:space="preserve">to </w:t>
            </w:r>
            <w:r w:rsidR="00562111">
              <w:rPr>
                <w:sz w:val="22"/>
              </w:rPr>
              <w:t>the Agreed Calculation Date and paid</w:t>
            </w:r>
            <w:r w:rsidR="00B03FB7">
              <w:rPr>
                <w:sz w:val="22"/>
              </w:rPr>
              <w:t>, together with any additional interest accruing from such Agreed Calculation Date,</w:t>
            </w:r>
            <w:r w:rsidR="00562111">
              <w:rPr>
                <w:sz w:val="22"/>
              </w:rPr>
              <w:t xml:space="preserve"> </w:t>
            </w:r>
            <w:r w:rsidR="00230FD0">
              <w:rPr>
                <w:sz w:val="22"/>
              </w:rPr>
              <w:t xml:space="preserve">as set forth on the amortization schedule attached to this </w:t>
            </w:r>
            <w:r w:rsidR="00B44C3A">
              <w:rPr>
                <w:sz w:val="22"/>
              </w:rPr>
              <w:t xml:space="preserve">Agreement </w:t>
            </w:r>
            <w:r w:rsidR="00230FD0">
              <w:rPr>
                <w:sz w:val="22"/>
              </w:rPr>
              <w:t xml:space="preserve">as </w:t>
            </w:r>
            <w:r w:rsidR="006857BE">
              <w:rPr>
                <w:i/>
                <w:sz w:val="22"/>
                <w:u w:val="single"/>
              </w:rPr>
              <w:t>Schedule I</w:t>
            </w:r>
            <w:r w:rsidR="00B44C3A">
              <w:rPr>
                <w:i/>
                <w:sz w:val="22"/>
                <w:u w:val="single"/>
              </w:rPr>
              <w:t>I</w:t>
            </w:r>
            <w:r w:rsidR="006857BE">
              <w:rPr>
                <w:i/>
                <w:sz w:val="22"/>
                <w:u w:val="single"/>
              </w:rPr>
              <w:t>I</w:t>
            </w:r>
            <w:r w:rsidR="006857BE">
              <w:rPr>
                <w:sz w:val="22"/>
              </w:rPr>
              <w:t xml:space="preserve"> beginning on the Repayment Start Date. </w:t>
            </w:r>
            <w:r>
              <w:rPr>
                <w:sz w:val="22"/>
              </w:rPr>
              <w:t xml:space="preserve">The Interest Rate </w:t>
            </w:r>
            <w:r w:rsidR="00271378">
              <w:rPr>
                <w:sz w:val="22"/>
              </w:rPr>
              <w:t xml:space="preserve">and payment methodology </w:t>
            </w:r>
            <w:r>
              <w:rPr>
                <w:sz w:val="22"/>
              </w:rPr>
              <w:t xml:space="preserve">shall be </w:t>
            </w:r>
            <w:r w:rsidR="006857BE">
              <w:rPr>
                <w:sz w:val="22"/>
              </w:rPr>
              <w:t xml:space="preserve">agreed among the </w:t>
            </w:r>
            <w:r>
              <w:rPr>
                <w:sz w:val="22"/>
              </w:rPr>
              <w:t xml:space="preserve">Capital Provider </w:t>
            </w:r>
            <w:r w:rsidR="006857BE">
              <w:rPr>
                <w:sz w:val="22"/>
              </w:rPr>
              <w:t xml:space="preserve">and the Property Owner </w:t>
            </w:r>
            <w:r>
              <w:rPr>
                <w:sz w:val="22"/>
              </w:rPr>
              <w:t xml:space="preserve">prior to </w:t>
            </w:r>
            <w:r w:rsidR="00271378">
              <w:rPr>
                <w:sz w:val="22"/>
              </w:rPr>
              <w:t>the Closing Date</w:t>
            </w:r>
            <w:r>
              <w:rPr>
                <w:sz w:val="22"/>
              </w:rPr>
              <w:t xml:space="preserve"> based upon the foregoing and shall be reflected in</w:t>
            </w:r>
            <w:r w:rsidR="00271378">
              <w:rPr>
                <w:sz w:val="22"/>
              </w:rPr>
              <w:t xml:space="preserve"> </w:t>
            </w:r>
            <w:r w:rsidR="00271378">
              <w:rPr>
                <w:i/>
                <w:sz w:val="22"/>
                <w:u w:val="single"/>
              </w:rPr>
              <w:t xml:space="preserve">Schedule </w:t>
            </w:r>
            <w:r w:rsidR="00B44C3A">
              <w:rPr>
                <w:i/>
                <w:sz w:val="22"/>
                <w:u w:val="single"/>
              </w:rPr>
              <w:t>I</w:t>
            </w:r>
            <w:r w:rsidR="00271378">
              <w:rPr>
                <w:i/>
                <w:sz w:val="22"/>
                <w:u w:val="single"/>
              </w:rPr>
              <w:t>II</w:t>
            </w:r>
            <w:r w:rsidR="00271378">
              <w:rPr>
                <w:sz w:val="22"/>
              </w:rPr>
              <w:t xml:space="preserve"> attached hereto</w:t>
            </w:r>
            <w:r>
              <w:rPr>
                <w:sz w:val="22"/>
              </w:rPr>
              <w:t>.</w:t>
            </w:r>
          </w:p>
        </w:tc>
      </w:tr>
      <w:tr w14:paraId="3E6131CB" w14:textId="77777777">
        <w:tblPrEx>
          <w:tblW w:w="0" w:type="auto"/>
          <w:tblLook w:val="0000"/>
        </w:tblPrEx>
        <w:tc>
          <w:tcPr>
            <w:tcW w:w="2610" w:type="dxa"/>
            <w:tcBorders>
              <w:top w:val="nil"/>
              <w:left w:val="nil"/>
              <w:bottom w:val="nil"/>
              <w:right w:val="nil"/>
            </w:tcBorders>
          </w:tcPr>
          <w:p w:rsidR="00194E33" w14:paraId="6243A283" w14:textId="77777777">
            <w:pPr>
              <w:pStyle w:val="BodyText"/>
              <w:ind w:firstLine="0"/>
              <w:jc w:val="left"/>
              <w:rPr>
                <w:b/>
                <w:color w:val="auto"/>
                <w:sz w:val="22"/>
                <w:shd w:val="clear" w:color="auto" w:fill="auto"/>
              </w:rPr>
            </w:pPr>
            <w:r>
              <w:rPr>
                <w:b/>
                <w:sz w:val="22"/>
              </w:rPr>
              <w:t>Default Interest:</w:t>
            </w:r>
          </w:p>
        </w:tc>
        <w:tc>
          <w:tcPr>
            <w:tcW w:w="6740" w:type="dxa"/>
            <w:tcBorders>
              <w:top w:val="nil"/>
              <w:left w:val="nil"/>
              <w:bottom w:val="nil"/>
              <w:right w:val="nil"/>
            </w:tcBorders>
          </w:tcPr>
          <w:p w:rsidR="00194E33" w14:paraId="57BE6623" w14:textId="77777777">
            <w:pPr>
              <w:pStyle w:val="BodyText"/>
              <w:ind w:firstLine="0"/>
              <w:rPr>
                <w:color w:val="auto"/>
                <w:sz w:val="22"/>
                <w:shd w:val="clear" w:color="auto" w:fill="auto"/>
              </w:rPr>
            </w:pPr>
            <w:r>
              <w:rPr>
                <w:sz w:val="22"/>
              </w:rPr>
              <w:t xml:space="preserve">In the event Property Owner, fails to make any payments due and owing under Agreement when due, such </w:t>
            </w:r>
            <w:r>
              <w:rPr>
                <w:b/>
                <w:sz w:val="22"/>
              </w:rPr>
              <w:t>Default Amount</w:t>
            </w:r>
            <w:r>
              <w:rPr>
                <w:sz w:val="22"/>
              </w:rPr>
              <w:t xml:space="preserve"> shall bear interest at the rate of </w:t>
            </w:r>
            <w:r w:rsidR="00255D33">
              <w:rPr>
                <w:sz w:val="22"/>
                <w:highlight w:val="yellow"/>
              </w:rPr>
              <w:t>{</w:t>
            </w:r>
            <w:r>
              <w:rPr>
                <w:sz w:val="22"/>
                <w:highlight w:val="yellow"/>
              </w:rPr>
              <w:t>__________ percent (____%)</w:t>
            </w:r>
            <w:r w:rsidR="00255D33">
              <w:rPr>
                <w:sz w:val="22"/>
                <w:highlight w:val="yellow"/>
              </w:rPr>
              <w:t>}</w:t>
            </w:r>
            <w:r w:rsidR="008F2904">
              <w:rPr>
                <w:sz w:val="22"/>
              </w:rPr>
              <w:t xml:space="preserve"> </w:t>
            </w:r>
            <w:r>
              <w:rPr>
                <w:sz w:val="22"/>
              </w:rPr>
              <w:t>(the “</w:t>
            </w:r>
            <w:r>
              <w:rPr>
                <w:b/>
                <w:sz w:val="22"/>
              </w:rPr>
              <w:t>Default Rate</w:t>
            </w:r>
            <w:r>
              <w:rPr>
                <w:sz w:val="22"/>
              </w:rPr>
              <w:t xml:space="preserve">”), per annum, until such Default Amount is paid in full.  Computations of </w:t>
            </w:r>
            <w:r>
              <w:rPr>
                <w:b/>
                <w:sz w:val="22"/>
              </w:rPr>
              <w:t>Default Interest</w:t>
            </w:r>
            <w:r>
              <w:rPr>
                <w:sz w:val="22"/>
              </w:rPr>
              <w:t xml:space="preserve"> shall be based on a year of 360-days but shall be calculated for the actual number of days in the period for which </w:t>
            </w:r>
            <w:r>
              <w:rPr>
                <w:b/>
                <w:sz w:val="22"/>
              </w:rPr>
              <w:t>Default Interest</w:t>
            </w:r>
            <w:r>
              <w:rPr>
                <w:sz w:val="22"/>
              </w:rPr>
              <w:t xml:space="preserve"> is charged.</w:t>
            </w:r>
          </w:p>
        </w:tc>
      </w:tr>
      <w:tr w14:paraId="72FD7B84" w14:textId="77777777">
        <w:tblPrEx>
          <w:tblW w:w="0" w:type="auto"/>
          <w:tblLook w:val="0000"/>
        </w:tblPrEx>
        <w:trPr>
          <w:trHeight w:val="1594"/>
        </w:trPr>
        <w:tc>
          <w:tcPr>
            <w:tcW w:w="2610" w:type="dxa"/>
            <w:tcBorders>
              <w:top w:val="nil"/>
              <w:left w:val="nil"/>
              <w:bottom w:val="nil"/>
              <w:right w:val="nil"/>
            </w:tcBorders>
          </w:tcPr>
          <w:p w:rsidR="00194E33" w14:paraId="31C013DC" w14:textId="77777777">
            <w:pPr>
              <w:pStyle w:val="BodyText"/>
              <w:ind w:firstLine="0"/>
              <w:jc w:val="left"/>
              <w:rPr>
                <w:b/>
                <w:color w:val="auto"/>
                <w:sz w:val="22"/>
                <w:shd w:val="clear" w:color="auto" w:fill="auto"/>
              </w:rPr>
            </w:pPr>
            <w:r>
              <w:rPr>
                <w:b/>
                <w:sz w:val="22"/>
              </w:rPr>
              <w:t>Prepayment/Yield Maintenance:</w:t>
            </w:r>
          </w:p>
        </w:tc>
        <w:tc>
          <w:tcPr>
            <w:tcW w:w="6740" w:type="dxa"/>
            <w:tcBorders>
              <w:top w:val="nil"/>
              <w:left w:val="nil"/>
              <w:bottom w:val="nil"/>
              <w:right w:val="nil"/>
            </w:tcBorders>
          </w:tcPr>
          <w:p w:rsidR="00194E33" w14:paraId="30C6B3F7" w14:textId="0250A974">
            <w:pPr>
              <w:pStyle w:val="BodyTextContinued"/>
              <w:rPr>
                <w:color w:val="auto"/>
                <w:sz w:val="22"/>
                <w:shd w:val="clear" w:color="auto" w:fill="auto"/>
              </w:rPr>
            </w:pPr>
            <w:r>
              <w:rPr>
                <w:sz w:val="22"/>
              </w:rPr>
              <w:t xml:space="preserve">The </w:t>
            </w:r>
            <w:r w:rsidR="00B44C3A">
              <w:rPr>
                <w:sz w:val="22"/>
              </w:rPr>
              <w:t xml:space="preserve">D-PACE </w:t>
            </w:r>
            <w:r>
              <w:rPr>
                <w:sz w:val="22"/>
              </w:rPr>
              <w:t xml:space="preserve">Financing Amount may not be prepaid, in whole or in part, without payment of a </w:t>
            </w:r>
            <w:r>
              <w:rPr>
                <w:b/>
                <w:sz w:val="22"/>
              </w:rPr>
              <w:t>Pre-payment Premium</w:t>
            </w:r>
            <w:r>
              <w:rPr>
                <w:sz w:val="22"/>
              </w:rPr>
              <w:t xml:space="preserve"> based on the following schedule</w:t>
            </w:r>
            <w:r w:rsidR="008F2904">
              <w:rPr>
                <w:sz w:val="22"/>
              </w:rPr>
              <w:t>/formula</w:t>
            </w:r>
            <w:r>
              <w:rPr>
                <w:sz w:val="22"/>
              </w:rPr>
              <w:t>:</w:t>
            </w:r>
          </w:p>
          <w:p w:rsidR="00194E33" w14:paraId="51F2EACA" w14:textId="7184E1B8">
            <w:pPr>
              <w:pStyle w:val="BodyTextContinued"/>
              <w:tabs>
                <w:tab w:val="right" w:pos="4572"/>
              </w:tabs>
              <w:jc w:val="left"/>
              <w:rPr>
                <w:color w:val="auto"/>
                <w:sz w:val="22"/>
                <w:highlight w:val="yellow"/>
                <w:shd w:val="clear" w:color="auto" w:fill="auto"/>
              </w:rPr>
            </w:pPr>
            <w:r>
              <w:rPr>
                <w:sz w:val="22"/>
                <w:highlight w:val="yellow"/>
              </w:rPr>
              <w:t>{</w:t>
            </w:r>
            <w:r>
              <w:rPr>
                <w:sz w:val="22"/>
                <w:highlight w:val="yellow"/>
              </w:rPr>
              <w:t xml:space="preserve">Pre-payment within five years </w:t>
            </w:r>
            <w:r>
              <w:rPr>
                <w:sz w:val="22"/>
                <w:highlight w:val="yellow"/>
              </w:rPr>
              <w:br/>
              <w:t>of the Repayment Start Date</w:t>
            </w:r>
            <w:r>
              <w:rPr>
                <w:sz w:val="22"/>
                <w:highlight w:val="yellow"/>
              </w:rPr>
              <w:tab/>
            </w:r>
            <w:r w:rsidR="00F76585">
              <w:rPr>
                <w:sz w:val="22"/>
                <w:highlight w:val="yellow"/>
              </w:rPr>
              <w:t>__</w:t>
            </w:r>
            <w:r>
              <w:rPr>
                <w:sz w:val="22"/>
                <w:highlight w:val="yellow"/>
              </w:rPr>
              <w:t>%</w:t>
            </w:r>
            <w:r>
              <w:rPr>
                <w:sz w:val="22"/>
                <w:highlight w:val="yellow"/>
              </w:rPr>
              <w:t>}</w:t>
            </w:r>
          </w:p>
          <w:p w:rsidR="00194E33" w14:paraId="6F261BF9" w14:textId="150A9C68">
            <w:pPr>
              <w:pStyle w:val="BodyTextContinued"/>
              <w:tabs>
                <w:tab w:val="right" w:pos="4572"/>
              </w:tabs>
              <w:jc w:val="left"/>
              <w:rPr>
                <w:color w:val="auto"/>
                <w:sz w:val="22"/>
                <w:highlight w:val="yellow"/>
                <w:shd w:val="clear" w:color="auto" w:fill="auto"/>
              </w:rPr>
            </w:pPr>
            <w:r>
              <w:rPr>
                <w:sz w:val="22"/>
                <w:highlight w:val="yellow"/>
              </w:rPr>
              <w:t>{</w:t>
            </w:r>
            <w:r>
              <w:rPr>
                <w:sz w:val="22"/>
                <w:highlight w:val="yellow"/>
              </w:rPr>
              <w:t xml:space="preserve">Pre-payment after five years </w:t>
            </w:r>
            <w:r>
              <w:rPr>
                <w:sz w:val="22"/>
                <w:highlight w:val="yellow"/>
              </w:rPr>
              <w:br/>
              <w:t xml:space="preserve">of the Repayment Start Date </w:t>
            </w:r>
            <w:r>
              <w:rPr>
                <w:sz w:val="22"/>
                <w:highlight w:val="yellow"/>
              </w:rPr>
              <w:br/>
              <w:t xml:space="preserve">but within ten years of the </w:t>
            </w:r>
            <w:r>
              <w:rPr>
                <w:sz w:val="22"/>
                <w:highlight w:val="yellow"/>
              </w:rPr>
              <w:br/>
              <w:t>Repayment Start Date</w:t>
            </w:r>
            <w:r>
              <w:rPr>
                <w:sz w:val="22"/>
                <w:highlight w:val="yellow"/>
              </w:rPr>
              <w:tab/>
            </w:r>
            <w:r w:rsidR="00F76585">
              <w:rPr>
                <w:sz w:val="22"/>
                <w:highlight w:val="yellow"/>
              </w:rPr>
              <w:t>__</w:t>
            </w:r>
            <w:r>
              <w:rPr>
                <w:sz w:val="22"/>
                <w:highlight w:val="yellow"/>
              </w:rPr>
              <w:t>%</w:t>
            </w:r>
            <w:r>
              <w:rPr>
                <w:sz w:val="22"/>
                <w:highlight w:val="yellow"/>
              </w:rPr>
              <w:t>}</w:t>
            </w:r>
          </w:p>
          <w:p w:rsidR="00194E33" w14:paraId="240C226F" w14:textId="694E6D22">
            <w:pPr>
              <w:pStyle w:val="BodyTextContinued"/>
              <w:tabs>
                <w:tab w:val="right" w:pos="4572"/>
              </w:tabs>
              <w:jc w:val="left"/>
              <w:rPr>
                <w:color w:val="auto"/>
                <w:sz w:val="22"/>
                <w:highlight w:val="yellow"/>
                <w:shd w:val="clear" w:color="auto" w:fill="auto"/>
              </w:rPr>
            </w:pPr>
            <w:r>
              <w:rPr>
                <w:sz w:val="22"/>
                <w:highlight w:val="yellow"/>
              </w:rPr>
              <w:t>{</w:t>
            </w:r>
            <w:r>
              <w:rPr>
                <w:sz w:val="22"/>
                <w:highlight w:val="yellow"/>
              </w:rPr>
              <w:t xml:space="preserve">Pre-payment after ten years </w:t>
            </w:r>
            <w:r>
              <w:rPr>
                <w:sz w:val="22"/>
                <w:highlight w:val="yellow"/>
              </w:rPr>
              <w:br/>
              <w:t>of the Repayment Start Date</w:t>
            </w:r>
            <w:r>
              <w:rPr>
                <w:sz w:val="22"/>
                <w:highlight w:val="yellow"/>
              </w:rPr>
              <w:tab/>
            </w:r>
            <w:r w:rsidR="00F76585">
              <w:rPr>
                <w:sz w:val="22"/>
                <w:highlight w:val="yellow"/>
              </w:rPr>
              <w:t>__</w:t>
            </w:r>
            <w:r>
              <w:rPr>
                <w:sz w:val="22"/>
                <w:highlight w:val="yellow"/>
              </w:rPr>
              <w:t>%</w:t>
            </w:r>
            <w:r>
              <w:rPr>
                <w:sz w:val="22"/>
                <w:highlight w:val="yellow"/>
              </w:rPr>
              <w:t>}</w:t>
            </w:r>
          </w:p>
          <w:p w:rsidR="00255D33" w14:paraId="0091C349" w14:textId="77777777">
            <w:pPr>
              <w:pStyle w:val="BodyTextContinued"/>
              <w:tabs>
                <w:tab w:val="right" w:pos="4572"/>
              </w:tabs>
              <w:jc w:val="left"/>
              <w:rPr>
                <w:color w:val="auto"/>
                <w:sz w:val="22"/>
                <w:highlight w:val="yellow"/>
                <w:shd w:val="clear" w:color="auto" w:fill="auto"/>
              </w:rPr>
            </w:pPr>
            <w:r>
              <w:rPr>
                <w:sz w:val="22"/>
                <w:highlight w:val="yellow"/>
              </w:rPr>
              <w:t>{</w:t>
            </w:r>
            <w:r w:rsidR="008F2904">
              <w:rPr>
                <w:sz w:val="22"/>
                <w:highlight w:val="yellow"/>
              </w:rPr>
              <w:t xml:space="preserve">or add Yield Maintenance </w:t>
            </w:r>
            <w:r w:rsidR="008F2904">
              <w:rPr>
                <w:sz w:val="22"/>
                <w:highlight w:val="yellow"/>
              </w:rPr>
              <w:br/>
              <w:t xml:space="preserve">or other agreed </w:t>
            </w:r>
            <w:r w:rsidR="008F2904">
              <w:rPr>
                <w:sz w:val="22"/>
                <w:highlight w:val="yellow"/>
              </w:rPr>
              <w:br/>
              <w:t>prepayment formula</w:t>
            </w:r>
            <w:r>
              <w:rPr>
                <w:sz w:val="22"/>
                <w:highlight w:val="yellow"/>
              </w:rPr>
              <w:t>}</w:t>
            </w:r>
          </w:p>
        </w:tc>
      </w:tr>
      <w:tr w14:paraId="0A3897F6" w14:textId="77777777">
        <w:tblPrEx>
          <w:tblW w:w="0" w:type="auto"/>
          <w:tblLook w:val="0000"/>
        </w:tblPrEx>
        <w:tc>
          <w:tcPr>
            <w:tcW w:w="2610" w:type="dxa"/>
            <w:tcBorders>
              <w:top w:val="nil"/>
              <w:left w:val="nil"/>
              <w:bottom w:val="nil"/>
              <w:right w:val="nil"/>
            </w:tcBorders>
          </w:tcPr>
          <w:p w:rsidR="00194E33" w14:paraId="01787969" w14:textId="77777777">
            <w:pPr>
              <w:pStyle w:val="BodyText"/>
              <w:ind w:firstLine="0"/>
              <w:jc w:val="left"/>
              <w:rPr>
                <w:b/>
                <w:color w:val="auto"/>
                <w:sz w:val="22"/>
                <w:shd w:val="clear" w:color="auto" w:fill="auto"/>
              </w:rPr>
            </w:pPr>
            <w:r>
              <w:rPr>
                <w:b/>
                <w:sz w:val="22"/>
              </w:rPr>
              <w:t xml:space="preserve">Capital Provider Expenses: </w:t>
            </w:r>
          </w:p>
        </w:tc>
        <w:tc>
          <w:tcPr>
            <w:tcW w:w="6740" w:type="dxa"/>
            <w:tcBorders>
              <w:top w:val="nil"/>
              <w:left w:val="nil"/>
              <w:bottom w:val="nil"/>
              <w:right w:val="nil"/>
            </w:tcBorders>
          </w:tcPr>
          <w:p w:rsidR="00CC4677" w:rsidP="00ED4031" w14:paraId="05D652F1" w14:textId="057A26FB">
            <w:pPr>
              <w:pStyle w:val="BodyText"/>
              <w:ind w:firstLine="0"/>
              <w:rPr>
                <w:color w:val="auto"/>
                <w:sz w:val="22"/>
                <w:shd w:val="clear" w:color="auto" w:fill="auto"/>
              </w:rPr>
            </w:pPr>
            <w:r>
              <w:rPr>
                <w:sz w:val="22"/>
              </w:rPr>
              <w:t xml:space="preserve">On the Closing Date, Property Owner shall reimburse Capital Provider </w:t>
            </w:r>
            <w:r w:rsidR="00255D33">
              <w:rPr>
                <w:sz w:val="22"/>
                <w:highlight w:val="yellow"/>
              </w:rPr>
              <w:t>{</w:t>
            </w:r>
            <w:r>
              <w:rPr>
                <w:sz w:val="22"/>
                <w:highlight w:val="yellow"/>
              </w:rPr>
              <w:t>$________</w:t>
            </w:r>
            <w:r w:rsidR="00255D33">
              <w:rPr>
                <w:sz w:val="22"/>
                <w:highlight w:val="yellow"/>
              </w:rPr>
              <w:t>}</w:t>
            </w:r>
            <w:r>
              <w:rPr>
                <w:sz w:val="22"/>
              </w:rPr>
              <w:t xml:space="preserve"> for</w:t>
            </w:r>
            <w:r w:rsidR="008F2904">
              <w:rPr>
                <w:sz w:val="22"/>
              </w:rPr>
              <w:t xml:space="preserve"> payment of</w:t>
            </w:r>
            <w:r>
              <w:rPr>
                <w:sz w:val="22"/>
              </w:rPr>
              <w:t xml:space="preserve"> its attorneys’ fees, title insurance premiums and expenses, recording costs, and other expenses associated with the Closing of the transaction described in the Agreement.</w:t>
            </w:r>
            <w:r w:rsidR="00F76585">
              <w:rPr>
                <w:sz w:val="22"/>
              </w:rPr>
              <w:t xml:space="preserve"> </w:t>
            </w:r>
            <w:r>
              <w:rPr>
                <w:sz w:val="22"/>
              </w:rPr>
              <w:t>The Capital Provider Expenses are included in the Financing.</w:t>
            </w:r>
          </w:p>
        </w:tc>
      </w:tr>
      <w:tr w14:paraId="3FCB5C90" w14:textId="77777777">
        <w:tblPrEx>
          <w:tblW w:w="0" w:type="auto"/>
          <w:tblLook w:val="0000"/>
        </w:tblPrEx>
        <w:trPr>
          <w:trHeight w:val="1870"/>
        </w:trPr>
        <w:tc>
          <w:tcPr>
            <w:tcW w:w="2610" w:type="dxa"/>
            <w:tcBorders>
              <w:top w:val="nil"/>
              <w:left w:val="nil"/>
              <w:bottom w:val="nil"/>
              <w:right w:val="nil"/>
            </w:tcBorders>
          </w:tcPr>
          <w:p w:rsidR="00194E33" w14:paraId="382A5E04" w14:textId="362A0CAF">
            <w:pPr>
              <w:pStyle w:val="BodyText"/>
              <w:ind w:firstLine="0"/>
              <w:jc w:val="left"/>
              <w:rPr>
                <w:b/>
                <w:color w:val="auto"/>
                <w:sz w:val="22"/>
                <w:shd w:val="clear" w:color="auto" w:fill="auto"/>
              </w:rPr>
            </w:pPr>
            <w:r>
              <w:rPr>
                <w:b/>
                <w:sz w:val="22"/>
              </w:rPr>
              <w:t xml:space="preserve">Amounts payable to </w:t>
            </w:r>
            <w:r w:rsidR="00E85B9E">
              <w:rPr>
                <w:b/>
                <w:sz w:val="22"/>
              </w:rPr>
              <w:t>Energize Delaware</w:t>
            </w:r>
            <w:r w:rsidR="001C694C">
              <w:rPr>
                <w:b/>
                <w:sz w:val="22"/>
              </w:rPr>
              <w:t xml:space="preserve"> </w:t>
            </w:r>
            <w:r>
              <w:rPr>
                <w:b/>
                <w:sz w:val="22"/>
              </w:rPr>
              <w:t>and County:</w:t>
            </w:r>
          </w:p>
        </w:tc>
        <w:tc>
          <w:tcPr>
            <w:tcW w:w="6740" w:type="dxa"/>
            <w:tcBorders>
              <w:top w:val="nil"/>
              <w:left w:val="nil"/>
              <w:bottom w:val="nil"/>
              <w:right w:val="nil"/>
            </w:tcBorders>
          </w:tcPr>
          <w:p w:rsidR="00194E33" w14:paraId="4C658903" w14:textId="0D545BA3">
            <w:pPr>
              <w:pStyle w:val="BodyText"/>
              <w:ind w:firstLine="0"/>
              <w:rPr>
                <w:color w:val="auto"/>
                <w:sz w:val="22"/>
                <w:shd w:val="clear" w:color="auto" w:fill="auto"/>
              </w:rPr>
            </w:pPr>
            <w:r>
              <w:rPr>
                <w:sz w:val="22"/>
              </w:rPr>
              <w:t xml:space="preserve">On the Closing Date, Property Owner shall pay the following amounts to </w:t>
            </w:r>
            <w:r w:rsidR="00E85B9E">
              <w:rPr>
                <w:sz w:val="22"/>
              </w:rPr>
              <w:t>Energize Delaware</w:t>
            </w:r>
            <w:r w:rsidR="001C694C">
              <w:rPr>
                <w:sz w:val="22"/>
              </w:rPr>
              <w:t xml:space="preserve"> </w:t>
            </w:r>
            <w:r w:rsidR="00887FCB">
              <w:rPr>
                <w:sz w:val="22"/>
              </w:rPr>
              <w:t xml:space="preserve">and </w:t>
            </w:r>
            <w:bookmarkStart w:id="421" w:name="_DV_M295"/>
            <w:bookmarkEnd w:id="421"/>
            <w:r w:rsidR="001C694C">
              <w:rPr>
                <w:sz w:val="22"/>
              </w:rPr>
              <w:t xml:space="preserve">the </w:t>
            </w:r>
            <w:r w:rsidR="00887FCB">
              <w:rPr>
                <w:sz w:val="22"/>
              </w:rPr>
              <w:t>County</w:t>
            </w:r>
            <w:bookmarkStart w:id="422" w:name="_DV_M296"/>
            <w:bookmarkEnd w:id="422"/>
            <w:r w:rsidR="001C694C">
              <w:rPr>
                <w:sz w:val="22"/>
              </w:rPr>
              <w:t xml:space="preserve"> </w:t>
            </w:r>
            <w:r>
              <w:rPr>
                <w:sz w:val="22"/>
              </w:rPr>
              <w:t xml:space="preserve">for their </w:t>
            </w:r>
            <w:r w:rsidR="00F76585">
              <w:rPr>
                <w:sz w:val="22"/>
              </w:rPr>
              <w:t>program administration fees</w:t>
            </w:r>
            <w:r w:rsidR="001C694C">
              <w:rPr>
                <w:sz w:val="22"/>
              </w:rPr>
              <w:t xml:space="preserve">, </w:t>
            </w:r>
            <w:r>
              <w:rPr>
                <w:sz w:val="22"/>
              </w:rPr>
              <w:t>in connection with the Agreement</w:t>
            </w:r>
            <w:r w:rsidR="002F2A0C">
              <w:rPr>
                <w:sz w:val="22"/>
              </w:rPr>
              <w:t xml:space="preserve">, which amounts are included in the </w:t>
            </w:r>
            <w:r w:rsidR="0047061A">
              <w:rPr>
                <w:sz w:val="22"/>
              </w:rPr>
              <w:t>D-PACE</w:t>
            </w:r>
            <w:r w:rsidR="00F76585">
              <w:rPr>
                <w:sz w:val="22"/>
              </w:rPr>
              <w:t xml:space="preserve"> </w:t>
            </w:r>
            <w:r w:rsidR="002F2A0C">
              <w:rPr>
                <w:sz w:val="22"/>
              </w:rPr>
              <w:t>Financing</w:t>
            </w:r>
            <w:r>
              <w:rPr>
                <w:sz w:val="22"/>
              </w:rPr>
              <w:t>:</w:t>
            </w:r>
          </w:p>
          <w:p w:rsidR="00194E33" w14:paraId="6E462808" w14:textId="1071F4AD">
            <w:pPr>
              <w:pStyle w:val="BodyText5Continued"/>
              <w:spacing w:after="0"/>
              <w:rPr>
                <w:color w:val="auto"/>
                <w:sz w:val="22"/>
                <w:shd w:val="clear" w:color="auto" w:fill="auto"/>
              </w:rPr>
            </w:pPr>
            <w:r>
              <w:rPr>
                <w:sz w:val="22"/>
              </w:rPr>
              <w:t xml:space="preserve">Energize Delaware </w:t>
            </w:r>
            <w:r w:rsidR="00F76585">
              <w:rPr>
                <w:sz w:val="22"/>
              </w:rPr>
              <w:t>Fees</w:t>
            </w:r>
            <w:r>
              <w:rPr>
                <w:sz w:val="22"/>
              </w:rPr>
              <w:t>:</w:t>
            </w:r>
            <w:r w:rsidR="008F2904">
              <w:rPr>
                <w:sz w:val="22"/>
              </w:rPr>
              <w:t xml:space="preserve">  </w:t>
            </w:r>
            <w:r w:rsidR="00255D33">
              <w:rPr>
                <w:sz w:val="22"/>
                <w:highlight w:val="yellow"/>
              </w:rPr>
              <w:t>{</w:t>
            </w:r>
            <w:r w:rsidR="008F2904">
              <w:rPr>
                <w:sz w:val="22"/>
                <w:highlight w:val="yellow"/>
              </w:rPr>
              <w:t>_____________</w:t>
            </w:r>
            <w:r w:rsidR="00255D33">
              <w:rPr>
                <w:sz w:val="22"/>
                <w:highlight w:val="yellow"/>
              </w:rPr>
              <w:t>}</w:t>
            </w:r>
          </w:p>
          <w:p w:rsidR="00255D33" w:rsidP="00F76585" w14:paraId="147AA2FC" w14:textId="76F37482">
            <w:pPr>
              <w:pStyle w:val="BodyText5Continued"/>
              <w:rPr>
                <w:color w:val="auto"/>
                <w:sz w:val="22"/>
                <w:highlight w:val="yellow"/>
                <w:shd w:val="clear" w:color="auto" w:fill="auto"/>
              </w:rPr>
            </w:pPr>
            <w:r>
              <w:rPr>
                <w:sz w:val="22"/>
              </w:rPr>
              <w:t xml:space="preserve">County </w:t>
            </w:r>
            <w:r w:rsidR="00F76585">
              <w:rPr>
                <w:sz w:val="22"/>
              </w:rPr>
              <w:t>Fees</w:t>
            </w:r>
            <w:r w:rsidR="00194E33">
              <w:rPr>
                <w:sz w:val="22"/>
              </w:rPr>
              <w:t>:</w:t>
            </w:r>
            <w:r w:rsidR="008F2904">
              <w:rPr>
                <w:sz w:val="22"/>
              </w:rPr>
              <w:t xml:space="preserve">  </w:t>
            </w:r>
            <w:r>
              <w:rPr>
                <w:sz w:val="22"/>
                <w:highlight w:val="yellow"/>
              </w:rPr>
              <w:t>{</w:t>
            </w:r>
            <w:r w:rsidR="008F2904">
              <w:rPr>
                <w:sz w:val="22"/>
                <w:highlight w:val="yellow"/>
              </w:rPr>
              <w:t>_____________</w:t>
            </w:r>
            <w:r>
              <w:rPr>
                <w:sz w:val="22"/>
                <w:highlight w:val="yellow"/>
              </w:rPr>
              <w:t>}</w:t>
            </w:r>
          </w:p>
        </w:tc>
      </w:tr>
      <w:tr w14:paraId="784CC004" w14:textId="77777777">
        <w:tblPrEx>
          <w:tblW w:w="0" w:type="auto"/>
          <w:tblLook w:val="0000"/>
        </w:tblPrEx>
        <w:tc>
          <w:tcPr>
            <w:tcW w:w="2610" w:type="dxa"/>
            <w:tcBorders>
              <w:top w:val="nil"/>
              <w:left w:val="nil"/>
              <w:bottom w:val="nil"/>
              <w:right w:val="nil"/>
            </w:tcBorders>
          </w:tcPr>
          <w:p w:rsidR="00194E33" w14:paraId="77AAD0EF" w14:textId="77777777">
            <w:pPr>
              <w:pStyle w:val="BodyText"/>
              <w:ind w:firstLine="0"/>
              <w:jc w:val="left"/>
              <w:rPr>
                <w:b/>
                <w:color w:val="auto"/>
                <w:sz w:val="22"/>
                <w:shd w:val="clear" w:color="auto" w:fill="auto"/>
              </w:rPr>
            </w:pPr>
            <w:r>
              <w:rPr>
                <w:b/>
                <w:sz w:val="22"/>
              </w:rPr>
              <w:t>Failure to Close Fee:</w:t>
            </w:r>
          </w:p>
        </w:tc>
        <w:tc>
          <w:tcPr>
            <w:tcW w:w="6740" w:type="dxa"/>
            <w:tcBorders>
              <w:top w:val="nil"/>
              <w:left w:val="nil"/>
              <w:bottom w:val="nil"/>
              <w:right w:val="nil"/>
            </w:tcBorders>
          </w:tcPr>
          <w:p w:rsidR="00255D33" w14:paraId="6F1E4BBF" w14:textId="77777777">
            <w:pPr>
              <w:pStyle w:val="BodyText"/>
              <w:ind w:firstLine="0"/>
              <w:rPr>
                <w:color w:val="auto"/>
                <w:sz w:val="22"/>
                <w:highlight w:val="yellow"/>
                <w:shd w:val="clear" w:color="auto" w:fill="auto"/>
              </w:rPr>
            </w:pPr>
            <w:r>
              <w:rPr>
                <w:sz w:val="22"/>
                <w:highlight w:val="yellow"/>
              </w:rPr>
              <w:t>{</w:t>
            </w:r>
            <w:r w:rsidR="008F2904">
              <w:rPr>
                <w:sz w:val="22"/>
                <w:highlight w:val="yellow"/>
              </w:rPr>
              <w:t>SPECIFY</w:t>
            </w:r>
            <w:r>
              <w:rPr>
                <w:sz w:val="22"/>
                <w:highlight w:val="yellow"/>
              </w:rPr>
              <w:t>}</w:t>
            </w:r>
          </w:p>
        </w:tc>
      </w:tr>
      <w:tr w14:paraId="74B20394" w14:textId="77777777">
        <w:tblPrEx>
          <w:tblW w:w="0" w:type="auto"/>
          <w:tblLook w:val="0000"/>
        </w:tblPrEx>
        <w:tc>
          <w:tcPr>
            <w:tcW w:w="2610" w:type="dxa"/>
            <w:tcBorders>
              <w:top w:val="nil"/>
              <w:left w:val="nil"/>
              <w:bottom w:val="nil"/>
              <w:right w:val="nil"/>
            </w:tcBorders>
          </w:tcPr>
          <w:p w:rsidR="00194E33" w14:paraId="336F4D5E" w14:textId="77777777">
            <w:pPr>
              <w:pStyle w:val="BodyText"/>
              <w:ind w:firstLine="0"/>
              <w:jc w:val="left"/>
              <w:rPr>
                <w:b/>
                <w:color w:val="auto"/>
                <w:sz w:val="22"/>
                <w:shd w:val="clear" w:color="auto" w:fill="auto"/>
              </w:rPr>
            </w:pPr>
            <w:r>
              <w:rPr>
                <w:b/>
                <w:sz w:val="22"/>
              </w:rPr>
              <w:t>Upfront Reserves/Accounts:</w:t>
            </w:r>
          </w:p>
        </w:tc>
        <w:tc>
          <w:tcPr>
            <w:tcW w:w="6740" w:type="dxa"/>
            <w:tcBorders>
              <w:top w:val="nil"/>
              <w:left w:val="nil"/>
              <w:bottom w:val="nil"/>
              <w:right w:val="nil"/>
            </w:tcBorders>
          </w:tcPr>
          <w:p w:rsidR="00255D33" w14:paraId="4FF7E8FD" w14:textId="77777777">
            <w:pPr>
              <w:pStyle w:val="BodyText"/>
              <w:ind w:firstLine="0"/>
              <w:rPr>
                <w:color w:val="auto"/>
                <w:sz w:val="22"/>
                <w:highlight w:val="yellow"/>
                <w:shd w:val="clear" w:color="auto" w:fill="auto"/>
              </w:rPr>
            </w:pPr>
            <w:r>
              <w:rPr>
                <w:sz w:val="22"/>
                <w:highlight w:val="yellow"/>
              </w:rPr>
              <w:t>{</w:t>
            </w:r>
            <w:r w:rsidR="00194E33">
              <w:rPr>
                <w:sz w:val="22"/>
                <w:highlight w:val="yellow"/>
              </w:rPr>
              <w:t>Consider if any debt service reserves could be funded – for example, during construction.</w:t>
            </w:r>
            <w:r>
              <w:rPr>
                <w:sz w:val="22"/>
                <w:highlight w:val="yellow"/>
              </w:rPr>
              <w:t>}</w:t>
            </w:r>
          </w:p>
        </w:tc>
      </w:tr>
      <w:tr w14:paraId="7E9A3031" w14:textId="77777777">
        <w:tblPrEx>
          <w:tblW w:w="0" w:type="auto"/>
          <w:tblLook w:val="0000"/>
        </w:tblPrEx>
        <w:tc>
          <w:tcPr>
            <w:tcW w:w="2610" w:type="dxa"/>
            <w:tcBorders>
              <w:top w:val="nil"/>
              <w:left w:val="nil"/>
              <w:bottom w:val="nil"/>
              <w:right w:val="nil"/>
            </w:tcBorders>
          </w:tcPr>
          <w:p w:rsidR="00194E33" w14:paraId="6C404484" w14:textId="77777777">
            <w:pPr>
              <w:pStyle w:val="BodyText"/>
              <w:ind w:firstLine="0"/>
              <w:jc w:val="left"/>
              <w:rPr>
                <w:b/>
                <w:color w:val="auto"/>
                <w:sz w:val="22"/>
                <w:shd w:val="clear" w:color="auto" w:fill="auto"/>
              </w:rPr>
            </w:pPr>
            <w:r>
              <w:rPr>
                <w:b/>
                <w:sz w:val="22"/>
              </w:rPr>
              <w:t xml:space="preserve">Agreed Calculation Date: </w:t>
            </w:r>
          </w:p>
        </w:tc>
        <w:tc>
          <w:tcPr>
            <w:tcW w:w="6740" w:type="dxa"/>
            <w:tcBorders>
              <w:top w:val="nil"/>
              <w:left w:val="nil"/>
              <w:bottom w:val="nil"/>
              <w:right w:val="nil"/>
            </w:tcBorders>
          </w:tcPr>
          <w:p w:rsidR="00194E33" w14:paraId="7891709D" w14:textId="77777777">
            <w:pPr>
              <w:pStyle w:val="BodyText"/>
              <w:ind w:firstLine="0"/>
              <w:rPr>
                <w:color w:val="auto"/>
                <w:sz w:val="22"/>
                <w:shd w:val="clear" w:color="auto" w:fill="auto"/>
              </w:rPr>
            </w:pPr>
            <w:r>
              <w:rPr>
                <w:sz w:val="22"/>
              </w:rPr>
              <w:t xml:space="preserve">The Agreed Calculation Date shall be the agreed date of </w:t>
            </w:r>
            <w:r w:rsidR="006763B9">
              <w:rPr>
                <w:sz w:val="22"/>
              </w:rPr>
              <w:t>_________________, 20___</w:t>
            </w:r>
            <w:r>
              <w:rPr>
                <w:sz w:val="22"/>
              </w:rPr>
              <w:t xml:space="preserve">.  </w:t>
            </w:r>
          </w:p>
        </w:tc>
      </w:tr>
      <w:tr w14:paraId="65E2CE91" w14:textId="77777777">
        <w:tblPrEx>
          <w:tblW w:w="0" w:type="auto"/>
          <w:tblLook w:val="0000"/>
        </w:tblPrEx>
        <w:tc>
          <w:tcPr>
            <w:tcW w:w="2610" w:type="dxa"/>
            <w:tcBorders>
              <w:top w:val="nil"/>
              <w:left w:val="nil"/>
              <w:bottom w:val="nil"/>
              <w:right w:val="nil"/>
            </w:tcBorders>
          </w:tcPr>
          <w:p w:rsidR="00194E33" w14:paraId="7C37BD0F" w14:textId="77777777">
            <w:pPr>
              <w:pStyle w:val="BodyText"/>
              <w:ind w:firstLine="0"/>
              <w:jc w:val="left"/>
              <w:rPr>
                <w:b/>
                <w:color w:val="auto"/>
                <w:sz w:val="22"/>
                <w:shd w:val="clear" w:color="auto" w:fill="auto"/>
              </w:rPr>
            </w:pPr>
            <w:r>
              <w:rPr>
                <w:b/>
                <w:sz w:val="22"/>
              </w:rPr>
              <w:t>Repayment Dates:</w:t>
            </w:r>
          </w:p>
        </w:tc>
        <w:tc>
          <w:tcPr>
            <w:tcW w:w="6740" w:type="dxa"/>
            <w:tcBorders>
              <w:top w:val="nil"/>
              <w:left w:val="nil"/>
              <w:bottom w:val="nil"/>
              <w:right w:val="nil"/>
            </w:tcBorders>
          </w:tcPr>
          <w:p w:rsidR="00194E33" w:rsidP="0086537D" w14:paraId="015CF2FF" w14:textId="6FA9871C">
            <w:pPr>
              <w:pStyle w:val="BodyText"/>
              <w:ind w:firstLine="0"/>
              <w:rPr>
                <w:color w:val="auto"/>
                <w:sz w:val="22"/>
                <w:shd w:val="clear" w:color="auto" w:fill="auto"/>
              </w:rPr>
            </w:pPr>
            <w:r w:rsidRPr="00F83700">
              <w:rPr>
                <w:sz w:val="22"/>
                <w:highlight w:val="yellow"/>
              </w:rPr>
              <w:t xml:space="preserve">Borrower/Property owner shall pay all taxes due on the Property in a single payment due on </w:t>
            </w:r>
            <w:r w:rsidR="0086537D">
              <w:rPr>
                <w:sz w:val="22"/>
                <w:highlight w:val="yellow"/>
              </w:rPr>
              <w:t xml:space="preserve">September </w:t>
            </w:r>
            <w:r w:rsidRPr="00F83700">
              <w:rPr>
                <w:sz w:val="22"/>
                <w:highlight w:val="yellow"/>
              </w:rPr>
              <w:t>30</w:t>
            </w:r>
            <w:r w:rsidRPr="00F83700">
              <w:rPr>
                <w:sz w:val="22"/>
                <w:highlight w:val="yellow"/>
                <w:vertAlign w:val="superscript"/>
              </w:rPr>
              <w:t>th</w:t>
            </w:r>
            <w:r w:rsidRPr="00F83700">
              <w:rPr>
                <w:sz w:val="22"/>
                <w:highlight w:val="yellow"/>
              </w:rPr>
              <w:t xml:space="preserve"> of each calendar year</w:t>
            </w:r>
            <w:r w:rsidR="0086537D">
              <w:rPr>
                <w:sz w:val="22"/>
                <w:highlight w:val="yellow"/>
              </w:rPr>
              <w:t xml:space="preserve"> </w:t>
            </w:r>
            <w:r w:rsidRPr="00F83700">
              <w:rPr>
                <w:sz w:val="22"/>
                <w:highlight w:val="yellow"/>
              </w:rPr>
              <w:t>as set forth on the amortization schedule attached hereto.  It is a material term of the financing that the Borrower/Property Owner make such tax payments on the above agreed date(s) of each year.</w:t>
            </w:r>
          </w:p>
        </w:tc>
      </w:tr>
      <w:tr w14:paraId="66E2CB3B" w14:textId="77777777">
        <w:tblPrEx>
          <w:tblW w:w="0" w:type="auto"/>
          <w:tblLook w:val="0000"/>
        </w:tblPrEx>
        <w:tc>
          <w:tcPr>
            <w:tcW w:w="2610" w:type="dxa"/>
            <w:tcBorders>
              <w:top w:val="nil"/>
              <w:left w:val="nil"/>
              <w:bottom w:val="nil"/>
              <w:right w:val="nil"/>
            </w:tcBorders>
          </w:tcPr>
          <w:p w:rsidR="00194E33" w14:paraId="491B77C7" w14:textId="7D65DE81">
            <w:pPr>
              <w:pStyle w:val="BodyText"/>
              <w:ind w:firstLine="0"/>
              <w:jc w:val="left"/>
              <w:rPr>
                <w:b/>
                <w:color w:val="auto"/>
                <w:sz w:val="22"/>
                <w:shd w:val="clear" w:color="auto" w:fill="auto"/>
              </w:rPr>
            </w:pPr>
            <w:r>
              <w:rPr>
                <w:b/>
                <w:sz w:val="22"/>
              </w:rPr>
              <w:t xml:space="preserve">Additional </w:t>
            </w:r>
            <w:bookmarkStart w:id="423" w:name="_DV_C151"/>
            <w:r w:rsidR="00F76585">
              <w:rPr>
                <w:b/>
                <w:sz w:val="22"/>
              </w:rPr>
              <w:t>Requirements</w:t>
            </w:r>
            <w:bookmarkStart w:id="424" w:name="_DV_M297"/>
            <w:bookmarkEnd w:id="423"/>
            <w:bookmarkEnd w:id="424"/>
            <w:r w:rsidR="00F76585">
              <w:rPr>
                <w:b/>
                <w:sz w:val="22"/>
              </w:rPr>
              <w:t>:</w:t>
            </w:r>
          </w:p>
          <w:p w:rsidR="009B627A" w14:paraId="3DCEF033" w14:textId="77777777">
            <w:pPr>
              <w:pStyle w:val="BodyText"/>
              <w:ind w:firstLine="0"/>
              <w:jc w:val="left"/>
              <w:rPr>
                <w:b/>
                <w:color w:val="auto"/>
                <w:sz w:val="22"/>
                <w:shd w:val="clear" w:color="auto" w:fill="auto"/>
              </w:rPr>
            </w:pPr>
          </w:p>
          <w:p w:rsidR="009B627A" w14:paraId="46E1A560" w14:textId="77777777">
            <w:pPr>
              <w:pStyle w:val="BodyText"/>
              <w:ind w:firstLine="0"/>
              <w:jc w:val="left"/>
              <w:rPr>
                <w:b/>
                <w:color w:val="auto"/>
                <w:sz w:val="22"/>
                <w:shd w:val="clear" w:color="auto" w:fill="auto"/>
              </w:rPr>
            </w:pPr>
          </w:p>
          <w:p w:rsidR="009B627A" w14:paraId="59922D57" w14:textId="77777777">
            <w:pPr>
              <w:pStyle w:val="BodyText"/>
              <w:ind w:firstLine="0"/>
              <w:jc w:val="left"/>
              <w:rPr>
                <w:b/>
                <w:color w:val="auto"/>
                <w:sz w:val="22"/>
                <w:shd w:val="clear" w:color="auto" w:fill="auto"/>
              </w:rPr>
            </w:pPr>
          </w:p>
          <w:p w:rsidR="009B627A" w14:paraId="57E237CC" w14:textId="77777777">
            <w:pPr>
              <w:pStyle w:val="BodyText"/>
              <w:ind w:firstLine="0"/>
              <w:jc w:val="left"/>
              <w:rPr>
                <w:b/>
                <w:color w:val="auto"/>
                <w:sz w:val="22"/>
                <w:shd w:val="clear" w:color="auto" w:fill="auto"/>
              </w:rPr>
            </w:pPr>
          </w:p>
          <w:p w:rsidR="009B627A" w14:paraId="1C837B1B" w14:textId="77777777">
            <w:pPr>
              <w:pStyle w:val="BodyText"/>
              <w:ind w:firstLine="0"/>
              <w:jc w:val="left"/>
              <w:rPr>
                <w:b/>
                <w:color w:val="auto"/>
                <w:sz w:val="22"/>
                <w:shd w:val="clear" w:color="auto" w:fill="auto"/>
              </w:rPr>
            </w:pPr>
          </w:p>
          <w:p w:rsidR="009B627A" w14:paraId="7B168728" w14:textId="77777777">
            <w:pPr>
              <w:pStyle w:val="BodyText"/>
              <w:ind w:firstLine="0"/>
              <w:jc w:val="left"/>
              <w:rPr>
                <w:b/>
                <w:color w:val="auto"/>
                <w:sz w:val="22"/>
                <w:shd w:val="clear" w:color="auto" w:fill="auto"/>
              </w:rPr>
            </w:pPr>
          </w:p>
          <w:p w:rsidR="009B627A" w14:paraId="2A4C0D42" w14:textId="77777777">
            <w:pPr>
              <w:pStyle w:val="BodyText"/>
              <w:ind w:firstLine="0"/>
              <w:jc w:val="left"/>
              <w:rPr>
                <w:b/>
                <w:color w:val="auto"/>
                <w:sz w:val="22"/>
                <w:shd w:val="clear" w:color="auto" w:fill="auto"/>
              </w:rPr>
            </w:pPr>
          </w:p>
          <w:p w:rsidR="003251DA" w14:paraId="42A55D0A" w14:textId="77777777">
            <w:pPr>
              <w:pStyle w:val="BodyText"/>
              <w:ind w:firstLine="0"/>
              <w:jc w:val="left"/>
              <w:rPr>
                <w:b/>
                <w:color w:val="auto"/>
                <w:sz w:val="22"/>
                <w:shd w:val="clear" w:color="auto" w:fill="auto"/>
              </w:rPr>
            </w:pPr>
          </w:p>
          <w:p w:rsidR="003251DA" w14:paraId="5CEF2E16" w14:textId="77777777">
            <w:pPr>
              <w:pStyle w:val="BodyText"/>
              <w:ind w:firstLine="0"/>
              <w:jc w:val="left"/>
              <w:rPr>
                <w:b/>
                <w:color w:val="auto"/>
                <w:sz w:val="22"/>
                <w:shd w:val="clear" w:color="auto" w:fill="auto"/>
              </w:rPr>
            </w:pPr>
          </w:p>
          <w:p w:rsidR="003251DA" w14:paraId="5EC7D995" w14:textId="77777777">
            <w:pPr>
              <w:pStyle w:val="BodyText"/>
              <w:ind w:firstLine="0"/>
              <w:jc w:val="left"/>
              <w:rPr>
                <w:b/>
                <w:color w:val="auto"/>
                <w:sz w:val="22"/>
                <w:shd w:val="clear" w:color="auto" w:fill="auto"/>
              </w:rPr>
            </w:pPr>
          </w:p>
          <w:p w:rsidR="00D85ED9" w14:paraId="01383D87" w14:textId="77777777">
            <w:pPr>
              <w:pStyle w:val="BodyText"/>
              <w:spacing w:before="60"/>
              <w:ind w:firstLine="0"/>
              <w:jc w:val="left"/>
              <w:rPr>
                <w:b/>
                <w:color w:val="auto"/>
                <w:sz w:val="22"/>
                <w:shd w:val="clear" w:color="auto" w:fill="auto"/>
              </w:rPr>
            </w:pPr>
            <w:r>
              <w:rPr>
                <w:b/>
                <w:sz w:val="22"/>
              </w:rPr>
              <w:t>Additional Property Owner Covenants:</w:t>
            </w:r>
          </w:p>
          <w:p w:rsidR="00D85ED9" w14:paraId="659D0E00" w14:textId="77777777">
            <w:pPr>
              <w:pStyle w:val="BodyText"/>
              <w:ind w:firstLine="0"/>
              <w:jc w:val="left"/>
              <w:rPr>
                <w:b/>
                <w:color w:val="auto"/>
                <w:sz w:val="22"/>
                <w:shd w:val="clear" w:color="auto" w:fill="auto"/>
              </w:rPr>
            </w:pPr>
          </w:p>
          <w:p w:rsidR="00D85ED9" w14:paraId="552F0B6A" w14:textId="77777777">
            <w:pPr>
              <w:pStyle w:val="BodyText"/>
              <w:ind w:firstLine="0"/>
              <w:jc w:val="left"/>
              <w:rPr>
                <w:b/>
                <w:color w:val="auto"/>
                <w:sz w:val="22"/>
                <w:shd w:val="clear" w:color="auto" w:fill="auto"/>
              </w:rPr>
            </w:pPr>
          </w:p>
          <w:p w:rsidR="003567FD" w14:paraId="08D5B8A7" w14:textId="77777777">
            <w:pPr>
              <w:pStyle w:val="BodyText"/>
              <w:ind w:firstLine="0"/>
              <w:jc w:val="left"/>
              <w:rPr>
                <w:b/>
                <w:color w:val="auto"/>
                <w:sz w:val="22"/>
                <w:shd w:val="clear" w:color="auto" w:fill="auto"/>
              </w:rPr>
            </w:pPr>
          </w:p>
          <w:p w:rsidR="003567FD" w14:paraId="0A199BAA" w14:textId="77777777">
            <w:pPr>
              <w:pStyle w:val="BodyText"/>
              <w:ind w:firstLine="0"/>
              <w:jc w:val="left"/>
              <w:rPr>
                <w:b/>
                <w:color w:val="auto"/>
                <w:sz w:val="22"/>
                <w:shd w:val="clear" w:color="auto" w:fill="auto"/>
              </w:rPr>
            </w:pPr>
          </w:p>
          <w:p w:rsidR="003567FD" w14:paraId="137576B1" w14:textId="77777777">
            <w:pPr>
              <w:pStyle w:val="BodyText"/>
              <w:ind w:firstLine="0"/>
              <w:jc w:val="left"/>
              <w:rPr>
                <w:b/>
                <w:color w:val="auto"/>
                <w:sz w:val="22"/>
                <w:shd w:val="clear" w:color="auto" w:fill="auto"/>
              </w:rPr>
            </w:pPr>
          </w:p>
          <w:p w:rsidR="003567FD" w14:paraId="1C57250B" w14:textId="77777777">
            <w:pPr>
              <w:pStyle w:val="BodyText"/>
              <w:ind w:firstLine="0"/>
              <w:jc w:val="left"/>
              <w:rPr>
                <w:b/>
                <w:color w:val="auto"/>
                <w:sz w:val="22"/>
                <w:shd w:val="clear" w:color="auto" w:fill="auto"/>
              </w:rPr>
            </w:pPr>
          </w:p>
          <w:p w:rsidR="003567FD" w14:paraId="5634C813" w14:textId="77777777">
            <w:pPr>
              <w:pStyle w:val="BodyText"/>
              <w:ind w:firstLine="0"/>
              <w:jc w:val="left"/>
              <w:rPr>
                <w:b/>
                <w:color w:val="auto"/>
                <w:sz w:val="22"/>
                <w:shd w:val="clear" w:color="auto" w:fill="auto"/>
              </w:rPr>
            </w:pPr>
          </w:p>
          <w:p w:rsidR="003567FD" w14:paraId="41EC59C4" w14:textId="77777777">
            <w:pPr>
              <w:pStyle w:val="BodyText"/>
              <w:ind w:firstLine="0"/>
              <w:jc w:val="left"/>
              <w:rPr>
                <w:b/>
                <w:color w:val="auto"/>
                <w:sz w:val="22"/>
                <w:shd w:val="clear" w:color="auto" w:fill="auto"/>
              </w:rPr>
            </w:pPr>
          </w:p>
          <w:p w:rsidR="003567FD" w14:paraId="233C9E61" w14:textId="77777777">
            <w:pPr>
              <w:pStyle w:val="BodyText"/>
              <w:ind w:firstLine="0"/>
              <w:jc w:val="left"/>
              <w:rPr>
                <w:b/>
                <w:color w:val="auto"/>
                <w:sz w:val="22"/>
                <w:shd w:val="clear" w:color="auto" w:fill="auto"/>
              </w:rPr>
            </w:pPr>
          </w:p>
          <w:p w:rsidR="003251DA" w14:paraId="6794B179" w14:textId="77777777">
            <w:pPr>
              <w:pStyle w:val="BodyText"/>
              <w:ind w:firstLine="0"/>
              <w:jc w:val="left"/>
              <w:rPr>
                <w:b/>
                <w:color w:val="auto"/>
                <w:sz w:val="22"/>
                <w:shd w:val="clear" w:color="auto" w:fill="auto"/>
              </w:rPr>
            </w:pPr>
          </w:p>
          <w:p w:rsidR="003567FD" w14:paraId="4E695EAD" w14:textId="77777777">
            <w:pPr>
              <w:pStyle w:val="BodyText"/>
              <w:ind w:firstLine="0"/>
              <w:jc w:val="left"/>
              <w:rPr>
                <w:b/>
                <w:color w:val="auto"/>
                <w:sz w:val="22"/>
                <w:shd w:val="clear" w:color="auto" w:fill="auto"/>
              </w:rPr>
            </w:pPr>
          </w:p>
          <w:p w:rsidR="003567FD" w14:paraId="3B61E605" w14:textId="77777777">
            <w:pPr>
              <w:pStyle w:val="BodyText"/>
              <w:ind w:firstLine="0"/>
              <w:jc w:val="left"/>
              <w:rPr>
                <w:b/>
                <w:color w:val="auto"/>
                <w:sz w:val="22"/>
                <w:shd w:val="clear" w:color="auto" w:fill="auto"/>
              </w:rPr>
            </w:pPr>
          </w:p>
          <w:p w:rsidR="009B627A" w14:paraId="24EAF124" w14:textId="77777777">
            <w:pPr>
              <w:pStyle w:val="BodyText"/>
              <w:spacing w:after="180"/>
              <w:ind w:firstLine="0"/>
              <w:jc w:val="left"/>
              <w:rPr>
                <w:b/>
                <w:color w:val="auto"/>
                <w:sz w:val="22"/>
                <w:shd w:val="clear" w:color="auto" w:fill="auto"/>
              </w:rPr>
            </w:pPr>
            <w:bookmarkStart w:id="425" w:name="_DV_M298"/>
            <w:bookmarkEnd w:id="425"/>
            <w:r>
              <w:rPr>
                <w:b/>
                <w:sz w:val="22"/>
              </w:rPr>
              <w:t xml:space="preserve">Additional </w:t>
            </w:r>
            <w:r w:rsidR="00F444BA">
              <w:rPr>
                <w:b/>
                <w:sz w:val="22"/>
              </w:rPr>
              <w:t xml:space="preserve">Property </w:t>
            </w:r>
            <w:r w:rsidR="004B339F">
              <w:rPr>
                <w:b/>
                <w:sz w:val="22"/>
              </w:rPr>
              <w:t xml:space="preserve">Covenants, </w:t>
            </w:r>
            <w:r w:rsidR="00F444BA">
              <w:rPr>
                <w:b/>
                <w:sz w:val="22"/>
              </w:rPr>
              <w:t xml:space="preserve">Owner </w:t>
            </w:r>
            <w:r>
              <w:rPr>
                <w:b/>
                <w:sz w:val="22"/>
              </w:rPr>
              <w:t>Representations and Warranties:</w:t>
            </w:r>
          </w:p>
          <w:p w:rsidR="004B339F" w14:paraId="6431C193" w14:textId="77777777">
            <w:pPr>
              <w:pStyle w:val="BodyText"/>
              <w:ind w:firstLine="0"/>
              <w:jc w:val="left"/>
              <w:rPr>
                <w:b/>
                <w:color w:val="auto"/>
                <w:sz w:val="22"/>
                <w:shd w:val="clear" w:color="auto" w:fill="auto"/>
              </w:rPr>
            </w:pPr>
          </w:p>
          <w:p w:rsidR="00F0359F" w14:paraId="63DC19E3" w14:textId="77777777">
            <w:pPr>
              <w:pStyle w:val="BodyText"/>
              <w:ind w:firstLine="0"/>
              <w:jc w:val="left"/>
              <w:rPr>
                <w:b/>
                <w:color w:val="auto"/>
                <w:sz w:val="22"/>
                <w:shd w:val="clear" w:color="auto" w:fill="auto"/>
              </w:rPr>
            </w:pPr>
          </w:p>
          <w:p w:rsidR="004B339F" w14:paraId="0DDA127A" w14:textId="77777777">
            <w:pPr>
              <w:pStyle w:val="BodyText"/>
              <w:ind w:firstLine="0"/>
              <w:jc w:val="left"/>
              <w:rPr>
                <w:b/>
                <w:color w:val="auto"/>
                <w:sz w:val="22"/>
                <w:shd w:val="clear" w:color="auto" w:fill="auto"/>
              </w:rPr>
            </w:pPr>
          </w:p>
          <w:p w:rsidR="004B339F" w14:paraId="02039336" w14:textId="77777777">
            <w:pPr>
              <w:pStyle w:val="BodyText"/>
              <w:ind w:firstLine="0"/>
              <w:jc w:val="left"/>
              <w:rPr>
                <w:b/>
                <w:color w:val="auto"/>
                <w:sz w:val="22"/>
                <w:shd w:val="clear" w:color="auto" w:fill="auto"/>
              </w:rPr>
            </w:pPr>
          </w:p>
          <w:p w:rsidR="004B339F" w14:paraId="5E333DA1" w14:textId="77777777">
            <w:pPr>
              <w:pStyle w:val="BodyText"/>
              <w:ind w:firstLine="0"/>
              <w:jc w:val="left"/>
              <w:rPr>
                <w:b/>
                <w:color w:val="auto"/>
                <w:sz w:val="22"/>
                <w:shd w:val="clear" w:color="auto" w:fill="auto"/>
              </w:rPr>
            </w:pPr>
          </w:p>
          <w:p w:rsidR="004B339F" w14:paraId="6ED04079" w14:textId="77777777">
            <w:pPr>
              <w:pStyle w:val="BodyText"/>
              <w:ind w:firstLine="0"/>
              <w:jc w:val="left"/>
              <w:rPr>
                <w:b/>
                <w:color w:val="auto"/>
                <w:sz w:val="22"/>
                <w:shd w:val="clear" w:color="auto" w:fill="auto"/>
              </w:rPr>
            </w:pPr>
          </w:p>
          <w:p w:rsidR="004B339F" w14:paraId="464663E2" w14:textId="77777777">
            <w:pPr>
              <w:pStyle w:val="BodyText"/>
              <w:ind w:firstLine="0"/>
              <w:jc w:val="left"/>
              <w:rPr>
                <w:b/>
                <w:color w:val="auto"/>
                <w:sz w:val="22"/>
                <w:shd w:val="clear" w:color="auto" w:fill="auto"/>
              </w:rPr>
            </w:pPr>
          </w:p>
          <w:p w:rsidR="004B339F" w14:paraId="1572ADBF" w14:textId="77777777">
            <w:pPr>
              <w:pStyle w:val="BodyText"/>
              <w:ind w:firstLine="0"/>
              <w:jc w:val="left"/>
              <w:rPr>
                <w:b/>
                <w:color w:val="auto"/>
                <w:sz w:val="22"/>
                <w:shd w:val="clear" w:color="auto" w:fill="auto"/>
              </w:rPr>
            </w:pPr>
          </w:p>
          <w:p w:rsidR="004B339F" w14:paraId="6B80274A" w14:textId="77777777">
            <w:pPr>
              <w:pStyle w:val="BodyText"/>
              <w:ind w:firstLine="0"/>
              <w:jc w:val="left"/>
              <w:rPr>
                <w:b/>
                <w:color w:val="auto"/>
                <w:sz w:val="22"/>
                <w:shd w:val="clear" w:color="auto" w:fill="auto"/>
              </w:rPr>
            </w:pPr>
          </w:p>
          <w:p w:rsidR="004B339F" w14:paraId="2E7036D9" w14:textId="77777777">
            <w:pPr>
              <w:pStyle w:val="BodyText"/>
              <w:ind w:firstLine="0"/>
              <w:jc w:val="left"/>
              <w:rPr>
                <w:b/>
                <w:color w:val="auto"/>
                <w:sz w:val="22"/>
                <w:shd w:val="clear" w:color="auto" w:fill="auto"/>
              </w:rPr>
            </w:pPr>
          </w:p>
          <w:p w:rsidR="004B339F" w14:paraId="21F4EB24" w14:textId="77777777">
            <w:pPr>
              <w:pStyle w:val="BodyText"/>
              <w:ind w:firstLine="0"/>
              <w:jc w:val="left"/>
              <w:rPr>
                <w:b/>
                <w:color w:val="auto"/>
                <w:sz w:val="22"/>
                <w:shd w:val="clear" w:color="auto" w:fill="auto"/>
              </w:rPr>
            </w:pPr>
          </w:p>
          <w:p w:rsidR="004B339F" w14:paraId="4BED826B" w14:textId="77777777">
            <w:pPr>
              <w:pStyle w:val="BodyText"/>
              <w:ind w:firstLine="0"/>
              <w:jc w:val="left"/>
              <w:rPr>
                <w:b/>
                <w:color w:val="auto"/>
                <w:sz w:val="22"/>
                <w:shd w:val="clear" w:color="auto" w:fill="auto"/>
              </w:rPr>
            </w:pPr>
          </w:p>
          <w:p w:rsidR="004B339F" w14:paraId="71B12181" w14:textId="77777777">
            <w:pPr>
              <w:pStyle w:val="BodyText"/>
              <w:ind w:firstLine="0"/>
              <w:jc w:val="left"/>
              <w:rPr>
                <w:b/>
                <w:color w:val="auto"/>
                <w:sz w:val="22"/>
                <w:shd w:val="clear" w:color="auto" w:fill="auto"/>
              </w:rPr>
            </w:pPr>
          </w:p>
          <w:p w:rsidR="004B339F" w14:paraId="335F3B83" w14:textId="77777777">
            <w:pPr>
              <w:pStyle w:val="BodyText"/>
              <w:ind w:firstLine="0"/>
              <w:jc w:val="left"/>
              <w:rPr>
                <w:b/>
                <w:color w:val="auto"/>
                <w:sz w:val="22"/>
                <w:shd w:val="clear" w:color="auto" w:fill="auto"/>
              </w:rPr>
            </w:pPr>
          </w:p>
          <w:p w:rsidR="004B339F" w14:paraId="677AEEEC" w14:textId="77777777">
            <w:pPr>
              <w:pStyle w:val="BodyText"/>
              <w:spacing w:after="180"/>
              <w:ind w:firstLine="0"/>
              <w:jc w:val="left"/>
              <w:rPr>
                <w:b/>
                <w:color w:val="auto"/>
                <w:sz w:val="22"/>
                <w:shd w:val="clear" w:color="auto" w:fill="auto"/>
              </w:rPr>
            </w:pPr>
          </w:p>
          <w:p w:rsidR="00200C8B" w14:paraId="722CC7DF" w14:textId="77777777">
            <w:pPr>
              <w:pStyle w:val="BodyText"/>
              <w:spacing w:after="180"/>
              <w:ind w:firstLine="0"/>
              <w:jc w:val="left"/>
              <w:rPr>
                <w:b/>
                <w:color w:val="auto"/>
                <w:sz w:val="22"/>
                <w:shd w:val="clear" w:color="auto" w:fill="auto"/>
              </w:rPr>
            </w:pPr>
          </w:p>
          <w:p w:rsidR="00200C8B" w14:paraId="3AFCA4AE" w14:textId="77777777">
            <w:pPr>
              <w:pStyle w:val="BodyText"/>
              <w:spacing w:after="180"/>
              <w:ind w:firstLine="0"/>
              <w:jc w:val="left"/>
              <w:rPr>
                <w:b/>
                <w:color w:val="auto"/>
                <w:sz w:val="22"/>
                <w:shd w:val="clear" w:color="auto" w:fill="auto"/>
              </w:rPr>
            </w:pPr>
          </w:p>
          <w:p w:rsidR="00200C8B" w14:paraId="09468BFE" w14:textId="77777777">
            <w:pPr>
              <w:pStyle w:val="BodyText"/>
              <w:spacing w:after="180"/>
              <w:ind w:firstLine="0"/>
              <w:jc w:val="left"/>
              <w:rPr>
                <w:b/>
                <w:color w:val="auto"/>
                <w:sz w:val="22"/>
                <w:shd w:val="clear" w:color="auto" w:fill="auto"/>
              </w:rPr>
            </w:pPr>
          </w:p>
          <w:p w:rsidR="00245B63" w14:paraId="126A262B" w14:textId="77777777">
            <w:pPr>
              <w:pStyle w:val="BodyText"/>
              <w:spacing w:after="180"/>
              <w:ind w:firstLine="0"/>
              <w:jc w:val="left"/>
              <w:rPr>
                <w:b/>
                <w:color w:val="auto"/>
                <w:sz w:val="22"/>
                <w:shd w:val="clear" w:color="auto" w:fill="auto"/>
              </w:rPr>
            </w:pPr>
          </w:p>
          <w:p w:rsidR="00200C8B" w14:paraId="749CA688" w14:textId="77777777">
            <w:pPr>
              <w:pStyle w:val="BodyText"/>
              <w:spacing w:after="0"/>
              <w:ind w:firstLine="0"/>
              <w:jc w:val="left"/>
              <w:rPr>
                <w:b/>
                <w:color w:val="auto"/>
                <w:sz w:val="22"/>
                <w:shd w:val="clear" w:color="auto" w:fill="auto"/>
              </w:rPr>
            </w:pPr>
          </w:p>
          <w:p w:rsidR="00245B63" w14:paraId="0D470828" w14:textId="77777777">
            <w:pPr>
              <w:pStyle w:val="BodyText"/>
              <w:spacing w:after="0"/>
              <w:ind w:firstLine="0"/>
              <w:jc w:val="left"/>
              <w:rPr>
                <w:b/>
                <w:color w:val="auto"/>
                <w:sz w:val="22"/>
                <w:shd w:val="clear" w:color="auto" w:fill="auto"/>
              </w:rPr>
            </w:pPr>
          </w:p>
          <w:p w:rsidR="00245B63" w14:paraId="79109369" w14:textId="77777777">
            <w:pPr>
              <w:pStyle w:val="BodyText"/>
              <w:spacing w:after="0"/>
              <w:ind w:firstLine="0"/>
              <w:jc w:val="left"/>
              <w:rPr>
                <w:b/>
                <w:color w:val="auto"/>
                <w:sz w:val="22"/>
                <w:shd w:val="clear" w:color="auto" w:fill="auto"/>
              </w:rPr>
            </w:pPr>
          </w:p>
          <w:p w:rsidR="00245B63" w14:paraId="0BF41BC8" w14:textId="77777777">
            <w:pPr>
              <w:pStyle w:val="BodyText"/>
              <w:spacing w:after="0"/>
              <w:ind w:firstLine="0"/>
              <w:jc w:val="left"/>
              <w:rPr>
                <w:b/>
                <w:color w:val="auto"/>
                <w:sz w:val="22"/>
                <w:shd w:val="clear" w:color="auto" w:fill="auto"/>
              </w:rPr>
            </w:pPr>
          </w:p>
          <w:p w:rsidR="00245B63" w14:paraId="2EDA8C11" w14:textId="77777777">
            <w:pPr>
              <w:pStyle w:val="BodyText"/>
              <w:spacing w:after="0"/>
              <w:ind w:firstLine="0"/>
              <w:jc w:val="left"/>
              <w:rPr>
                <w:b/>
                <w:color w:val="auto"/>
                <w:sz w:val="22"/>
                <w:shd w:val="clear" w:color="auto" w:fill="auto"/>
              </w:rPr>
            </w:pPr>
          </w:p>
          <w:p w:rsidR="00245B63" w14:paraId="113C3BCD" w14:textId="77777777">
            <w:pPr>
              <w:pStyle w:val="BodyText"/>
              <w:spacing w:after="0"/>
              <w:ind w:firstLine="0"/>
              <w:jc w:val="left"/>
              <w:rPr>
                <w:b/>
                <w:color w:val="auto"/>
                <w:sz w:val="22"/>
                <w:shd w:val="clear" w:color="auto" w:fill="auto"/>
              </w:rPr>
            </w:pPr>
          </w:p>
          <w:p w:rsidR="00245B63" w14:paraId="4ECECFDC" w14:textId="77777777">
            <w:pPr>
              <w:pStyle w:val="BodyText"/>
              <w:spacing w:after="0"/>
              <w:ind w:firstLine="0"/>
              <w:jc w:val="left"/>
              <w:rPr>
                <w:b/>
                <w:color w:val="auto"/>
                <w:sz w:val="22"/>
                <w:shd w:val="clear" w:color="auto" w:fill="auto"/>
              </w:rPr>
            </w:pPr>
          </w:p>
          <w:p w:rsidR="00245B63" w14:paraId="6F090116" w14:textId="77777777">
            <w:pPr>
              <w:pStyle w:val="BodyText"/>
              <w:spacing w:after="0"/>
              <w:ind w:firstLine="0"/>
              <w:jc w:val="left"/>
              <w:rPr>
                <w:b/>
                <w:color w:val="auto"/>
                <w:sz w:val="22"/>
                <w:shd w:val="clear" w:color="auto" w:fill="auto"/>
              </w:rPr>
            </w:pPr>
          </w:p>
          <w:p w:rsidR="00245B63" w14:paraId="2F781365" w14:textId="77777777">
            <w:pPr>
              <w:pStyle w:val="BodyText"/>
              <w:spacing w:after="0"/>
              <w:ind w:firstLine="0"/>
              <w:jc w:val="left"/>
              <w:rPr>
                <w:b/>
                <w:color w:val="auto"/>
                <w:sz w:val="22"/>
                <w:shd w:val="clear" w:color="auto" w:fill="auto"/>
              </w:rPr>
            </w:pPr>
          </w:p>
          <w:p w:rsidR="00245B63" w14:paraId="2C8CDEF6" w14:textId="77777777">
            <w:pPr>
              <w:pStyle w:val="BodyText"/>
              <w:spacing w:after="0"/>
              <w:ind w:firstLine="0"/>
              <w:jc w:val="left"/>
              <w:rPr>
                <w:b/>
                <w:color w:val="auto"/>
                <w:sz w:val="22"/>
                <w:shd w:val="clear" w:color="auto" w:fill="auto"/>
              </w:rPr>
            </w:pPr>
          </w:p>
          <w:p w:rsidR="001E6698" w14:paraId="00F7687E" w14:textId="77777777">
            <w:pPr>
              <w:pStyle w:val="BodyText"/>
              <w:spacing w:after="0"/>
              <w:ind w:firstLine="0"/>
              <w:jc w:val="left"/>
              <w:rPr>
                <w:b/>
                <w:color w:val="auto"/>
                <w:sz w:val="22"/>
                <w:shd w:val="clear" w:color="auto" w:fill="auto"/>
              </w:rPr>
            </w:pPr>
          </w:p>
          <w:p w:rsidR="001E6698" w14:paraId="2E7060FF" w14:textId="77777777">
            <w:pPr>
              <w:pStyle w:val="BodyText"/>
              <w:spacing w:after="0"/>
              <w:ind w:firstLine="0"/>
              <w:jc w:val="left"/>
              <w:rPr>
                <w:b/>
                <w:color w:val="auto"/>
                <w:sz w:val="22"/>
                <w:shd w:val="clear" w:color="auto" w:fill="auto"/>
              </w:rPr>
            </w:pPr>
          </w:p>
          <w:p w:rsidR="00122D87" w14:paraId="55FCEDA5" w14:textId="77777777">
            <w:pPr>
              <w:pStyle w:val="BodyText"/>
              <w:spacing w:after="0"/>
              <w:ind w:firstLine="0"/>
              <w:jc w:val="left"/>
              <w:rPr>
                <w:b/>
                <w:color w:val="auto"/>
                <w:sz w:val="22"/>
                <w:shd w:val="clear" w:color="auto" w:fill="auto"/>
              </w:rPr>
            </w:pPr>
          </w:p>
          <w:p w:rsidR="00122D87" w14:paraId="6335C056" w14:textId="77777777">
            <w:pPr>
              <w:pStyle w:val="BodyText"/>
              <w:spacing w:after="0"/>
              <w:ind w:firstLine="0"/>
              <w:jc w:val="left"/>
              <w:rPr>
                <w:b/>
                <w:color w:val="auto"/>
                <w:sz w:val="22"/>
                <w:shd w:val="clear" w:color="auto" w:fill="auto"/>
              </w:rPr>
            </w:pPr>
          </w:p>
          <w:p w:rsidR="00122D87" w14:paraId="20208494" w14:textId="77777777">
            <w:pPr>
              <w:pStyle w:val="BodyText"/>
              <w:spacing w:after="0"/>
              <w:ind w:firstLine="0"/>
              <w:jc w:val="left"/>
              <w:rPr>
                <w:b/>
                <w:color w:val="auto"/>
                <w:sz w:val="22"/>
                <w:shd w:val="clear" w:color="auto" w:fill="auto"/>
              </w:rPr>
            </w:pPr>
          </w:p>
          <w:p w:rsidR="00122D87" w14:paraId="1A8AD35F" w14:textId="77777777">
            <w:pPr>
              <w:pStyle w:val="BodyText"/>
              <w:spacing w:after="0"/>
              <w:ind w:firstLine="0"/>
              <w:jc w:val="left"/>
              <w:rPr>
                <w:b/>
                <w:color w:val="auto"/>
                <w:sz w:val="22"/>
                <w:shd w:val="clear" w:color="auto" w:fill="auto"/>
              </w:rPr>
            </w:pPr>
          </w:p>
          <w:p w:rsidR="00122D87" w14:paraId="5ADBA06D" w14:textId="77777777">
            <w:pPr>
              <w:pStyle w:val="BodyText"/>
              <w:spacing w:after="0"/>
              <w:ind w:firstLine="0"/>
              <w:jc w:val="left"/>
              <w:rPr>
                <w:b/>
                <w:color w:val="auto"/>
                <w:sz w:val="22"/>
                <w:shd w:val="clear" w:color="auto" w:fill="auto"/>
              </w:rPr>
            </w:pPr>
          </w:p>
          <w:p w:rsidR="00245B63" w14:paraId="335251F8" w14:textId="77777777">
            <w:pPr>
              <w:pStyle w:val="BodyText"/>
              <w:spacing w:after="0"/>
              <w:ind w:firstLine="0"/>
              <w:jc w:val="left"/>
              <w:rPr>
                <w:b/>
                <w:color w:val="auto"/>
                <w:sz w:val="22"/>
                <w:shd w:val="clear" w:color="auto" w:fill="auto"/>
              </w:rPr>
            </w:pPr>
          </w:p>
          <w:p w:rsidR="009806EE" w14:paraId="7B05C5B8" w14:textId="77777777">
            <w:pPr>
              <w:pStyle w:val="BodyText"/>
              <w:spacing w:after="0"/>
              <w:ind w:firstLine="0"/>
              <w:jc w:val="left"/>
              <w:rPr>
                <w:b/>
                <w:color w:val="auto"/>
                <w:sz w:val="22"/>
                <w:shd w:val="clear" w:color="auto" w:fill="auto"/>
              </w:rPr>
            </w:pPr>
          </w:p>
          <w:p w:rsidR="009806EE" w14:paraId="277F2AB7" w14:textId="77777777">
            <w:pPr>
              <w:pStyle w:val="BodyText"/>
              <w:spacing w:after="0"/>
              <w:ind w:firstLine="0"/>
              <w:jc w:val="left"/>
              <w:rPr>
                <w:b/>
                <w:color w:val="auto"/>
                <w:sz w:val="22"/>
                <w:shd w:val="clear" w:color="auto" w:fill="auto"/>
              </w:rPr>
            </w:pPr>
          </w:p>
          <w:p w:rsidR="009806EE" w14:paraId="54968685" w14:textId="77777777">
            <w:pPr>
              <w:pStyle w:val="BodyText"/>
              <w:spacing w:after="0"/>
              <w:ind w:firstLine="0"/>
              <w:jc w:val="left"/>
              <w:rPr>
                <w:b/>
                <w:color w:val="auto"/>
                <w:sz w:val="22"/>
                <w:shd w:val="clear" w:color="auto" w:fill="auto"/>
              </w:rPr>
            </w:pPr>
          </w:p>
          <w:p w:rsidR="009806EE" w14:paraId="2DB38691" w14:textId="77777777">
            <w:pPr>
              <w:pStyle w:val="BodyText"/>
              <w:spacing w:after="0"/>
              <w:ind w:firstLine="0"/>
              <w:jc w:val="left"/>
              <w:rPr>
                <w:b/>
                <w:color w:val="auto"/>
                <w:sz w:val="22"/>
                <w:shd w:val="clear" w:color="auto" w:fill="auto"/>
              </w:rPr>
            </w:pPr>
          </w:p>
          <w:p w:rsidR="009806EE" w14:paraId="5B3E31E1" w14:textId="77777777">
            <w:pPr>
              <w:pStyle w:val="BodyText"/>
              <w:spacing w:after="0"/>
              <w:ind w:firstLine="0"/>
              <w:jc w:val="left"/>
              <w:rPr>
                <w:b/>
                <w:color w:val="auto"/>
                <w:sz w:val="22"/>
                <w:shd w:val="clear" w:color="auto" w:fill="auto"/>
              </w:rPr>
            </w:pPr>
          </w:p>
          <w:p w:rsidR="009806EE" w14:paraId="7C0C7055" w14:textId="77777777">
            <w:pPr>
              <w:pStyle w:val="BodyText"/>
              <w:spacing w:after="0"/>
              <w:ind w:firstLine="0"/>
              <w:jc w:val="left"/>
              <w:rPr>
                <w:b/>
                <w:color w:val="auto"/>
                <w:sz w:val="22"/>
                <w:shd w:val="clear" w:color="auto" w:fill="auto"/>
              </w:rPr>
            </w:pPr>
          </w:p>
          <w:p w:rsidR="009806EE" w14:paraId="043E66CB" w14:textId="77777777">
            <w:pPr>
              <w:pStyle w:val="BodyText"/>
              <w:spacing w:after="0"/>
              <w:ind w:firstLine="0"/>
              <w:jc w:val="left"/>
              <w:rPr>
                <w:b/>
                <w:color w:val="auto"/>
                <w:sz w:val="22"/>
                <w:shd w:val="clear" w:color="auto" w:fill="auto"/>
              </w:rPr>
            </w:pPr>
          </w:p>
          <w:p w:rsidR="009806EE" w14:paraId="68FA1B3D" w14:textId="77777777">
            <w:pPr>
              <w:pStyle w:val="BodyText"/>
              <w:spacing w:after="0"/>
              <w:ind w:firstLine="0"/>
              <w:jc w:val="left"/>
              <w:rPr>
                <w:b/>
                <w:color w:val="auto"/>
                <w:sz w:val="22"/>
                <w:shd w:val="clear" w:color="auto" w:fill="auto"/>
              </w:rPr>
            </w:pPr>
          </w:p>
          <w:p w:rsidR="009806EE" w14:paraId="5DF3D46A" w14:textId="77777777">
            <w:pPr>
              <w:pStyle w:val="BodyText"/>
              <w:spacing w:after="0"/>
              <w:ind w:firstLine="0"/>
              <w:jc w:val="left"/>
              <w:rPr>
                <w:b/>
                <w:color w:val="auto"/>
                <w:sz w:val="22"/>
                <w:shd w:val="clear" w:color="auto" w:fill="auto"/>
              </w:rPr>
            </w:pPr>
          </w:p>
          <w:p w:rsidR="009806EE" w14:paraId="6E28DDDE" w14:textId="77777777">
            <w:pPr>
              <w:pStyle w:val="BodyText"/>
              <w:spacing w:after="0"/>
              <w:ind w:firstLine="0"/>
              <w:jc w:val="left"/>
              <w:rPr>
                <w:b/>
                <w:color w:val="auto"/>
                <w:sz w:val="22"/>
                <w:shd w:val="clear" w:color="auto" w:fill="auto"/>
              </w:rPr>
            </w:pPr>
          </w:p>
          <w:p w:rsidR="009806EE" w14:paraId="30D4750D" w14:textId="77777777">
            <w:pPr>
              <w:pStyle w:val="BodyText"/>
              <w:spacing w:after="0"/>
              <w:ind w:firstLine="0"/>
              <w:jc w:val="left"/>
              <w:rPr>
                <w:b/>
                <w:color w:val="auto"/>
                <w:sz w:val="22"/>
                <w:shd w:val="clear" w:color="auto" w:fill="auto"/>
              </w:rPr>
            </w:pPr>
          </w:p>
          <w:p w:rsidR="009806EE" w14:paraId="619B40AC" w14:textId="77777777">
            <w:pPr>
              <w:pStyle w:val="BodyText"/>
              <w:spacing w:after="0"/>
              <w:ind w:firstLine="0"/>
              <w:jc w:val="left"/>
              <w:rPr>
                <w:b/>
                <w:color w:val="auto"/>
                <w:sz w:val="22"/>
                <w:shd w:val="clear" w:color="auto" w:fill="auto"/>
              </w:rPr>
            </w:pPr>
          </w:p>
          <w:p w:rsidR="009806EE" w14:paraId="1C0CF53B" w14:textId="77777777">
            <w:pPr>
              <w:pStyle w:val="BodyText"/>
              <w:spacing w:after="0"/>
              <w:ind w:firstLine="0"/>
              <w:jc w:val="left"/>
              <w:rPr>
                <w:b/>
                <w:color w:val="auto"/>
                <w:sz w:val="22"/>
                <w:shd w:val="clear" w:color="auto" w:fill="auto"/>
              </w:rPr>
            </w:pPr>
          </w:p>
          <w:p w:rsidR="009806EE" w14:paraId="38289DBE" w14:textId="77777777">
            <w:pPr>
              <w:pStyle w:val="BodyText"/>
              <w:spacing w:after="0"/>
              <w:ind w:firstLine="0"/>
              <w:jc w:val="left"/>
              <w:rPr>
                <w:b/>
                <w:color w:val="auto"/>
                <w:sz w:val="22"/>
                <w:shd w:val="clear" w:color="auto" w:fill="auto"/>
              </w:rPr>
            </w:pPr>
          </w:p>
          <w:p w:rsidR="009806EE" w14:paraId="09385C8A" w14:textId="77777777">
            <w:pPr>
              <w:pStyle w:val="BodyText"/>
              <w:spacing w:after="0"/>
              <w:ind w:firstLine="0"/>
              <w:jc w:val="left"/>
              <w:rPr>
                <w:b/>
                <w:color w:val="auto"/>
                <w:sz w:val="22"/>
                <w:shd w:val="clear" w:color="auto" w:fill="auto"/>
              </w:rPr>
            </w:pPr>
          </w:p>
          <w:p w:rsidR="009806EE" w14:paraId="5242DDCB" w14:textId="77777777">
            <w:pPr>
              <w:pStyle w:val="BodyText"/>
              <w:spacing w:after="0"/>
              <w:ind w:firstLine="0"/>
              <w:jc w:val="left"/>
              <w:rPr>
                <w:b/>
                <w:color w:val="auto"/>
                <w:sz w:val="22"/>
                <w:shd w:val="clear" w:color="auto" w:fill="auto"/>
              </w:rPr>
            </w:pPr>
          </w:p>
          <w:p w:rsidR="009806EE" w14:paraId="6A438F68" w14:textId="77777777">
            <w:pPr>
              <w:pStyle w:val="BodyText"/>
              <w:spacing w:after="0"/>
              <w:ind w:firstLine="0"/>
              <w:jc w:val="left"/>
              <w:rPr>
                <w:b/>
                <w:color w:val="auto"/>
                <w:sz w:val="22"/>
                <w:shd w:val="clear" w:color="auto" w:fill="auto"/>
              </w:rPr>
            </w:pPr>
          </w:p>
          <w:p w:rsidR="009806EE" w14:paraId="3CE180BE" w14:textId="77777777">
            <w:pPr>
              <w:pStyle w:val="BodyText"/>
              <w:spacing w:after="0"/>
              <w:ind w:firstLine="0"/>
              <w:jc w:val="left"/>
              <w:rPr>
                <w:b/>
                <w:color w:val="auto"/>
                <w:sz w:val="22"/>
                <w:shd w:val="clear" w:color="auto" w:fill="auto"/>
              </w:rPr>
            </w:pPr>
          </w:p>
          <w:p w:rsidR="009806EE" w14:paraId="3214CB72" w14:textId="77777777">
            <w:pPr>
              <w:pStyle w:val="BodyText"/>
              <w:spacing w:after="0"/>
              <w:ind w:firstLine="0"/>
              <w:jc w:val="left"/>
              <w:rPr>
                <w:b/>
                <w:color w:val="auto"/>
                <w:sz w:val="22"/>
                <w:shd w:val="clear" w:color="auto" w:fill="auto"/>
              </w:rPr>
            </w:pPr>
          </w:p>
          <w:p w:rsidR="009806EE" w14:paraId="62CDA6C2" w14:textId="77777777">
            <w:pPr>
              <w:pStyle w:val="BodyText"/>
              <w:spacing w:after="0"/>
              <w:ind w:firstLine="0"/>
              <w:jc w:val="left"/>
              <w:rPr>
                <w:b/>
                <w:color w:val="auto"/>
                <w:sz w:val="22"/>
                <w:shd w:val="clear" w:color="auto" w:fill="auto"/>
              </w:rPr>
            </w:pPr>
          </w:p>
          <w:p w:rsidR="009806EE" w14:paraId="06835239" w14:textId="77777777">
            <w:pPr>
              <w:pStyle w:val="BodyText"/>
              <w:spacing w:after="0"/>
              <w:ind w:firstLine="0"/>
              <w:jc w:val="left"/>
              <w:rPr>
                <w:b/>
                <w:color w:val="auto"/>
                <w:sz w:val="22"/>
                <w:shd w:val="clear" w:color="auto" w:fill="auto"/>
              </w:rPr>
            </w:pPr>
          </w:p>
          <w:p w:rsidR="009806EE" w14:paraId="76F5FDD7" w14:textId="77777777">
            <w:pPr>
              <w:pStyle w:val="BodyText"/>
              <w:spacing w:after="0"/>
              <w:ind w:firstLine="0"/>
              <w:jc w:val="left"/>
              <w:rPr>
                <w:b/>
                <w:color w:val="auto"/>
                <w:sz w:val="22"/>
                <w:shd w:val="clear" w:color="auto" w:fill="auto"/>
              </w:rPr>
            </w:pPr>
          </w:p>
          <w:p w:rsidR="009806EE" w14:paraId="56181698" w14:textId="77777777">
            <w:pPr>
              <w:pStyle w:val="BodyText"/>
              <w:spacing w:after="0"/>
              <w:ind w:firstLine="0"/>
              <w:jc w:val="left"/>
              <w:rPr>
                <w:b/>
                <w:color w:val="auto"/>
                <w:sz w:val="22"/>
                <w:shd w:val="clear" w:color="auto" w:fill="auto"/>
              </w:rPr>
            </w:pPr>
          </w:p>
          <w:p w:rsidR="009806EE" w14:paraId="752797DD" w14:textId="77777777">
            <w:pPr>
              <w:pStyle w:val="BodyText"/>
              <w:spacing w:after="0"/>
              <w:ind w:firstLine="0"/>
              <w:jc w:val="left"/>
              <w:rPr>
                <w:b/>
                <w:color w:val="auto"/>
                <w:sz w:val="22"/>
                <w:shd w:val="clear" w:color="auto" w:fill="auto"/>
              </w:rPr>
            </w:pPr>
          </w:p>
          <w:p w:rsidR="009806EE" w14:paraId="0AF9E08A" w14:textId="77777777">
            <w:pPr>
              <w:pStyle w:val="BodyText"/>
              <w:spacing w:after="0"/>
              <w:ind w:firstLine="0"/>
              <w:jc w:val="left"/>
              <w:rPr>
                <w:b/>
                <w:color w:val="auto"/>
                <w:sz w:val="22"/>
                <w:shd w:val="clear" w:color="auto" w:fill="auto"/>
              </w:rPr>
            </w:pPr>
          </w:p>
          <w:p w:rsidR="009806EE" w14:paraId="2F27CD26" w14:textId="77777777">
            <w:pPr>
              <w:pStyle w:val="BodyText"/>
              <w:spacing w:after="0"/>
              <w:ind w:firstLine="0"/>
              <w:jc w:val="left"/>
              <w:rPr>
                <w:b/>
                <w:color w:val="auto"/>
                <w:sz w:val="22"/>
                <w:shd w:val="clear" w:color="auto" w:fill="auto"/>
              </w:rPr>
            </w:pPr>
          </w:p>
          <w:p w:rsidR="009806EE" w14:paraId="24F5FB6E" w14:textId="77777777">
            <w:pPr>
              <w:pStyle w:val="BodyText"/>
              <w:spacing w:after="0"/>
              <w:ind w:firstLine="0"/>
              <w:jc w:val="left"/>
              <w:rPr>
                <w:b/>
                <w:color w:val="auto"/>
                <w:sz w:val="22"/>
                <w:shd w:val="clear" w:color="auto" w:fill="auto"/>
              </w:rPr>
            </w:pPr>
          </w:p>
          <w:p w:rsidR="009806EE" w14:paraId="0BBB6F86" w14:textId="77777777">
            <w:pPr>
              <w:pStyle w:val="BodyText"/>
              <w:spacing w:after="0"/>
              <w:ind w:firstLine="0"/>
              <w:jc w:val="left"/>
              <w:rPr>
                <w:b/>
                <w:color w:val="auto"/>
                <w:sz w:val="22"/>
                <w:shd w:val="clear" w:color="auto" w:fill="auto"/>
              </w:rPr>
            </w:pPr>
          </w:p>
          <w:p w:rsidR="009806EE" w14:paraId="30B222E0" w14:textId="77777777">
            <w:pPr>
              <w:pStyle w:val="BodyText"/>
              <w:spacing w:after="0"/>
              <w:ind w:firstLine="0"/>
              <w:jc w:val="left"/>
              <w:rPr>
                <w:b/>
                <w:color w:val="auto"/>
                <w:sz w:val="22"/>
                <w:shd w:val="clear" w:color="auto" w:fill="auto"/>
              </w:rPr>
            </w:pPr>
          </w:p>
          <w:p w:rsidR="009806EE" w14:paraId="3CF0B1E2" w14:textId="77777777">
            <w:pPr>
              <w:pStyle w:val="BodyText"/>
              <w:spacing w:after="0"/>
              <w:ind w:firstLine="0"/>
              <w:jc w:val="left"/>
              <w:rPr>
                <w:b/>
                <w:color w:val="auto"/>
                <w:sz w:val="22"/>
                <w:shd w:val="clear" w:color="auto" w:fill="auto"/>
              </w:rPr>
            </w:pPr>
          </w:p>
          <w:p w:rsidR="009806EE" w14:paraId="78E50204" w14:textId="77777777">
            <w:pPr>
              <w:pStyle w:val="BodyText"/>
              <w:spacing w:after="0"/>
              <w:ind w:firstLine="0"/>
              <w:jc w:val="left"/>
              <w:rPr>
                <w:b/>
                <w:color w:val="auto"/>
                <w:sz w:val="22"/>
                <w:shd w:val="clear" w:color="auto" w:fill="auto"/>
              </w:rPr>
            </w:pPr>
          </w:p>
          <w:p w:rsidR="009806EE" w14:paraId="048B4845" w14:textId="77777777">
            <w:pPr>
              <w:pStyle w:val="BodyText"/>
              <w:spacing w:after="0"/>
              <w:ind w:firstLine="0"/>
              <w:jc w:val="left"/>
              <w:rPr>
                <w:b/>
                <w:color w:val="auto"/>
                <w:sz w:val="22"/>
                <w:shd w:val="clear" w:color="auto" w:fill="auto"/>
              </w:rPr>
            </w:pPr>
          </w:p>
          <w:p w:rsidR="009806EE" w14:paraId="6E60396F" w14:textId="77777777">
            <w:pPr>
              <w:pStyle w:val="BodyText"/>
              <w:spacing w:after="0"/>
              <w:ind w:firstLine="0"/>
              <w:jc w:val="left"/>
              <w:rPr>
                <w:b/>
                <w:color w:val="auto"/>
                <w:sz w:val="22"/>
                <w:shd w:val="clear" w:color="auto" w:fill="auto"/>
              </w:rPr>
            </w:pPr>
          </w:p>
          <w:p w:rsidR="009806EE" w14:paraId="7C884444" w14:textId="77777777">
            <w:pPr>
              <w:pStyle w:val="BodyText"/>
              <w:spacing w:after="0"/>
              <w:ind w:firstLine="0"/>
              <w:jc w:val="left"/>
              <w:rPr>
                <w:b/>
                <w:color w:val="auto"/>
                <w:sz w:val="22"/>
                <w:shd w:val="clear" w:color="auto" w:fill="auto"/>
              </w:rPr>
            </w:pPr>
          </w:p>
          <w:p w:rsidR="00135ED9" w14:paraId="6C504318" w14:textId="77777777">
            <w:pPr>
              <w:pStyle w:val="BodyText"/>
              <w:spacing w:after="0"/>
              <w:ind w:firstLine="0"/>
              <w:jc w:val="left"/>
              <w:rPr>
                <w:b/>
                <w:color w:val="auto"/>
                <w:sz w:val="22"/>
                <w:shd w:val="clear" w:color="auto" w:fill="auto"/>
              </w:rPr>
            </w:pPr>
          </w:p>
          <w:p w:rsidR="00135ED9" w14:paraId="5E2AF191" w14:textId="77777777">
            <w:pPr>
              <w:pStyle w:val="BodyText"/>
              <w:spacing w:after="0"/>
              <w:ind w:firstLine="0"/>
              <w:jc w:val="left"/>
              <w:rPr>
                <w:b/>
                <w:color w:val="auto"/>
                <w:sz w:val="22"/>
                <w:shd w:val="clear" w:color="auto" w:fill="auto"/>
              </w:rPr>
            </w:pPr>
          </w:p>
          <w:p w:rsidR="009806EE" w14:paraId="12AFE8F4" w14:textId="77777777">
            <w:pPr>
              <w:pStyle w:val="BodyText"/>
              <w:spacing w:after="0"/>
              <w:ind w:firstLine="0"/>
              <w:jc w:val="left"/>
              <w:rPr>
                <w:b/>
                <w:color w:val="auto"/>
                <w:sz w:val="22"/>
                <w:shd w:val="clear" w:color="auto" w:fill="auto"/>
              </w:rPr>
            </w:pPr>
          </w:p>
          <w:p w:rsidR="009806EE" w14:paraId="0188A30C" w14:textId="77777777">
            <w:pPr>
              <w:pStyle w:val="BodyText"/>
              <w:spacing w:after="0"/>
              <w:ind w:firstLine="0"/>
              <w:jc w:val="left"/>
              <w:rPr>
                <w:b/>
                <w:color w:val="auto"/>
                <w:sz w:val="22"/>
                <w:shd w:val="clear" w:color="auto" w:fill="auto"/>
              </w:rPr>
            </w:pPr>
          </w:p>
          <w:p w:rsidR="009806EE" w14:paraId="614151B2" w14:textId="77777777">
            <w:pPr>
              <w:pStyle w:val="BodyText"/>
              <w:spacing w:after="0"/>
              <w:ind w:firstLine="0"/>
              <w:jc w:val="left"/>
              <w:rPr>
                <w:b/>
                <w:color w:val="auto"/>
                <w:sz w:val="22"/>
                <w:shd w:val="clear" w:color="auto" w:fill="auto"/>
              </w:rPr>
            </w:pPr>
          </w:p>
          <w:p w:rsidR="004B339F" w14:paraId="38AD990E" w14:textId="77777777">
            <w:pPr>
              <w:pStyle w:val="BodyText"/>
              <w:ind w:firstLine="0"/>
              <w:jc w:val="left"/>
              <w:rPr>
                <w:b/>
                <w:color w:val="auto"/>
                <w:sz w:val="22"/>
                <w:shd w:val="clear" w:color="auto" w:fill="auto"/>
              </w:rPr>
            </w:pPr>
            <w:r>
              <w:rPr>
                <w:b/>
                <w:sz w:val="22"/>
              </w:rPr>
              <w:t>Insurance Requirements:</w:t>
            </w:r>
          </w:p>
        </w:tc>
        <w:tc>
          <w:tcPr>
            <w:tcW w:w="6740" w:type="dxa"/>
            <w:tcBorders>
              <w:top w:val="nil"/>
              <w:left w:val="nil"/>
              <w:bottom w:val="nil"/>
              <w:right w:val="nil"/>
            </w:tcBorders>
          </w:tcPr>
          <w:p w:rsidR="00194E33" w:rsidRPr="001D1801" w:rsidP="001C694C" w14:paraId="76D58C6B" w14:textId="391447D5">
            <w:pPr>
              <w:pStyle w:val="BodyText"/>
              <w:ind w:firstLine="0"/>
              <w:jc w:val="left"/>
              <w:rPr>
                <w:color w:val="auto"/>
                <w:sz w:val="22"/>
                <w:highlight w:val="yellow"/>
                <w:shd w:val="clear" w:color="auto" w:fill="auto"/>
              </w:rPr>
            </w:pPr>
            <w:r>
              <w:rPr>
                <w:sz w:val="22"/>
              </w:rPr>
              <w:t>T</w:t>
            </w:r>
            <w:r w:rsidRPr="00DF392D">
              <w:rPr>
                <w:sz w:val="22"/>
              </w:rPr>
              <w:t xml:space="preserve">he funds from the </w:t>
            </w:r>
            <w:r w:rsidR="0047061A">
              <w:rPr>
                <w:sz w:val="22"/>
              </w:rPr>
              <w:t>D-PACE</w:t>
            </w:r>
            <w:r w:rsidRPr="00DF392D">
              <w:rPr>
                <w:sz w:val="22"/>
              </w:rPr>
              <w:t xml:space="preserve"> Financing shall be subject to the following:</w:t>
            </w:r>
            <w:r w:rsidRPr="00DF392D">
              <w:rPr>
                <w:sz w:val="22"/>
              </w:rPr>
              <w:br/>
            </w:r>
            <w:r w:rsidRPr="001D1801" w:rsidR="00255D33">
              <w:rPr>
                <w:sz w:val="22"/>
                <w:highlight w:val="yellow"/>
              </w:rPr>
              <w:t>{</w:t>
            </w:r>
            <w:r w:rsidRPr="001D1801">
              <w:rPr>
                <w:sz w:val="22"/>
                <w:highlight w:val="yellow"/>
              </w:rPr>
              <w:t>_______________________________________________</w:t>
            </w:r>
            <w:r w:rsidRPr="001D1801" w:rsidR="00255D33">
              <w:rPr>
                <w:sz w:val="22"/>
                <w:highlight w:val="yellow"/>
              </w:rPr>
              <w:t>}</w:t>
            </w:r>
          </w:p>
          <w:p w:rsidR="006763B9" w:rsidRPr="001D1801" w14:paraId="7978D902" w14:textId="77777777">
            <w:pPr>
              <w:pStyle w:val="BodyText"/>
              <w:ind w:firstLine="0"/>
              <w:rPr>
                <w:color w:val="auto"/>
                <w:sz w:val="22"/>
                <w:highlight w:val="yellow"/>
                <w:shd w:val="clear" w:color="auto" w:fill="auto"/>
              </w:rPr>
            </w:pPr>
            <w:r w:rsidRPr="001D1801">
              <w:rPr>
                <w:sz w:val="22"/>
                <w:highlight w:val="yellow"/>
              </w:rPr>
              <w:t>{</w:t>
            </w:r>
            <w:r w:rsidRPr="001D1801">
              <w:rPr>
                <w:sz w:val="22"/>
                <w:highlight w:val="yellow"/>
              </w:rPr>
              <w:t xml:space="preserve">(a)  Consider separate </w:t>
            </w:r>
            <w:r w:rsidRPr="001D1801" w:rsidR="00CB4ADA">
              <w:rPr>
                <w:sz w:val="22"/>
                <w:highlight w:val="yellow"/>
              </w:rPr>
              <w:t>d</w:t>
            </w:r>
            <w:r w:rsidRPr="001D1801">
              <w:rPr>
                <w:sz w:val="22"/>
                <w:highlight w:val="yellow"/>
              </w:rPr>
              <w:t xml:space="preserve">isbursement </w:t>
            </w:r>
            <w:r w:rsidRPr="001D1801" w:rsidR="00CB4ADA">
              <w:rPr>
                <w:sz w:val="22"/>
                <w:highlight w:val="yellow"/>
              </w:rPr>
              <w:t>a</w:t>
            </w:r>
            <w:r w:rsidRPr="001D1801">
              <w:rPr>
                <w:sz w:val="22"/>
                <w:highlight w:val="yellow"/>
              </w:rPr>
              <w:t xml:space="preserve">greement and/or </w:t>
            </w:r>
            <w:r w:rsidRPr="001D1801" w:rsidR="001F557D">
              <w:rPr>
                <w:sz w:val="22"/>
                <w:highlight w:val="yellow"/>
              </w:rPr>
              <w:t>c</w:t>
            </w:r>
            <w:r w:rsidRPr="001D1801">
              <w:rPr>
                <w:sz w:val="22"/>
                <w:highlight w:val="yellow"/>
              </w:rPr>
              <w:t xml:space="preserve">ompletion </w:t>
            </w:r>
            <w:r w:rsidRPr="001D1801" w:rsidR="001F557D">
              <w:rPr>
                <w:sz w:val="22"/>
                <w:highlight w:val="yellow"/>
              </w:rPr>
              <w:t>g</w:t>
            </w:r>
            <w:r w:rsidRPr="001D1801">
              <w:rPr>
                <w:sz w:val="22"/>
                <w:highlight w:val="yellow"/>
              </w:rPr>
              <w:t>uaranty</w:t>
            </w:r>
            <w:r w:rsidRPr="001D1801">
              <w:rPr>
                <w:sz w:val="22"/>
                <w:highlight w:val="yellow"/>
              </w:rPr>
              <w:t>}</w:t>
            </w:r>
          </w:p>
          <w:p w:rsidR="006763B9" w:rsidRPr="001D1801" w14:paraId="64C99736" w14:textId="592DCED5">
            <w:pPr>
              <w:pStyle w:val="BodyText"/>
              <w:ind w:firstLine="0"/>
              <w:rPr>
                <w:color w:val="auto"/>
                <w:sz w:val="22"/>
                <w:highlight w:val="yellow"/>
                <w:shd w:val="clear" w:color="auto" w:fill="auto"/>
              </w:rPr>
            </w:pPr>
            <w:r>
              <w:rPr>
                <w:sz w:val="22"/>
                <w:highlight w:val="yellow"/>
              </w:rPr>
              <w:t>(b</w:t>
            </w:r>
            <w:r w:rsidRPr="001D1801">
              <w:rPr>
                <w:sz w:val="22"/>
                <w:highlight w:val="yellow"/>
              </w:rPr>
              <w:t>)  Confirmatory Note</w:t>
            </w:r>
          </w:p>
          <w:p w:rsidR="006763B9" w:rsidRPr="001D1801" w14:paraId="24BACFFB" w14:textId="39853013">
            <w:pPr>
              <w:pStyle w:val="BodyText"/>
              <w:ind w:firstLine="0"/>
              <w:rPr>
                <w:color w:val="auto"/>
                <w:sz w:val="22"/>
                <w:highlight w:val="yellow"/>
                <w:shd w:val="clear" w:color="auto" w:fill="auto"/>
              </w:rPr>
            </w:pPr>
            <w:r w:rsidRPr="001D1801">
              <w:rPr>
                <w:sz w:val="22"/>
                <w:highlight w:val="yellow"/>
              </w:rPr>
              <w:t>{</w:t>
            </w:r>
            <w:r w:rsidR="003401FA">
              <w:rPr>
                <w:sz w:val="22"/>
                <w:highlight w:val="yellow"/>
              </w:rPr>
              <w:t>(c</w:t>
            </w:r>
            <w:r w:rsidRPr="001D1801">
              <w:rPr>
                <w:sz w:val="22"/>
                <w:highlight w:val="yellow"/>
              </w:rPr>
              <w:t>)  Warranties requirements</w:t>
            </w:r>
            <w:r w:rsidRPr="001D1801">
              <w:rPr>
                <w:sz w:val="22"/>
                <w:highlight w:val="yellow"/>
              </w:rPr>
              <w:t>}</w:t>
            </w:r>
          </w:p>
          <w:p w:rsidR="009B627A" w:rsidRPr="00ED4031" w14:paraId="2DC99019" w14:textId="7EC7E22E">
            <w:pPr>
              <w:pStyle w:val="BodyText"/>
              <w:spacing w:after="180"/>
              <w:ind w:firstLine="0"/>
              <w:rPr>
                <w:color w:val="auto"/>
                <w:sz w:val="22"/>
                <w:szCs w:val="22"/>
                <w:shd w:val="clear" w:color="auto" w:fill="auto"/>
              </w:rPr>
            </w:pPr>
            <w:r w:rsidRPr="001D1801">
              <w:rPr>
                <w:sz w:val="22"/>
                <w:highlight w:val="yellow"/>
              </w:rPr>
              <w:t>{</w:t>
            </w:r>
            <w:r w:rsidR="003401FA">
              <w:rPr>
                <w:sz w:val="22"/>
                <w:highlight w:val="yellow"/>
              </w:rPr>
              <w:t>(d</w:t>
            </w:r>
            <w:r w:rsidRPr="001D1801" w:rsidR="006763B9">
              <w:rPr>
                <w:sz w:val="22"/>
                <w:highlight w:val="yellow"/>
              </w:rPr>
              <w:t>)  DSCR provisions</w:t>
            </w:r>
            <w:r w:rsidRPr="001D1801">
              <w:rPr>
                <w:sz w:val="22"/>
                <w:highlight w:val="yellow"/>
              </w:rPr>
              <w:t>}</w:t>
            </w:r>
          </w:p>
          <w:p w:rsidR="003251DA" w:rsidRPr="00DF392D" w:rsidP="00ED4031" w14:paraId="28A9E69A" w14:textId="594A4E8A">
            <w:pPr>
              <w:pStyle w:val="BodyText"/>
              <w:ind w:firstLine="0"/>
              <w:rPr>
                <w:rStyle w:val="DeltaViewInsertion"/>
                <w:color w:val="auto"/>
                <w:szCs w:val="24"/>
                <w:shd w:val="clear" w:color="auto" w:fill="auto"/>
              </w:rPr>
            </w:pPr>
            <w:bookmarkStart w:id="426" w:name="_DV_C153"/>
            <w:r>
              <w:rPr>
                <w:sz w:val="22"/>
                <w:szCs w:val="22"/>
                <w:highlight w:val="yellow"/>
              </w:rPr>
              <w:t>{(e</w:t>
            </w:r>
            <w:r w:rsidRPr="00ED4031">
              <w:rPr>
                <w:sz w:val="22"/>
                <w:szCs w:val="22"/>
                <w:highlight w:val="yellow"/>
              </w:rPr>
              <w:t xml:space="preserve">)  </w:t>
            </w:r>
            <w:r w:rsidRPr="00ED4031" w:rsidR="00ED4031">
              <w:rPr>
                <w:sz w:val="22"/>
                <w:szCs w:val="22"/>
                <w:highlight w:val="yellow"/>
              </w:rPr>
              <w:t>Equity/Loan-In-Balance Requirements. The amount of equity capital the Property Owner is obligated to contribute to the Project (the “Owner’s Equity”) and the amount of other funding sources (“Non-</w:t>
            </w:r>
            <w:r w:rsidR="0047061A">
              <w:rPr>
                <w:sz w:val="22"/>
                <w:szCs w:val="22"/>
                <w:highlight w:val="yellow"/>
              </w:rPr>
              <w:t>D-PACE</w:t>
            </w:r>
            <w:r w:rsidRPr="00ED4031" w:rsidR="00ED4031">
              <w:rPr>
                <w:sz w:val="22"/>
                <w:szCs w:val="22"/>
                <w:highlight w:val="yellow"/>
              </w:rPr>
              <w:t xml:space="preserve"> Financing”) obtained for the Project are as follows: _________________________________________. In the event that the costs to complete the Project exceed the amount budgeted for such line item, then the Property Owner shall be required to fund such amounts to an escrow account for the benefit of the Capital Provider within ten (10) days following written notice from the Capital Provider notifying the Property Owner of the deficit (the “Loan In Balance”).}</w:t>
            </w:r>
            <w:r w:rsidRPr="00ED4031" w:rsidR="00ED4031">
              <w:rPr>
                <w:sz w:val="22"/>
                <w:szCs w:val="22"/>
              </w:rPr>
              <w:t xml:space="preserve"> </w:t>
            </w:r>
            <w:bookmarkEnd w:id="426"/>
          </w:p>
          <w:p w:rsidR="003567FD" w14:paraId="3DBFD790" w14:textId="77777777">
            <w:pPr>
              <w:pStyle w:val="ArticleL2"/>
              <w:numPr>
                <w:ilvl w:val="0"/>
                <w:numId w:val="0"/>
              </w:numPr>
              <w:ind w:left="270"/>
              <w:rPr>
                <w:color w:val="auto"/>
                <w:sz w:val="22"/>
                <w:szCs w:val="28"/>
                <w:shd w:val="clear" w:color="auto" w:fill="auto"/>
              </w:rPr>
            </w:pPr>
            <w:bookmarkStart w:id="427" w:name="_DV_M299"/>
            <w:bookmarkStart w:id="428" w:name="_Toc505770610"/>
            <w:bookmarkStart w:id="429" w:name="_Toc529960473"/>
            <w:bookmarkEnd w:id="427"/>
            <w:r>
              <w:rPr>
                <w:b/>
                <w:sz w:val="22"/>
                <w:szCs w:val="28"/>
              </w:rPr>
              <w:t>Mortgage Liens</w:t>
            </w:r>
            <w:r>
              <w:rPr>
                <w:sz w:val="22"/>
                <w:szCs w:val="28"/>
              </w:rPr>
              <w:t>.  Property Owner covenants that it will not further encumber the Property with any mortgages, deeds of trust, or financing statements prior to the imposition of the Assessment Lien on the Property as a priority lien.</w:t>
            </w:r>
            <w:bookmarkEnd w:id="428"/>
            <w:bookmarkEnd w:id="429"/>
          </w:p>
          <w:p w:rsidR="00D85ED9" w14:paraId="03BD71EE" w14:textId="77777777">
            <w:pPr>
              <w:pStyle w:val="ArticleL2"/>
              <w:numPr>
                <w:ilvl w:val="0"/>
                <w:numId w:val="0"/>
              </w:numPr>
              <w:ind w:left="270"/>
              <w:rPr>
                <w:b/>
                <w:color w:val="auto"/>
                <w:sz w:val="22"/>
                <w:szCs w:val="24"/>
                <w:shd w:val="clear" w:color="auto" w:fill="auto"/>
              </w:rPr>
            </w:pPr>
            <w:bookmarkStart w:id="430" w:name="_DV_M300"/>
            <w:bookmarkStart w:id="431" w:name="_Toc505770611"/>
            <w:bookmarkStart w:id="432" w:name="_Toc529960474"/>
            <w:bookmarkEnd w:id="430"/>
            <w:r>
              <w:rPr>
                <w:b/>
                <w:sz w:val="22"/>
                <w:szCs w:val="24"/>
              </w:rPr>
              <w:t xml:space="preserve">Maintenance of Environmental Attributes and Environmental Incentives.  </w:t>
            </w:r>
            <w:r>
              <w:rPr>
                <w:sz w:val="22"/>
                <w:szCs w:val="24"/>
              </w:rPr>
              <w:t>Property Owner shall obtain and maintain in force any and all applicable account(s), registration(s), filing(s), certification(s) and any other documents which may be necessary to properly maintain (a) any and all environmental benefits, air quality credits, emissions reductions, offsets, and allowances, any renewable energy credits or similar credits, any other tradable energy or environmental related commodity produced by or associated with the Project, (collectively, the “</w:t>
            </w:r>
            <w:r>
              <w:rPr>
                <w:b/>
                <w:sz w:val="22"/>
                <w:szCs w:val="24"/>
              </w:rPr>
              <w:t>Environmental Attributes</w:t>
            </w:r>
            <w:r>
              <w:rPr>
                <w:sz w:val="22"/>
                <w:szCs w:val="24"/>
              </w:rPr>
              <w:t>”); (b) any and all financial incentives, from whatever source, related to the construction, ownership, or operation of the Project, including, but are not limited to, (i) federal, state, or local tax credits, (ii) any other financial incentives in the form of credits, reductions, or allowances that are applicable to a local, state, or federal income taxation obligation, and (iii) other grants, rebates, or subsidies, including utility incentive programs, (collectively, the “</w:t>
            </w:r>
            <w:r>
              <w:rPr>
                <w:b/>
                <w:sz w:val="22"/>
                <w:szCs w:val="24"/>
              </w:rPr>
              <w:t>Environmental Incentives</w:t>
            </w:r>
            <w:r>
              <w:rPr>
                <w:sz w:val="22"/>
                <w:szCs w:val="24"/>
              </w:rPr>
              <w:t>”); (c) any and all current or future Environmental Attributes and Environmental Incentives or contracts for the sale of such Environmental Attributes and Environmental Incentives, howsoever presently entitled or designated or created in the future, produced or associated with the Project (collectively, the “</w:t>
            </w:r>
            <w:r>
              <w:rPr>
                <w:b/>
                <w:sz w:val="22"/>
                <w:szCs w:val="24"/>
              </w:rPr>
              <w:t>Collateral</w:t>
            </w:r>
            <w:r>
              <w:rPr>
                <w:sz w:val="22"/>
                <w:szCs w:val="24"/>
              </w:rPr>
              <w:t>”). Upon request from Capital Provider, Property Owner shall promptly provide copies of such documents, or any other evidence which Capital Provider may reasonably request, to Capital Provider.</w:t>
            </w:r>
            <w:bookmarkEnd w:id="431"/>
            <w:bookmarkEnd w:id="432"/>
          </w:p>
          <w:p w:rsidR="00F444BA" w14:paraId="15C856EF" w14:textId="1A8DDD2A">
            <w:pPr>
              <w:pStyle w:val="ArticleL2"/>
              <w:numPr>
                <w:ilvl w:val="0"/>
                <w:numId w:val="0"/>
              </w:numPr>
              <w:ind w:left="270"/>
              <w:rPr>
                <w:color w:val="auto"/>
                <w:sz w:val="22"/>
                <w:szCs w:val="24"/>
                <w:shd w:val="clear" w:color="auto" w:fill="auto"/>
              </w:rPr>
            </w:pPr>
            <w:bookmarkStart w:id="433" w:name="_DV_M301"/>
            <w:bookmarkStart w:id="434" w:name="_Toc505770612"/>
            <w:bookmarkStart w:id="435" w:name="_Toc529960475"/>
            <w:bookmarkEnd w:id="433"/>
            <w:r>
              <w:rPr>
                <w:b/>
                <w:sz w:val="22"/>
                <w:szCs w:val="24"/>
              </w:rPr>
              <w:t>Insolvency Event</w:t>
            </w:r>
            <w:r>
              <w:rPr>
                <w:sz w:val="22"/>
                <w:szCs w:val="24"/>
              </w:rPr>
              <w:t xml:space="preserve">.  No Insolvency Event shall have occurred or is continuing with respect to the Property Owner. The Property Owner is not aware of any circumstances or conditions with respect to the Property Owner, its properties, the Project, the Property, the </w:t>
            </w:r>
            <w:r w:rsidR="0047061A">
              <w:rPr>
                <w:sz w:val="22"/>
                <w:szCs w:val="24"/>
              </w:rPr>
              <w:t>D-PACE</w:t>
            </w:r>
            <w:r>
              <w:rPr>
                <w:sz w:val="22"/>
                <w:szCs w:val="24"/>
              </w:rPr>
              <w:t xml:space="preserve"> Financing and the Assessment Lien. </w:t>
            </w:r>
            <w:bookmarkStart w:id="436" w:name="_Hlk498434370"/>
            <w:bookmarkEnd w:id="434"/>
            <w:bookmarkEnd w:id="435"/>
          </w:p>
          <w:p w:rsidR="00F444BA" w14:paraId="41BBCD64" w14:textId="77777777">
            <w:pPr>
              <w:pStyle w:val="ArticleL2"/>
              <w:numPr>
                <w:ilvl w:val="0"/>
                <w:numId w:val="0"/>
              </w:numPr>
              <w:ind w:left="270"/>
              <w:rPr>
                <w:color w:val="auto"/>
                <w:sz w:val="22"/>
                <w:szCs w:val="24"/>
                <w:shd w:val="clear" w:color="auto" w:fill="auto"/>
              </w:rPr>
            </w:pPr>
            <w:bookmarkStart w:id="437" w:name="_DV_M302"/>
            <w:bookmarkStart w:id="438" w:name="_Toc505770613"/>
            <w:bookmarkStart w:id="439" w:name="_Toc529960476"/>
            <w:bookmarkEnd w:id="436"/>
            <w:bookmarkEnd w:id="437"/>
            <w:r>
              <w:rPr>
                <w:b/>
                <w:sz w:val="22"/>
                <w:szCs w:val="24"/>
              </w:rPr>
              <w:t>Fraud</w:t>
            </w:r>
            <w:r>
              <w:rPr>
                <w:sz w:val="22"/>
                <w:szCs w:val="24"/>
              </w:rPr>
              <w:t>.  No fraud, error, omission, misrepresentation, negligence or similar occurrence with respect to the Property, Plans or Project has taken place on the part of the Property Owner or any other person, including, without limitation, to the best of Property Owner’s knowledge, any appraiser, title company, closing or settlement agent, realtor, builder or developer or any other party involved in the Property, Plans, or Project, that would impair in any way the rights of Capital Provider in the Property, Plans, or Project or that violated applicable law.</w:t>
            </w:r>
            <w:bookmarkEnd w:id="438"/>
            <w:bookmarkEnd w:id="439"/>
          </w:p>
          <w:p w:rsidR="00ED4031" w14:paraId="409F0ACA" w14:textId="5901C1F5">
            <w:pPr>
              <w:pStyle w:val="ArticleL2"/>
              <w:numPr>
                <w:ilvl w:val="0"/>
                <w:numId w:val="0"/>
              </w:numPr>
              <w:ind w:left="270"/>
              <w:rPr>
                <w:color w:val="auto"/>
                <w:sz w:val="22"/>
                <w:szCs w:val="22"/>
                <w:shd w:val="clear" w:color="auto" w:fill="auto"/>
              </w:rPr>
            </w:pPr>
            <w:bookmarkStart w:id="440" w:name="_DV_M303"/>
            <w:bookmarkStart w:id="441" w:name="_Toc505770614"/>
            <w:bookmarkStart w:id="442" w:name="_Toc529960477"/>
            <w:bookmarkEnd w:id="440"/>
            <w:r>
              <w:rPr>
                <w:b/>
                <w:sz w:val="22"/>
                <w:szCs w:val="24"/>
              </w:rPr>
              <w:t>No Damage/Condemnation</w:t>
            </w:r>
            <w:r>
              <w:rPr>
                <w:sz w:val="22"/>
                <w:szCs w:val="24"/>
              </w:rPr>
              <w:t xml:space="preserve">. The Property is undamaged by waste, vandalism, fire, hurricane, earthquake or earth movement, windstorm, flood, tornado or other casualty adversely affecting the value of the Property or the use for which the Property was intended and the Property is in substantially the same condition it was at the time the most recent appraisal was obtained. </w:t>
            </w:r>
            <w:bookmarkStart w:id="443" w:name="_DV_M304"/>
            <w:bookmarkEnd w:id="443"/>
            <w:r>
              <w:rPr>
                <w:sz w:val="22"/>
                <w:szCs w:val="24"/>
              </w:rPr>
              <w:t xml:space="preserve">There is no proceeding pending or, to the knowledge of Property Owner, threatened for the total or partial condemnation of the </w:t>
            </w:r>
            <w:r w:rsidRPr="00ED4031">
              <w:rPr>
                <w:sz w:val="22"/>
                <w:szCs w:val="22"/>
              </w:rPr>
              <w:t xml:space="preserve">Property. </w:t>
            </w:r>
            <w:bookmarkStart w:id="444" w:name="_DV_C155"/>
            <w:bookmarkEnd w:id="441"/>
            <w:r w:rsidRPr="00ED4031">
              <w:rPr>
                <w:sz w:val="22"/>
                <w:szCs w:val="22"/>
              </w:rPr>
              <w:t>If there is a subsequent condemnation or taking then, if the Capital Provider determines (in its sole but reasonable discretion) that the Project can be so restored, then t</w:t>
            </w:r>
            <w:r w:rsidR="00B44C3A">
              <w:rPr>
                <w:sz w:val="22"/>
                <w:szCs w:val="22"/>
              </w:rPr>
              <w:t>he rights and obligations of Energize Delaware</w:t>
            </w:r>
            <w:r w:rsidRPr="00ED4031">
              <w:rPr>
                <w:sz w:val="22"/>
                <w:szCs w:val="22"/>
              </w:rPr>
              <w:t>, the Capital Provider and the Property Owner subsequent to a taking by condemnation or imminent threat thereof and the disbursement of any condemnation proceeds actually paid to the Capital Provider and undisbursed</w:t>
            </w:r>
            <w:r>
              <w:rPr>
                <w:sz w:val="22"/>
                <w:szCs w:val="22"/>
              </w:rPr>
              <w:t xml:space="preserve"> </w:t>
            </w:r>
            <w:r w:rsidR="0047061A">
              <w:rPr>
                <w:sz w:val="22"/>
                <w:szCs w:val="22"/>
              </w:rPr>
              <w:t>D-PACE</w:t>
            </w:r>
            <w:r w:rsidRPr="00ED4031">
              <w:rPr>
                <w:sz w:val="22"/>
                <w:szCs w:val="22"/>
              </w:rPr>
              <w:t xml:space="preserve"> Financing Advances, shall be the same as described in the </w:t>
            </w:r>
            <w:r w:rsidR="00B44C3A">
              <w:rPr>
                <w:sz w:val="22"/>
                <w:szCs w:val="22"/>
              </w:rPr>
              <w:t>following section of this Schedule II captioned “Insurance”</w:t>
            </w:r>
            <w:r w:rsidRPr="00ED4031">
              <w:rPr>
                <w:sz w:val="22"/>
                <w:szCs w:val="22"/>
              </w:rPr>
              <w:t xml:space="preserve"> with regard to insurance proceeds.</w:t>
            </w:r>
          </w:p>
          <w:p w:rsidR="00245B63" w:rsidP="00245B63" w14:paraId="4836AA6D" w14:textId="0DF44E29">
            <w:pPr>
              <w:pStyle w:val="BodyText"/>
              <w:ind w:left="270" w:firstLine="0"/>
              <w:rPr>
                <w:color w:val="auto"/>
                <w:sz w:val="22"/>
                <w:szCs w:val="24"/>
                <w:shd w:val="clear" w:color="auto" w:fill="auto"/>
              </w:rPr>
            </w:pPr>
            <w:r>
              <w:rPr>
                <w:b/>
                <w:sz w:val="22"/>
                <w:szCs w:val="24"/>
              </w:rPr>
              <w:t>Environmental</w:t>
            </w:r>
            <w:r>
              <w:rPr>
                <w:b/>
                <w:sz w:val="22"/>
                <w:szCs w:val="24"/>
              </w:rPr>
              <w:t xml:space="preserve"> Compliance</w:t>
            </w:r>
            <w:r>
              <w:rPr>
                <w:sz w:val="22"/>
                <w:szCs w:val="24"/>
              </w:rPr>
              <w:t xml:space="preserve">. </w:t>
            </w:r>
            <w:r w:rsidRPr="00245B63">
              <w:rPr>
                <w:sz w:val="22"/>
                <w:szCs w:val="24"/>
              </w:rPr>
              <w:t>The Property Owner does not and will not engage on the Property (nor will it allow any tenants of the Property to engage) in operations that involve the growth, testing, production or distribution of marijuana; nor the generation, manufacture, refining, transportation, treatment, storage or handling of materials that constitute hazardous materials or hazardous wastes pursuant to applicable state law or any other federal, state or local environmental laws or regulations.</w:t>
            </w:r>
            <w:r>
              <w:rPr>
                <w:sz w:val="22"/>
                <w:szCs w:val="24"/>
              </w:rPr>
              <w:t xml:space="preserve">  The Property Owner will comply with all federal, state and local environmental laws and regulations throughout the term of the D-PACE Assessment.</w:t>
            </w:r>
          </w:p>
          <w:p w:rsidR="00AF323C" w:rsidP="00245B63" w14:paraId="654CC6D6" w14:textId="4D959FCA">
            <w:pPr>
              <w:pStyle w:val="BodyText"/>
              <w:ind w:left="270" w:firstLine="0"/>
              <w:rPr>
                <w:color w:val="auto"/>
                <w:shd w:val="clear" w:color="auto" w:fill="auto"/>
              </w:rPr>
            </w:pPr>
            <w:r>
              <w:rPr>
                <w:b/>
                <w:sz w:val="22"/>
                <w:szCs w:val="24"/>
              </w:rPr>
              <w:t>Further Assurances</w:t>
            </w:r>
            <w:r>
              <w:t>.</w:t>
            </w:r>
            <w:r>
              <w:t xml:space="preserve"> Upon the reasonable request of the Capital Provider, the Property Owners shall take</w:t>
            </w:r>
            <w:r>
              <w:t xml:space="preserve"> any actions and execute any further certificates, instruments, agreements, or documents as shall be reasonably necessary in connection with the performance of this Agreement and with the transactions, obligations, and undertakings contained in this Agreement.</w:t>
            </w:r>
          </w:p>
          <w:p w:rsidR="00AF323C" w:rsidP="00245B63" w14:paraId="7940F9C7" w14:textId="30823FA3">
            <w:pPr>
              <w:pStyle w:val="BodyText"/>
              <w:ind w:left="270" w:firstLine="0"/>
              <w:rPr>
                <w:color w:val="auto"/>
                <w:shd w:val="clear" w:color="auto" w:fill="auto"/>
              </w:rPr>
            </w:pPr>
            <w:r>
              <w:rPr>
                <w:b/>
                <w:sz w:val="22"/>
                <w:szCs w:val="24"/>
              </w:rPr>
              <w:t>Completion of Project</w:t>
            </w:r>
            <w:r>
              <w:t xml:space="preserve">. The Property Owner shall ask, demand, sue for, levy, recover and receive all those sums of money, debts and other demands whatsoever which may be due, owing and payable to the Property Owner under the terms of any contract, order, receipt, writing or instruction in connection with the acquisition, installation, equipping, and improvement of the Project, and shall utilize commercially </w:t>
            </w:r>
            <w:r w:rsidR="00866212">
              <w:t>reasonable</w:t>
            </w:r>
            <w:r>
              <w:t xml:space="preserve"> efforts to enforce the provisions of any contract, agreement, obligation, bond or other performance security with respect </w:t>
            </w:r>
            <w:r w:rsidR="00866212">
              <w:t>thereto</w:t>
            </w:r>
            <w:r>
              <w:t>.</w:t>
            </w:r>
          </w:p>
          <w:p w:rsidR="007A06F2" w:rsidRPr="00245B63" w:rsidP="00245B63" w14:paraId="7E826517" w14:textId="3ECD9990">
            <w:pPr>
              <w:pStyle w:val="BodyText"/>
              <w:ind w:left="270" w:firstLine="0"/>
              <w:rPr>
                <w:color w:val="auto"/>
                <w:shd w:val="clear" w:color="auto" w:fill="auto"/>
              </w:rPr>
            </w:pPr>
            <w:r>
              <w:rPr>
                <w:b/>
                <w:sz w:val="22"/>
                <w:szCs w:val="24"/>
              </w:rPr>
              <w:t>Payment of Fees and Expenses</w:t>
            </w:r>
            <w:r>
              <w:t xml:space="preserve">. If an Event of Default on the part of the Property Owner should occur under this Agreement such that the Capital </w:t>
            </w:r>
            <w:r w:rsidR="00135ED9">
              <w:t>P</w:t>
            </w:r>
            <w:r>
              <w:t xml:space="preserve">rovider or Energize Delaware should incur expenses, including attorneys’ fees, in connection with the enforcement of this Agreement or the collection of sums due under  this Agreement, the Property Owner shall reimburse the Capital Provider and Energize Delaware, as applicable, for reasonable out-of-pocket expenses so </w:t>
            </w:r>
            <w:r w:rsidR="00866212">
              <w:t>incurred</w:t>
            </w:r>
            <w:r>
              <w:t xml:space="preserve"> </w:t>
            </w:r>
            <w:r w:rsidR="00866212">
              <w:t>upon</w:t>
            </w:r>
            <w:r>
              <w:t xml:space="preserve"> demand. If any such </w:t>
            </w:r>
            <w:r w:rsidR="00866212">
              <w:t>expenses</w:t>
            </w:r>
            <w:r>
              <w:t xml:space="preserve"> are not so reimbursed, the amount of such expenses, together with interest on such amount from the date of demand for payment at an annual rate equal to the maximum rate allowable by law, </w:t>
            </w:r>
            <w:r w:rsidR="00866212">
              <w:t>shall</w:t>
            </w:r>
            <w:r>
              <w:t xml:space="preserve"> constitute indebtedness under this Agreement, and Capital Provider and Energize Delaware, as applicable, </w:t>
            </w:r>
            <w:r w:rsidR="00866212">
              <w:t>shall be</w:t>
            </w:r>
            <w:r>
              <w:t xml:space="preserve"> entitled to seek the recovery of those expenses in such action except as limited by law or by judicial order or decision entered in such. </w:t>
            </w:r>
            <w:r>
              <w:t xml:space="preserve"> </w:t>
            </w:r>
          </w:p>
          <w:p w:rsidR="00F444BA" w14:paraId="49DB2C26" w14:textId="77777777">
            <w:pPr>
              <w:pStyle w:val="ArticleL2"/>
              <w:numPr>
                <w:ilvl w:val="0"/>
                <w:numId w:val="0"/>
              </w:numPr>
              <w:ind w:left="270"/>
              <w:rPr>
                <w:color w:val="auto"/>
                <w:sz w:val="22"/>
                <w:szCs w:val="24"/>
                <w:shd w:val="clear" w:color="auto" w:fill="auto"/>
              </w:rPr>
            </w:pPr>
            <w:bookmarkStart w:id="445" w:name="_DV_M305"/>
            <w:bookmarkStart w:id="446" w:name="_Toc505770615"/>
            <w:bookmarkStart w:id="447" w:name="_Toc529960478"/>
            <w:bookmarkEnd w:id="442"/>
            <w:bookmarkEnd w:id="444"/>
            <w:bookmarkEnd w:id="445"/>
            <w:r>
              <w:rPr>
                <w:b/>
                <w:sz w:val="22"/>
                <w:szCs w:val="24"/>
              </w:rPr>
              <w:t>Legally Occupied</w:t>
            </w:r>
            <w:r>
              <w:rPr>
                <w:sz w:val="22"/>
                <w:szCs w:val="24"/>
              </w:rPr>
              <w:t>. With respect to all Property lawfully occupied as of the date hereof, all inspections, licenses and certificates required to be made or issued with respect to all occupied portions of the Property and, with respect to the use and occupancy of the same, including but not limited to certificates of occupancy and fire underwriting certificates, have been made or obtained from the appropriate authorities.</w:t>
            </w:r>
            <w:bookmarkEnd w:id="446"/>
            <w:bookmarkEnd w:id="447"/>
          </w:p>
          <w:p w:rsidR="001E6698" w:rsidRPr="001E6698" w:rsidP="001E6698" w14:paraId="0F92774C" w14:textId="45729DEF">
            <w:pPr>
              <w:pStyle w:val="BodyText"/>
              <w:ind w:left="270" w:firstLine="0"/>
              <w:rPr>
                <w:color w:val="auto"/>
                <w:shd w:val="clear" w:color="auto" w:fill="auto"/>
              </w:rPr>
            </w:pPr>
            <w:r>
              <w:rPr>
                <w:b/>
              </w:rPr>
              <w:t>Additional Assessments</w:t>
            </w:r>
            <w:r>
              <w:t xml:space="preserve">. The Property Owner shall not, without the prior written consent of the Capital Provider in the Capital Provider’s sole discretion, cause or agree to the imposition of any additional assessment liens created </w:t>
            </w:r>
            <w:r w:rsidR="00866212">
              <w:t>under</w:t>
            </w:r>
            <w:r>
              <w:t xml:space="preserve"> the Act on the Property, other than those referenced in this Agreement.</w:t>
            </w:r>
          </w:p>
          <w:p w:rsidR="009B627A" w14:paraId="78398D1C" w14:textId="6F03009C">
            <w:pPr>
              <w:pStyle w:val="ArticleL2"/>
              <w:numPr>
                <w:ilvl w:val="0"/>
                <w:numId w:val="0"/>
              </w:numPr>
              <w:ind w:left="270"/>
              <w:rPr>
                <w:color w:val="auto"/>
                <w:sz w:val="22"/>
                <w:szCs w:val="24"/>
                <w:shd w:val="clear" w:color="auto" w:fill="auto"/>
              </w:rPr>
            </w:pPr>
            <w:bookmarkStart w:id="448" w:name="_DV_M306"/>
            <w:bookmarkStart w:id="449" w:name="_Toc505770616"/>
            <w:bookmarkStart w:id="450" w:name="_Toc529960479"/>
            <w:bookmarkEnd w:id="448"/>
            <w:r>
              <w:rPr>
                <w:b/>
                <w:sz w:val="22"/>
                <w:szCs w:val="24"/>
              </w:rPr>
              <w:t>Insurance</w:t>
            </w:r>
            <w:r>
              <w:rPr>
                <w:sz w:val="22"/>
                <w:szCs w:val="24"/>
              </w:rPr>
              <w:t xml:space="preserve">.  </w:t>
            </w:r>
            <w:r>
              <w:rPr>
                <w:sz w:val="22"/>
                <w:szCs w:val="24"/>
              </w:rPr>
              <w:t xml:space="preserve">The Property Owner shall provide to </w:t>
            </w:r>
            <w:r w:rsidR="00E85B9E">
              <w:rPr>
                <w:sz w:val="22"/>
                <w:szCs w:val="24"/>
              </w:rPr>
              <w:t>Energize Delaware</w:t>
            </w:r>
            <w:r w:rsidR="00FA5735">
              <w:rPr>
                <w:sz w:val="22"/>
                <w:szCs w:val="24"/>
              </w:rPr>
              <w:t xml:space="preserve"> </w:t>
            </w:r>
            <w:r>
              <w:rPr>
                <w:sz w:val="22"/>
                <w:szCs w:val="24"/>
              </w:rPr>
              <w:t xml:space="preserve">and the Capital Provider </w:t>
            </w:r>
            <w:r>
              <w:rPr>
                <w:color w:val="000000"/>
                <w:sz w:val="22"/>
                <w:szCs w:val="24"/>
              </w:rPr>
              <w:t xml:space="preserve">satisfactory evidence of current insurance policies on the Property and has provided evidence that such insurance shall be maintained in force during the term of the </w:t>
            </w:r>
            <w:r w:rsidR="0047061A">
              <w:rPr>
                <w:color w:val="000000"/>
                <w:sz w:val="22"/>
                <w:szCs w:val="24"/>
              </w:rPr>
              <w:t>D-PACE</w:t>
            </w:r>
            <w:r>
              <w:rPr>
                <w:color w:val="000000"/>
                <w:sz w:val="22"/>
                <w:szCs w:val="24"/>
              </w:rPr>
              <w:t xml:space="preserve"> Assessment. </w:t>
            </w:r>
            <w:r w:rsidR="0018714B">
              <w:rPr>
                <w:color w:val="000000"/>
                <w:sz w:val="22"/>
                <w:szCs w:val="24"/>
              </w:rPr>
              <w:t xml:space="preserve"> </w:t>
            </w:r>
            <w:r>
              <w:rPr>
                <w:color w:val="000000"/>
                <w:sz w:val="22"/>
                <w:szCs w:val="24"/>
              </w:rPr>
              <w:t xml:space="preserve">Such policies must be issued in form and content reasonably acceptable to </w:t>
            </w:r>
            <w:r w:rsidR="0018714B">
              <w:rPr>
                <w:color w:val="000000"/>
                <w:sz w:val="22"/>
                <w:szCs w:val="24"/>
              </w:rPr>
              <w:t>the Capital Provider</w:t>
            </w:r>
            <w:r>
              <w:rPr>
                <w:color w:val="000000"/>
                <w:sz w:val="22"/>
                <w:szCs w:val="24"/>
              </w:rPr>
              <w:t xml:space="preserve">. </w:t>
            </w:r>
            <w:r w:rsidR="0018714B">
              <w:rPr>
                <w:color w:val="000000"/>
                <w:sz w:val="22"/>
                <w:szCs w:val="24"/>
              </w:rPr>
              <w:t xml:space="preserve"> </w:t>
            </w:r>
            <w:r>
              <w:rPr>
                <w:color w:val="000000"/>
                <w:sz w:val="22"/>
                <w:szCs w:val="24"/>
              </w:rPr>
              <w:t>Required insurance includes property insurance</w:t>
            </w:r>
            <w:r w:rsidR="007A06F2">
              <w:rPr>
                <w:color w:val="000000"/>
                <w:sz w:val="22"/>
                <w:szCs w:val="24"/>
              </w:rPr>
              <w:t xml:space="preserve"> under a special form residential homeowner’s policy with endorsements to add coverage for building ordinances or laws, se</w:t>
            </w:r>
            <w:r w:rsidR="00D8243A">
              <w:rPr>
                <w:color w:val="000000"/>
                <w:sz w:val="22"/>
                <w:szCs w:val="24"/>
              </w:rPr>
              <w:t>w</w:t>
            </w:r>
            <w:r w:rsidR="007A06F2">
              <w:rPr>
                <w:color w:val="000000"/>
                <w:sz w:val="22"/>
                <w:szCs w:val="24"/>
              </w:rPr>
              <w:t xml:space="preserve">er back-up </w:t>
            </w:r>
            <w:r w:rsidR="00866212">
              <w:rPr>
                <w:color w:val="000000"/>
                <w:sz w:val="22"/>
                <w:szCs w:val="24"/>
              </w:rPr>
              <w:t>damage</w:t>
            </w:r>
            <w:r w:rsidR="007A06F2">
              <w:rPr>
                <w:color w:val="000000"/>
                <w:sz w:val="22"/>
                <w:szCs w:val="24"/>
              </w:rPr>
              <w:t>, and systems breakdown; and with a replacement cost agreed amount endorsement</w:t>
            </w:r>
            <w:r>
              <w:rPr>
                <w:color w:val="000000"/>
                <w:sz w:val="22"/>
                <w:szCs w:val="24"/>
              </w:rPr>
              <w:t xml:space="preserve"> and, where and when applicable, builders risk or inland marine insurance and flood insurance. </w:t>
            </w:r>
            <w:r w:rsidR="0018714B">
              <w:rPr>
                <w:color w:val="000000"/>
                <w:sz w:val="22"/>
                <w:szCs w:val="24"/>
              </w:rPr>
              <w:t xml:space="preserve"> </w:t>
            </w:r>
            <w:r>
              <w:rPr>
                <w:color w:val="000000"/>
                <w:sz w:val="22"/>
                <w:szCs w:val="24"/>
              </w:rPr>
              <w:t xml:space="preserve">Property insurance shall be in an amount equal to the lesser of, as determined by </w:t>
            </w:r>
            <w:r w:rsidR="0018714B">
              <w:rPr>
                <w:color w:val="000000"/>
                <w:sz w:val="22"/>
                <w:szCs w:val="24"/>
              </w:rPr>
              <w:t>the Capital Provider</w:t>
            </w:r>
            <w:r>
              <w:rPr>
                <w:color w:val="000000"/>
                <w:sz w:val="22"/>
                <w:szCs w:val="24"/>
              </w:rPr>
              <w:t xml:space="preserve"> in its reasonable discretion: (a) the full replacement cost of the Property; (ii) the full value of the buildings located on the Property as determined by </w:t>
            </w:r>
            <w:r w:rsidR="0018714B">
              <w:rPr>
                <w:color w:val="000000"/>
                <w:sz w:val="22"/>
                <w:szCs w:val="24"/>
              </w:rPr>
              <w:t>the Capital Provider</w:t>
            </w:r>
            <w:r>
              <w:rPr>
                <w:color w:val="000000"/>
                <w:sz w:val="22"/>
                <w:szCs w:val="24"/>
              </w:rPr>
              <w:t xml:space="preserve"> in its sole discretion; (iii) or the principal amount of the </w:t>
            </w:r>
            <w:r w:rsidR="0047061A">
              <w:rPr>
                <w:color w:val="000000"/>
                <w:sz w:val="22"/>
                <w:szCs w:val="24"/>
              </w:rPr>
              <w:t>D-PACE</w:t>
            </w:r>
            <w:r w:rsidR="00ED4031">
              <w:rPr>
                <w:color w:val="000000"/>
                <w:sz w:val="22"/>
                <w:szCs w:val="24"/>
              </w:rPr>
              <w:t xml:space="preserve"> </w:t>
            </w:r>
            <w:r>
              <w:rPr>
                <w:color w:val="000000"/>
                <w:sz w:val="22"/>
                <w:szCs w:val="24"/>
              </w:rPr>
              <w:t xml:space="preserve">Assessment divided by 0.35. </w:t>
            </w:r>
            <w:r w:rsidR="0018714B">
              <w:rPr>
                <w:color w:val="000000"/>
                <w:sz w:val="22"/>
                <w:szCs w:val="24"/>
              </w:rPr>
              <w:t xml:space="preserve"> Property Owner</w:t>
            </w:r>
            <w:r>
              <w:rPr>
                <w:color w:val="000000"/>
                <w:sz w:val="22"/>
                <w:szCs w:val="24"/>
              </w:rPr>
              <w:t xml:space="preserve"> must obtain flood insurance if the Property is or is deemed to be located in a Special Flood Hazard Area as determined by the U.S. Flood Emergency Management Agency</w:t>
            </w:r>
            <w:bookmarkEnd w:id="449"/>
            <w:bookmarkEnd w:id="450"/>
            <w:r w:rsidR="00EC02A6">
              <w:rPr>
                <w:sz w:val="22"/>
                <w:szCs w:val="24"/>
              </w:rPr>
              <w:t xml:space="preserve">. All </w:t>
            </w:r>
            <w:r w:rsidR="00866212">
              <w:rPr>
                <w:sz w:val="22"/>
                <w:szCs w:val="24"/>
              </w:rPr>
              <w:t>policies</w:t>
            </w:r>
            <w:r w:rsidR="00EC02A6">
              <w:rPr>
                <w:sz w:val="22"/>
                <w:szCs w:val="24"/>
              </w:rPr>
              <w:t xml:space="preserve"> shall be subject to the following requirements:</w:t>
            </w:r>
          </w:p>
          <w:p w:rsidR="009B627A" w14:paraId="52E76D2C" w14:textId="77777777">
            <w:pPr>
              <w:pStyle w:val="ArticleL3"/>
              <w:rPr>
                <w:color w:val="auto"/>
                <w:sz w:val="22"/>
                <w:szCs w:val="24"/>
                <w:shd w:val="clear" w:color="auto" w:fill="auto"/>
              </w:rPr>
            </w:pPr>
            <w:r>
              <w:rPr>
                <w:color w:val="000000"/>
                <w:sz w:val="22"/>
                <w:szCs w:val="24"/>
              </w:rPr>
              <w:t xml:space="preserve">Each policy must provide for ten (10) days’ prior notice to </w:t>
            </w:r>
            <w:r w:rsidR="0018714B">
              <w:rPr>
                <w:color w:val="000000"/>
                <w:sz w:val="22"/>
                <w:szCs w:val="24"/>
              </w:rPr>
              <w:t>the Capital Provider</w:t>
            </w:r>
            <w:r>
              <w:rPr>
                <w:color w:val="000000"/>
                <w:sz w:val="22"/>
                <w:szCs w:val="24"/>
              </w:rPr>
              <w:t xml:space="preserve"> in the event of cancellation or nonrenewal</w:t>
            </w:r>
            <w:r>
              <w:rPr>
                <w:sz w:val="22"/>
                <w:szCs w:val="24"/>
              </w:rPr>
              <w:t>;</w:t>
            </w:r>
          </w:p>
          <w:p w:rsidR="009B627A" w14:paraId="13541085" w14:textId="663FD6C9">
            <w:pPr>
              <w:pStyle w:val="ArticleL3"/>
              <w:rPr>
                <w:color w:val="auto"/>
                <w:sz w:val="22"/>
                <w:szCs w:val="24"/>
                <w:shd w:val="clear" w:color="auto" w:fill="auto"/>
              </w:rPr>
            </w:pPr>
            <w:r>
              <w:rPr>
                <w:sz w:val="22"/>
                <w:szCs w:val="24"/>
              </w:rPr>
              <w:t xml:space="preserve">each of </w:t>
            </w:r>
            <w:r w:rsidR="00E85B9E">
              <w:rPr>
                <w:sz w:val="22"/>
                <w:szCs w:val="24"/>
              </w:rPr>
              <w:t>Energize Delaware</w:t>
            </w:r>
            <w:r w:rsidR="008170B3">
              <w:rPr>
                <w:sz w:val="22"/>
                <w:szCs w:val="24"/>
              </w:rPr>
              <w:t xml:space="preserve"> </w:t>
            </w:r>
            <w:r>
              <w:rPr>
                <w:sz w:val="22"/>
                <w:szCs w:val="24"/>
              </w:rPr>
              <w:t xml:space="preserve">and the Capital Provider </w:t>
            </w:r>
            <w:r>
              <w:rPr>
                <w:color w:val="000000"/>
                <w:sz w:val="22"/>
                <w:szCs w:val="24"/>
              </w:rPr>
              <w:t>must be named as an additional insured (mortgagee/loss payee) on all insurance policies required hereunder (and in the certificate holder box list “</w:t>
            </w:r>
            <w:r w:rsidR="00255D33">
              <w:rPr>
                <w:color w:val="000000"/>
                <w:sz w:val="22"/>
                <w:szCs w:val="24"/>
                <w:highlight w:val="yellow"/>
              </w:rPr>
              <w:t>{</w:t>
            </w:r>
            <w:r w:rsidR="00A33ED3">
              <w:rPr>
                <w:color w:val="000000"/>
                <w:sz w:val="22"/>
                <w:szCs w:val="24"/>
                <w:highlight w:val="yellow"/>
              </w:rPr>
              <w:t>Capital Provider</w:t>
            </w:r>
            <w:r w:rsidR="00255D33">
              <w:rPr>
                <w:color w:val="000000"/>
                <w:sz w:val="22"/>
                <w:szCs w:val="24"/>
                <w:highlight w:val="yellow"/>
              </w:rPr>
              <w:t>}</w:t>
            </w:r>
            <w:r w:rsidR="00A33ED3">
              <w:rPr>
                <w:color w:val="000000"/>
                <w:sz w:val="22"/>
                <w:szCs w:val="24"/>
                <w:highlight w:val="yellow"/>
              </w:rPr>
              <w:t>,</w:t>
            </w:r>
            <w:r w:rsidR="00A33ED3">
              <w:rPr>
                <w:color w:val="000000"/>
                <w:sz w:val="22"/>
                <w:szCs w:val="24"/>
              </w:rPr>
              <w:t xml:space="preserve"> </w:t>
            </w:r>
            <w:r>
              <w:rPr>
                <w:color w:val="000000"/>
                <w:sz w:val="22"/>
                <w:szCs w:val="24"/>
              </w:rPr>
              <w:t>ISAOA, ATIMA” and “</w:t>
            </w:r>
            <w:r w:rsidR="00C40F58">
              <w:rPr>
                <w:color w:val="000000"/>
                <w:sz w:val="22"/>
                <w:szCs w:val="24"/>
              </w:rPr>
              <w:t xml:space="preserve">Energize </w:t>
            </w:r>
            <w:r w:rsidR="00AA02A0">
              <w:rPr>
                <w:color w:val="000000"/>
                <w:sz w:val="22"/>
                <w:szCs w:val="24"/>
              </w:rPr>
              <w:t>Delaware</w:t>
            </w:r>
            <w:r>
              <w:rPr>
                <w:color w:val="000000"/>
                <w:sz w:val="22"/>
                <w:szCs w:val="24"/>
              </w:rPr>
              <w:t xml:space="preserve"> ISAOA, ATIMA”). The </w:t>
            </w:r>
            <w:r w:rsidR="0018714B">
              <w:rPr>
                <w:color w:val="000000"/>
                <w:sz w:val="22"/>
                <w:szCs w:val="24"/>
              </w:rPr>
              <w:t>Property Owner</w:t>
            </w:r>
            <w:r>
              <w:rPr>
                <w:color w:val="000000"/>
                <w:sz w:val="22"/>
                <w:szCs w:val="24"/>
              </w:rPr>
              <w:t xml:space="preserve"> hereby agrees to, upon request by </w:t>
            </w:r>
            <w:r w:rsidR="0018714B">
              <w:rPr>
                <w:color w:val="000000"/>
                <w:sz w:val="22"/>
                <w:szCs w:val="24"/>
              </w:rPr>
              <w:t>the Capital Provider</w:t>
            </w:r>
            <w:r>
              <w:rPr>
                <w:color w:val="000000"/>
                <w:sz w:val="22"/>
                <w:szCs w:val="24"/>
              </w:rPr>
              <w:t xml:space="preserve">, provide </w:t>
            </w:r>
            <w:r w:rsidR="0018714B">
              <w:rPr>
                <w:color w:val="000000"/>
                <w:sz w:val="22"/>
                <w:szCs w:val="24"/>
              </w:rPr>
              <w:t>the Capital Provider</w:t>
            </w:r>
            <w:r>
              <w:rPr>
                <w:color w:val="000000"/>
                <w:sz w:val="22"/>
                <w:szCs w:val="24"/>
              </w:rPr>
              <w:t xml:space="preserve"> with updated certificates of insurance which endorse the required insurance policies and agrees to, upon request by </w:t>
            </w:r>
            <w:r w:rsidR="0018714B">
              <w:rPr>
                <w:color w:val="000000"/>
                <w:sz w:val="22"/>
                <w:szCs w:val="24"/>
              </w:rPr>
              <w:t>the Capital Provider</w:t>
            </w:r>
            <w:r>
              <w:rPr>
                <w:color w:val="000000"/>
                <w:sz w:val="22"/>
                <w:szCs w:val="24"/>
              </w:rPr>
              <w:t xml:space="preserve">, add </w:t>
            </w:r>
            <w:r w:rsidR="0018714B">
              <w:rPr>
                <w:color w:val="000000"/>
                <w:sz w:val="22"/>
                <w:szCs w:val="24"/>
              </w:rPr>
              <w:t>Capital Provider</w:t>
            </w:r>
            <w:r>
              <w:rPr>
                <w:color w:val="000000"/>
                <w:sz w:val="22"/>
                <w:szCs w:val="24"/>
              </w:rPr>
              <w:t>’s assignees or successors in interest as loss payees and additional insureds</w:t>
            </w:r>
            <w:r w:rsidR="002E123C">
              <w:rPr>
                <w:color w:val="000000"/>
                <w:sz w:val="22"/>
                <w:szCs w:val="24"/>
              </w:rPr>
              <w:t xml:space="preserve"> </w:t>
            </w:r>
            <w:r>
              <w:rPr>
                <w:sz w:val="22"/>
                <w:szCs w:val="24"/>
              </w:rPr>
              <w:t>must be named as an additional insured (to the extent possible and as their interests may appear);</w:t>
            </w:r>
          </w:p>
          <w:p w:rsidR="009B627A" w14:paraId="1B0A887F" w14:textId="31EAD2AE">
            <w:pPr>
              <w:pStyle w:val="ArticleL3"/>
              <w:rPr>
                <w:color w:val="auto"/>
                <w:sz w:val="22"/>
                <w:szCs w:val="24"/>
                <w:shd w:val="clear" w:color="auto" w:fill="auto"/>
              </w:rPr>
            </w:pPr>
            <w:r>
              <w:rPr>
                <w:sz w:val="22"/>
                <w:szCs w:val="24"/>
              </w:rPr>
              <w:t xml:space="preserve">such insurance shall be maintained in force during the term of the </w:t>
            </w:r>
            <w:r w:rsidR="0047061A">
              <w:rPr>
                <w:sz w:val="22"/>
                <w:szCs w:val="24"/>
              </w:rPr>
              <w:t>D-PACE</w:t>
            </w:r>
            <w:r>
              <w:rPr>
                <w:sz w:val="22"/>
                <w:szCs w:val="24"/>
              </w:rPr>
              <w:t xml:space="preserve"> Financing.  All insurance policies must be issued in form and content reasonably acceptable to District and the Capital Provider;</w:t>
            </w:r>
          </w:p>
          <w:p w:rsidR="009B627A" w14:paraId="7E23433B" w14:textId="77777777">
            <w:pPr>
              <w:pStyle w:val="ArticleL3"/>
              <w:rPr>
                <w:color w:val="auto"/>
                <w:sz w:val="22"/>
                <w:szCs w:val="24"/>
                <w:shd w:val="clear" w:color="auto" w:fill="auto"/>
              </w:rPr>
            </w:pPr>
            <w:r>
              <w:rPr>
                <w:sz w:val="22"/>
                <w:szCs w:val="24"/>
              </w:rPr>
              <w:t>should Property Owner fail to maintain required insurance, the Capital Provider shall have the right but not the obligation to obtain such required insurance in amounts and limits sufficient to protect the Capital Provider’s interest, and Property Owner shall be obligated to pay Capital Provider for the cost of such insurance; and</w:t>
            </w:r>
          </w:p>
          <w:p w:rsidR="009B627A" w14:paraId="29D71922" w14:textId="77777777">
            <w:pPr>
              <w:pStyle w:val="ArticleL3"/>
              <w:rPr>
                <w:color w:val="auto"/>
                <w:sz w:val="22"/>
                <w:szCs w:val="24"/>
                <w:shd w:val="clear" w:color="auto" w:fill="auto"/>
              </w:rPr>
            </w:pPr>
            <w:r>
              <w:rPr>
                <w:sz w:val="22"/>
                <w:szCs w:val="24"/>
              </w:rPr>
              <w:t xml:space="preserve">during the Construction Period, the Property Owner shall provide to the Capital Provider evidence of any additional insurance coverage required to be maintained pursuant to the </w:t>
            </w:r>
            <w:r>
              <w:rPr>
                <w:i/>
                <w:sz w:val="22"/>
                <w:szCs w:val="24"/>
                <w:u w:val="single"/>
              </w:rPr>
              <w:t>Schedule of Financing Terms</w:t>
            </w:r>
            <w:r>
              <w:rPr>
                <w:sz w:val="22"/>
                <w:szCs w:val="24"/>
              </w:rPr>
              <w:t xml:space="preserve"> set forth as </w:t>
            </w:r>
            <w:r>
              <w:rPr>
                <w:i/>
                <w:sz w:val="22"/>
                <w:szCs w:val="24"/>
                <w:u w:val="single"/>
              </w:rPr>
              <w:t>Schedule II</w:t>
            </w:r>
            <w:r>
              <w:rPr>
                <w:sz w:val="22"/>
                <w:szCs w:val="24"/>
              </w:rPr>
              <w:t>.</w:t>
            </w:r>
            <w:bookmarkStart w:id="451" w:name="_DV_C156"/>
          </w:p>
          <w:p w:rsidR="00BC2893" w:rsidP="00EC02A6" w14:paraId="3BEBFA01" w14:textId="727155FD">
            <w:pPr>
              <w:pStyle w:val="BodyText"/>
              <w:ind w:left="720"/>
              <w:rPr>
                <w:color w:val="auto"/>
                <w:sz w:val="22"/>
                <w:szCs w:val="24"/>
                <w:shd w:val="clear" w:color="auto" w:fill="auto"/>
              </w:rPr>
            </w:pPr>
            <w:r w:rsidRPr="00007AEE">
              <w:rPr>
                <w:sz w:val="22"/>
                <w:szCs w:val="22"/>
              </w:rPr>
              <w:t xml:space="preserve">(f) In the event of a casualty, neither </w:t>
            </w:r>
            <w:r>
              <w:rPr>
                <w:sz w:val="22"/>
                <w:szCs w:val="22"/>
              </w:rPr>
              <w:t>Energize Delaware</w:t>
            </w:r>
            <w:r w:rsidRPr="00007AEE">
              <w:rPr>
                <w:sz w:val="22"/>
                <w:szCs w:val="22"/>
              </w:rPr>
              <w:t xml:space="preserve"> nor the Capital Provider shall have any obligation to make additi</w:t>
            </w:r>
            <w:r>
              <w:rPr>
                <w:sz w:val="22"/>
                <w:szCs w:val="22"/>
              </w:rPr>
              <w:t xml:space="preserve">onal </w:t>
            </w:r>
            <w:r w:rsidR="0047061A">
              <w:rPr>
                <w:sz w:val="22"/>
                <w:szCs w:val="22"/>
              </w:rPr>
              <w:t>D-PACE</w:t>
            </w:r>
            <w:r w:rsidRPr="00007AEE">
              <w:rPr>
                <w:sz w:val="22"/>
                <w:szCs w:val="22"/>
              </w:rPr>
              <w:t xml:space="preserve"> Financing Advances upon the occurrence of a casualty. In the event restoration of the Property is approved by the Capital Provider and </w:t>
            </w:r>
            <w:r>
              <w:rPr>
                <w:sz w:val="22"/>
                <w:szCs w:val="22"/>
              </w:rPr>
              <w:t>Energize Delaware</w:t>
            </w:r>
            <w:r w:rsidRPr="00007AEE">
              <w:rPr>
                <w:sz w:val="22"/>
                <w:szCs w:val="22"/>
              </w:rPr>
              <w:t xml:space="preserve">, the Property Owner shall immediately proceed with the restoration thereof and shall restore the Energy </w:t>
            </w:r>
            <w:r>
              <w:rPr>
                <w:sz w:val="22"/>
                <w:szCs w:val="22"/>
              </w:rPr>
              <w:t xml:space="preserve">Efficiency </w:t>
            </w:r>
            <w:r w:rsidRPr="00007AEE">
              <w:rPr>
                <w:sz w:val="22"/>
                <w:szCs w:val="22"/>
              </w:rPr>
              <w:t xml:space="preserve">Improvements in accordance with the Plans or other similar plans approved by Capital Provider and </w:t>
            </w:r>
            <w:r>
              <w:rPr>
                <w:sz w:val="22"/>
                <w:szCs w:val="22"/>
              </w:rPr>
              <w:t>Energize Delaware</w:t>
            </w:r>
            <w:r w:rsidRPr="00007AEE">
              <w:rPr>
                <w:sz w:val="22"/>
                <w:szCs w:val="22"/>
              </w:rPr>
              <w:t>. If, in the Capital Provider’s judgment, said proceeds of insurance are insufficient to complete the restoration, the Property Owner shall deposit with the Capital Provider such amounts as are necessary, in the Capital Provider’s reasonable judgment, to complete such restoration. Disbursement of proceeds of insurance (plus any supplemental funds provided by the Property Owner) shall, at the Capital Provider’s election (made by written notice to the Property Owner), be deposited with the Capital Provider and disbursed under an agreement for disbursement acceptable in all respects to the Capital Provider.</w:t>
            </w:r>
            <w:bookmarkEnd w:id="451"/>
          </w:p>
        </w:tc>
      </w:tr>
      <w:tr w14:paraId="0AF6D3C3" w14:textId="77777777">
        <w:tblPrEx>
          <w:tblW w:w="0" w:type="auto"/>
          <w:tblLook w:val="0000"/>
        </w:tblPrEx>
        <w:tc>
          <w:tcPr>
            <w:tcW w:w="2610" w:type="dxa"/>
            <w:tcBorders>
              <w:top w:val="nil"/>
              <w:left w:val="nil"/>
              <w:bottom w:val="nil"/>
              <w:right w:val="nil"/>
            </w:tcBorders>
          </w:tcPr>
          <w:p w:rsidR="00BC2893" w:rsidRPr="00A73CDA" w14:paraId="259B9297" w14:textId="77777777">
            <w:pPr>
              <w:pStyle w:val="BodyText"/>
              <w:keepNext/>
              <w:keepLines/>
              <w:ind w:firstLine="0"/>
              <w:jc w:val="left"/>
              <w:rPr>
                <w:b/>
                <w:color w:val="auto"/>
                <w:sz w:val="22"/>
                <w:szCs w:val="24"/>
                <w:shd w:val="clear" w:color="auto" w:fill="auto"/>
              </w:rPr>
            </w:pPr>
            <w:bookmarkStart w:id="452" w:name="_DV_C158"/>
            <w:r w:rsidRPr="00A73CDA">
              <w:rPr>
                <w:rStyle w:val="DeltaViewInsertion"/>
                <w:b/>
                <w:color w:val="auto"/>
                <w:sz w:val="22"/>
                <w:szCs w:val="24"/>
                <w:u w:val="none"/>
              </w:rPr>
              <w:t>Notice and Conditions of Transfer of Property by Property Owner:</w:t>
            </w:r>
            <w:bookmarkEnd w:id="452"/>
          </w:p>
        </w:tc>
        <w:tc>
          <w:tcPr>
            <w:tcW w:w="6740" w:type="dxa"/>
            <w:tcBorders>
              <w:top w:val="nil"/>
              <w:left w:val="nil"/>
              <w:bottom w:val="nil"/>
              <w:right w:val="nil"/>
            </w:tcBorders>
          </w:tcPr>
          <w:p w:rsidR="008204CF" w:rsidRPr="00A73CDA" w:rsidP="006248AC" w14:paraId="5C5383DE" w14:textId="2DF007E8">
            <w:pPr>
              <w:pStyle w:val="BodyText"/>
              <w:ind w:left="252" w:firstLine="0"/>
              <w:rPr>
                <w:color w:val="auto"/>
                <w:sz w:val="22"/>
                <w:szCs w:val="24"/>
                <w:shd w:val="clear" w:color="auto" w:fill="auto"/>
              </w:rPr>
            </w:pPr>
            <w:bookmarkStart w:id="453" w:name="_DV_C159"/>
            <w:r w:rsidRPr="00A73CDA">
              <w:rPr>
                <w:rStyle w:val="DeltaViewInsertion"/>
                <w:color w:val="auto"/>
                <w:sz w:val="22"/>
                <w:szCs w:val="24"/>
                <w:u w:val="none"/>
              </w:rPr>
              <w:t xml:space="preserve">Notwithstanding Section 4.14, in the event that the intended transferee of the Property has not been pre-approved by the Capital Provider, then the Property Owner shall provide sufficient information regarding the proposed transferee to the Capital Provider for Capital Provider </w:t>
            </w:r>
            <w:r w:rsidR="00EC02A6">
              <w:rPr>
                <w:rStyle w:val="DeltaViewInsertion"/>
                <w:color w:val="auto"/>
                <w:sz w:val="22"/>
                <w:szCs w:val="24"/>
                <w:u w:val="none"/>
              </w:rPr>
              <w:t xml:space="preserve">to determine if the Capital Provider will provide consent and </w:t>
            </w:r>
            <w:r w:rsidRPr="00A73CDA">
              <w:rPr>
                <w:rStyle w:val="DeltaViewInsertion"/>
                <w:color w:val="auto"/>
                <w:sz w:val="22"/>
                <w:szCs w:val="24"/>
                <w:u w:val="none"/>
              </w:rPr>
              <w:t>to comply with its regulatory requirements (including, without limitation, those regarding ‘know your customer’) in writing, at least forty-five (45) business days prior to any transfer of title or interest in the Property or any reconstitution of the Property Owner ownership structure (</w:t>
            </w:r>
            <w:r w:rsidR="00A73CDA">
              <w:rPr>
                <w:rStyle w:val="DeltaViewInsertion"/>
                <w:color w:val="auto"/>
                <w:sz w:val="22"/>
                <w:szCs w:val="24"/>
                <w:u w:val="none"/>
              </w:rPr>
              <w:t xml:space="preserve">the “Transfer Notice Period”). </w:t>
            </w:r>
            <w:r w:rsidRPr="00A73CDA">
              <w:rPr>
                <w:rStyle w:val="DeltaViewInsertion"/>
                <w:color w:val="auto"/>
                <w:sz w:val="22"/>
                <w:szCs w:val="24"/>
                <w:u w:val="none"/>
              </w:rPr>
              <w:t xml:space="preserve">During and within the Transfer Notice Period, any potential transferee of the Property Owner or potential new owner of the Property (or any interest therein) must provide to the Capital Provider the information set forth in </w:t>
            </w:r>
            <w:r w:rsidRPr="006248AC">
              <w:rPr>
                <w:rStyle w:val="DeltaViewInsertion"/>
                <w:i/>
                <w:color w:val="auto"/>
                <w:sz w:val="22"/>
                <w:szCs w:val="24"/>
                <w:u w:val="single"/>
              </w:rPr>
              <w:t xml:space="preserve">Exhibit </w:t>
            </w:r>
            <w:r w:rsidRPr="006248AC" w:rsidR="006248AC">
              <w:rPr>
                <w:rStyle w:val="DeltaViewInsertion"/>
                <w:i/>
                <w:color w:val="auto"/>
                <w:sz w:val="22"/>
                <w:szCs w:val="24"/>
                <w:u w:val="single"/>
              </w:rPr>
              <w:t>H</w:t>
            </w:r>
            <w:r w:rsidRPr="00A73CDA">
              <w:rPr>
                <w:rStyle w:val="DeltaViewInsertion"/>
                <w:color w:val="auto"/>
                <w:sz w:val="22"/>
                <w:szCs w:val="24"/>
                <w:u w:val="none"/>
              </w:rPr>
              <w:t xml:space="preserve"> in form and substance satisfactory to the Capital Provider in its sole discretion.  Similarly, in the event that there is any reconstitution of the Property Owner ownership structure, the reconstituted Property Owner must provide to the Capital Provider the information set forth in </w:t>
            </w:r>
            <w:r w:rsidRPr="006248AC">
              <w:rPr>
                <w:rStyle w:val="DeltaViewInsertion"/>
                <w:i/>
                <w:color w:val="auto"/>
                <w:sz w:val="22"/>
                <w:szCs w:val="24"/>
                <w:u w:val="single"/>
              </w:rPr>
              <w:t xml:space="preserve">Exhibit </w:t>
            </w:r>
            <w:r w:rsidRPr="006248AC" w:rsidR="006248AC">
              <w:rPr>
                <w:rStyle w:val="DeltaViewInsertion"/>
                <w:i/>
                <w:color w:val="auto"/>
                <w:sz w:val="22"/>
                <w:szCs w:val="24"/>
                <w:u w:val="single"/>
              </w:rPr>
              <w:t>H</w:t>
            </w:r>
            <w:r w:rsidRPr="00A73CDA">
              <w:rPr>
                <w:rStyle w:val="DeltaViewInsertion"/>
                <w:color w:val="auto"/>
                <w:sz w:val="22"/>
                <w:szCs w:val="24"/>
                <w:u w:val="none"/>
              </w:rPr>
              <w:t xml:space="preserve"> in form and substance satisfactory to the Capital Provider in its sole discretion.</w:t>
            </w:r>
            <w:bookmarkEnd w:id="453"/>
          </w:p>
        </w:tc>
      </w:tr>
      <w:tr w14:paraId="54136FCC" w14:textId="77777777">
        <w:tblPrEx>
          <w:tblW w:w="0" w:type="auto"/>
          <w:tblLook w:val="0000"/>
        </w:tblPrEx>
        <w:tc>
          <w:tcPr>
            <w:tcW w:w="2610" w:type="dxa"/>
            <w:tcBorders>
              <w:top w:val="nil"/>
              <w:left w:val="nil"/>
              <w:bottom w:val="nil"/>
              <w:right w:val="nil"/>
            </w:tcBorders>
          </w:tcPr>
          <w:p w:rsidR="00BC2893" w:rsidRPr="00A73CDA" w14:paraId="3A2699D6" w14:textId="77777777">
            <w:pPr>
              <w:pStyle w:val="BodyText"/>
              <w:ind w:firstLine="0"/>
              <w:jc w:val="left"/>
              <w:rPr>
                <w:b/>
                <w:color w:val="auto"/>
                <w:sz w:val="22"/>
                <w:szCs w:val="24"/>
                <w:shd w:val="clear" w:color="auto" w:fill="auto"/>
              </w:rPr>
            </w:pPr>
            <w:bookmarkStart w:id="454" w:name="_DV_C160"/>
            <w:r w:rsidRPr="00A73CDA">
              <w:rPr>
                <w:rStyle w:val="DeltaViewInsertion"/>
                <w:b/>
                <w:color w:val="auto"/>
                <w:sz w:val="22"/>
                <w:szCs w:val="24"/>
                <w:u w:val="none"/>
              </w:rPr>
              <w:t>Recourse During Construction:</w:t>
            </w:r>
            <w:bookmarkEnd w:id="454"/>
          </w:p>
        </w:tc>
        <w:tc>
          <w:tcPr>
            <w:tcW w:w="6740" w:type="dxa"/>
            <w:tcBorders>
              <w:top w:val="nil"/>
              <w:left w:val="nil"/>
              <w:bottom w:val="nil"/>
              <w:right w:val="nil"/>
            </w:tcBorders>
          </w:tcPr>
          <w:p w:rsidR="006F1FE5" w:rsidRPr="00A73CDA" w14:paraId="75E870D8" w14:textId="3EC55DB2">
            <w:pPr>
              <w:pStyle w:val="BodyText"/>
              <w:ind w:left="252" w:firstLine="0"/>
              <w:rPr>
                <w:color w:val="auto"/>
                <w:sz w:val="22"/>
                <w:szCs w:val="24"/>
                <w:shd w:val="clear" w:color="auto" w:fill="auto"/>
              </w:rPr>
            </w:pPr>
            <w:bookmarkStart w:id="455" w:name="_DV_C161"/>
            <w:r w:rsidRPr="00A73CDA">
              <w:rPr>
                <w:rStyle w:val="DeltaViewInsertion"/>
                <w:color w:val="auto"/>
                <w:sz w:val="22"/>
                <w:szCs w:val="24"/>
                <w:u w:val="none"/>
              </w:rPr>
              <w:t xml:space="preserve">During the Construction Period, the Capital Provider shall have full recourse against the Property Owner for any and all amounts due hereunder, together with interest at the default rate and costs of collection, including reasonable attorneys’ fees and costs incurred by the Capital Provider in the exercise of its remedies upon an Event of Default by the Property Owner hereunder.  The nonrecourse provisions of Section 5.04 of the Agreement shall not: (i) constitute a waiver, release, limitation, or impairment of any obligation evidenced or secured by any of the </w:t>
            </w:r>
            <w:r w:rsidR="0047061A">
              <w:rPr>
                <w:rStyle w:val="DeltaViewInsertion"/>
                <w:color w:val="auto"/>
                <w:sz w:val="22"/>
                <w:szCs w:val="24"/>
                <w:u w:val="none"/>
              </w:rPr>
              <w:t>D-PACE</w:t>
            </w:r>
            <w:r w:rsidRPr="00A73CDA">
              <w:rPr>
                <w:rStyle w:val="DeltaViewInsertion"/>
                <w:color w:val="auto"/>
                <w:sz w:val="22"/>
                <w:szCs w:val="24"/>
                <w:u w:val="none"/>
              </w:rPr>
              <w:t xml:space="preserve"> Transaction Documents; (ii) impair the right of the Capital Provider to name Property Owner or other party as a party defendant in any action or suit to enforce its rights, powers, and remedies upon the occurrence of an Event of Default; or (iii) constitute a prohibition against the Capital Provider to commence any appropriate action or proceeding in order for the Capital Provider to exercise its remedies against all or any portion of the collateral securing the </w:t>
            </w:r>
            <w:r w:rsidR="0047061A">
              <w:rPr>
                <w:rStyle w:val="DeltaViewInsertion"/>
                <w:color w:val="auto"/>
                <w:sz w:val="22"/>
                <w:szCs w:val="24"/>
                <w:u w:val="none"/>
              </w:rPr>
              <w:t>D-PACE</w:t>
            </w:r>
            <w:r w:rsidRPr="00A73CDA" w:rsidR="00A73CDA">
              <w:rPr>
                <w:rStyle w:val="DeltaViewInsertion"/>
                <w:color w:val="auto"/>
                <w:sz w:val="22"/>
                <w:szCs w:val="24"/>
                <w:u w:val="none"/>
              </w:rPr>
              <w:t xml:space="preserve"> Financing. </w:t>
            </w:r>
            <w:r w:rsidRPr="00A73CDA">
              <w:rPr>
                <w:rStyle w:val="DeltaViewInsertion"/>
                <w:color w:val="auto"/>
                <w:sz w:val="22"/>
                <w:szCs w:val="24"/>
                <w:u w:val="none"/>
              </w:rPr>
              <w:t xml:space="preserve">Notwithstanding the foregoing, the limitation on recourse liability provided above SHALL BECOME NULL AND VOID, SHALL BE OF NO FURTHER FORCE AND EFFECT, AND THE PROPERTY OWNER SHALL BE FULLY LIABLE FOR THE FULL PAYMENT AND PERFORMANCE HEREUNDER, INCLUDING THE FULL AMOUNT OF THE OUTSTANDING BALANCE OF THE </w:t>
            </w:r>
            <w:r w:rsidR="0047061A">
              <w:rPr>
                <w:rStyle w:val="DeltaViewInsertion"/>
                <w:color w:val="auto"/>
                <w:sz w:val="22"/>
                <w:szCs w:val="24"/>
                <w:u w:val="none"/>
              </w:rPr>
              <w:t>D-PACE</w:t>
            </w:r>
            <w:r w:rsidRPr="00A73CDA">
              <w:rPr>
                <w:rStyle w:val="DeltaViewInsertion"/>
                <w:color w:val="auto"/>
                <w:sz w:val="22"/>
                <w:szCs w:val="24"/>
                <w:u w:val="none"/>
              </w:rPr>
              <w:t xml:space="preserve"> FINANCING, TOGETHER WITH ALL ACCRUED INTEREST (INCLUDING DEFAULT INTEREST AND COSTS OF COLLECTION, INCLUDING REASONABLE ATTORNEYS FEES AND COSTS) AND ALL SUMS ADVANCED BY THE CAPITAL PROVIDER PURSUANT TO THE TRANSACTION DOCUMENTS, IF:</w:t>
            </w:r>
            <w:bookmarkStart w:id="456" w:name="_DV_C162"/>
            <w:bookmarkEnd w:id="455"/>
          </w:p>
          <w:p w:rsidR="006F1FE5" w:rsidRPr="00C40F58" w14:paraId="713E00F5" w14:textId="77777777">
            <w:pPr>
              <w:pStyle w:val="ArticleL3"/>
              <w:numPr>
                <w:ilvl w:val="2"/>
                <w:numId w:val="24"/>
              </w:numPr>
              <w:rPr>
                <w:color w:val="auto"/>
                <w:sz w:val="22"/>
                <w:szCs w:val="24"/>
                <w:shd w:val="clear" w:color="auto" w:fill="auto"/>
              </w:rPr>
            </w:pPr>
            <w:bookmarkStart w:id="457" w:name="_DV_C163"/>
            <w:bookmarkEnd w:id="456"/>
            <w:r w:rsidRPr="00C40F58">
              <w:rPr>
                <w:rStyle w:val="DeltaViewInsertion"/>
                <w:color w:val="auto"/>
                <w:sz w:val="22"/>
                <w:szCs w:val="24"/>
                <w:u w:val="none"/>
              </w:rPr>
              <w:t>An Insolvency Event has occurred with respect to the Property Owner;</w:t>
            </w:r>
            <w:bookmarkStart w:id="458" w:name="_DV_C164"/>
            <w:bookmarkEnd w:id="457"/>
          </w:p>
          <w:p w:rsidR="006F1FE5" w:rsidRPr="00C40F58" w14:paraId="72B7A5D2" w14:textId="518293E8">
            <w:pPr>
              <w:pStyle w:val="ArticleL3"/>
              <w:numPr>
                <w:ilvl w:val="2"/>
                <w:numId w:val="24"/>
              </w:numPr>
              <w:rPr>
                <w:color w:val="auto"/>
                <w:sz w:val="22"/>
                <w:szCs w:val="24"/>
                <w:shd w:val="clear" w:color="auto" w:fill="auto"/>
              </w:rPr>
            </w:pPr>
            <w:bookmarkStart w:id="459" w:name="_DV_C165"/>
            <w:bookmarkEnd w:id="458"/>
            <w:r w:rsidRPr="00C40F58">
              <w:rPr>
                <w:rStyle w:val="DeltaViewInsertion"/>
                <w:color w:val="auto"/>
                <w:sz w:val="22"/>
                <w:szCs w:val="24"/>
                <w:u w:val="none"/>
              </w:rPr>
              <w:t xml:space="preserve">the Property Owner commences any legal proceeding against the Capital Provider or </w:t>
            </w:r>
            <w:r w:rsidRPr="00C40F58" w:rsidR="00E85B9E">
              <w:rPr>
                <w:rStyle w:val="DeltaViewInsertion"/>
                <w:color w:val="auto"/>
                <w:sz w:val="22"/>
                <w:szCs w:val="24"/>
                <w:u w:val="none"/>
              </w:rPr>
              <w:t>Energize Delaware</w:t>
            </w:r>
            <w:r w:rsidRPr="00C40F58" w:rsidR="00DF392D">
              <w:rPr>
                <w:rStyle w:val="DeltaViewInsertion"/>
                <w:color w:val="auto"/>
                <w:sz w:val="22"/>
                <w:szCs w:val="24"/>
                <w:u w:val="none"/>
              </w:rPr>
              <w:t xml:space="preserve"> </w:t>
            </w:r>
            <w:r w:rsidRPr="00C40F58">
              <w:rPr>
                <w:rStyle w:val="DeltaViewInsertion"/>
                <w:color w:val="auto"/>
                <w:sz w:val="22"/>
                <w:szCs w:val="24"/>
                <w:u w:val="none"/>
              </w:rPr>
              <w:t xml:space="preserve">seeking to recover damages or other affirmative recovery against the Capital Provider or </w:t>
            </w:r>
            <w:r w:rsidRPr="00C40F58" w:rsidR="00747AF3">
              <w:rPr>
                <w:rStyle w:val="DeltaViewInsertion"/>
                <w:color w:val="auto"/>
                <w:sz w:val="22"/>
                <w:szCs w:val="24"/>
                <w:u w:val="none"/>
              </w:rPr>
              <w:t>Energize Delaware</w:t>
            </w:r>
            <w:r w:rsidRPr="00C40F58">
              <w:rPr>
                <w:rStyle w:val="DeltaViewInsertion"/>
                <w:color w:val="auto"/>
                <w:sz w:val="22"/>
                <w:szCs w:val="24"/>
                <w:u w:val="none"/>
              </w:rPr>
              <w:t>, including any proceeding asserting claims based on any theory of lender liability; or contests or in any way interferes, directly or indirectly, with (A) any foreclosure action, other action or proceeding to exercise remedies hereunder; or (B) any other enforcement of the Capital Provider’s rights, powers, and remedies under any of the Transaction Documents; or</w:t>
            </w:r>
            <w:bookmarkStart w:id="460" w:name="_DV_C166"/>
            <w:bookmarkEnd w:id="459"/>
          </w:p>
          <w:p w:rsidR="006F1FE5" w:rsidP="00C40F58" w14:paraId="0A615C02" w14:textId="360D8FE9">
            <w:pPr>
              <w:pStyle w:val="ArticleL3"/>
              <w:numPr>
                <w:ilvl w:val="2"/>
                <w:numId w:val="24"/>
              </w:numPr>
              <w:rPr>
                <w:color w:val="auto"/>
                <w:sz w:val="22"/>
                <w:szCs w:val="24"/>
                <w:shd w:val="clear" w:color="auto" w:fill="auto"/>
              </w:rPr>
            </w:pPr>
            <w:bookmarkStart w:id="461" w:name="_DV_C167"/>
            <w:bookmarkEnd w:id="460"/>
            <w:r w:rsidRPr="00C40F58">
              <w:rPr>
                <w:rStyle w:val="DeltaViewInsertion"/>
                <w:color w:val="auto"/>
                <w:sz w:val="22"/>
                <w:szCs w:val="24"/>
                <w:u w:val="none"/>
              </w:rPr>
              <w:t>fraud or material misrepresentation of the Property Owner made in or in connection with the</w:t>
            </w:r>
            <w:r w:rsidRPr="00C40F58" w:rsidR="008170B3">
              <w:rPr>
                <w:rStyle w:val="DeltaViewInsertion"/>
                <w:color w:val="auto"/>
                <w:sz w:val="22"/>
                <w:szCs w:val="24"/>
                <w:u w:val="none"/>
              </w:rPr>
              <w:t xml:space="preserve"> </w:t>
            </w:r>
            <w:r w:rsidR="0047061A">
              <w:rPr>
                <w:rStyle w:val="DeltaViewInsertion"/>
                <w:color w:val="auto"/>
                <w:sz w:val="22"/>
                <w:szCs w:val="24"/>
                <w:u w:val="none"/>
              </w:rPr>
              <w:t>D-PACE</w:t>
            </w:r>
            <w:r w:rsidRPr="00C40F58">
              <w:rPr>
                <w:rStyle w:val="DeltaViewInsertion"/>
                <w:color w:val="auto"/>
                <w:sz w:val="22"/>
                <w:szCs w:val="24"/>
                <w:u w:val="none"/>
              </w:rPr>
              <w:t xml:space="preserve"> Financing or Transaction Documents.</w:t>
            </w:r>
            <w:bookmarkEnd w:id="461"/>
          </w:p>
        </w:tc>
      </w:tr>
    </w:tbl>
    <w:p w:rsidR="00194E33" w14:paraId="08B4D25C" w14:textId="77777777">
      <w:pPr>
        <w:pStyle w:val="BodyText"/>
        <w:rPr>
          <w:color w:val="auto"/>
          <w:shd w:val="clear" w:color="auto" w:fill="auto"/>
        </w:rPr>
      </w:pPr>
      <w:bookmarkStart w:id="462" w:name="_DV_M307"/>
      <w:bookmarkEnd w:id="462"/>
      <w:r>
        <w:br w:type="page"/>
      </w:r>
    </w:p>
    <w:p w:rsidR="00EC02A6" w14:paraId="3A26E918" w14:textId="77777777">
      <w:pPr>
        <w:pStyle w:val="BoldCenter12pt"/>
        <w:rPr>
          <w:color w:val="auto"/>
          <w:shd w:val="clear" w:color="auto" w:fill="auto"/>
        </w:rPr>
      </w:pPr>
      <w:bookmarkStart w:id="463" w:name="_DV_M308"/>
      <w:bookmarkEnd w:id="463"/>
      <w:r>
        <w:t xml:space="preserve">SCHEDULE </w:t>
      </w:r>
      <w:r>
        <w:t xml:space="preserve">III </w:t>
      </w:r>
      <w:r>
        <w:t xml:space="preserve"> </w:t>
      </w:r>
    </w:p>
    <w:p w:rsidR="00194E33" w14:paraId="1BF6C075" w14:textId="01C91BE8">
      <w:pPr>
        <w:pStyle w:val="BoldCenter12pt"/>
        <w:rPr>
          <w:color w:val="auto"/>
          <w:shd w:val="clear" w:color="auto" w:fill="auto"/>
        </w:rPr>
      </w:pPr>
      <w:r>
        <w:t>AMORTIZATION SCHEDULE</w:t>
      </w:r>
    </w:p>
    <w:p w:rsidR="00194E33" w14:paraId="64420259" w14:textId="77777777">
      <w:pPr>
        <w:pStyle w:val="BodyText"/>
        <w:rPr>
          <w:color w:val="auto"/>
          <w:shd w:val="clear" w:color="auto" w:fill="auto"/>
        </w:rPr>
      </w:pPr>
    </w:p>
    <w:p w:rsidR="00194E33" w14:paraId="5360F2DD" w14:textId="77777777">
      <w:pPr>
        <w:pStyle w:val="BodyText"/>
        <w:rPr>
          <w:color w:val="auto"/>
          <w:shd w:val="clear" w:color="auto" w:fill="auto"/>
        </w:rPr>
        <w:sectPr>
          <w:headerReference w:type="default" r:id="rId27"/>
          <w:footerReference w:type="default" r:id="rId28"/>
          <w:headerReference w:type="first" r:id="rId29"/>
          <w:footerReference w:type="first" r:id="rId30"/>
          <w:pgSz w:w="12240" w:h="15840"/>
          <w:pgMar w:top="1440" w:right="1440" w:bottom="1440" w:left="1440" w:header="720" w:footer="720" w:gutter="0"/>
          <w:pgNumType w:start="1"/>
          <w:cols w:space="720"/>
        </w:sectPr>
      </w:pPr>
    </w:p>
    <w:p w:rsidR="00194E33" w14:paraId="4951DCA7" w14:textId="77777777">
      <w:pPr>
        <w:pStyle w:val="Heading1"/>
        <w:rPr>
          <w:color w:val="auto"/>
          <w:szCs w:val="28"/>
          <w:shd w:val="clear" w:color="auto" w:fill="auto"/>
        </w:rPr>
      </w:pPr>
      <w:bookmarkStart w:id="464" w:name="_DV_M309"/>
      <w:bookmarkStart w:id="465" w:name="_Toc505770617"/>
      <w:bookmarkStart w:id="466" w:name="_Toc529960480"/>
      <w:bookmarkEnd w:id="464"/>
      <w:r>
        <w:rPr>
          <w:szCs w:val="28"/>
        </w:rPr>
        <w:t>EXHIBIT A</w:t>
      </w:r>
      <w:r>
        <w:rPr>
          <w:szCs w:val="28"/>
        </w:rPr>
        <w:br/>
      </w:r>
      <w:r>
        <w:rPr>
          <w:szCs w:val="28"/>
        </w:rPr>
        <w:br/>
        <w:t>PROPERTY DESCRIPTION</w:t>
      </w:r>
      <w:bookmarkEnd w:id="465"/>
      <w:bookmarkEnd w:id="466"/>
    </w:p>
    <w:p w:rsidR="00194E33" w14:paraId="648AE0BC" w14:textId="77777777">
      <w:pPr>
        <w:pStyle w:val="BodyText"/>
        <w:rPr>
          <w:color w:val="auto"/>
          <w:shd w:val="clear" w:color="auto" w:fill="auto"/>
        </w:rPr>
      </w:pPr>
    </w:p>
    <w:p w:rsidR="00194E33" w14:paraId="3EDC85FB" w14:textId="77777777">
      <w:pPr>
        <w:pStyle w:val="BodyText"/>
        <w:rPr>
          <w:color w:val="auto"/>
          <w:shd w:val="clear" w:color="auto" w:fill="auto"/>
        </w:rPr>
        <w:sectPr>
          <w:headerReference w:type="default" r:id="rId31"/>
          <w:footerReference w:type="default" r:id="rId32"/>
          <w:headerReference w:type="first" r:id="rId33"/>
          <w:footerReference w:type="first" r:id="rId34"/>
          <w:pgSz w:w="12240" w:h="15840"/>
          <w:pgMar w:top="1440" w:right="1440" w:bottom="1440" w:left="1440" w:header="720" w:footer="720" w:gutter="0"/>
          <w:pgNumType w:start="1"/>
          <w:cols w:space="720"/>
        </w:sectPr>
      </w:pPr>
    </w:p>
    <w:p w:rsidR="00194E33" w14:paraId="2D0CC76D" w14:textId="77777777">
      <w:pPr>
        <w:pStyle w:val="Heading1"/>
        <w:rPr>
          <w:color w:val="auto"/>
          <w:szCs w:val="28"/>
          <w:shd w:val="clear" w:color="auto" w:fill="auto"/>
        </w:rPr>
      </w:pPr>
      <w:bookmarkStart w:id="467" w:name="_DV_M310"/>
      <w:bookmarkStart w:id="468" w:name="_Toc505770618"/>
      <w:bookmarkStart w:id="469" w:name="_Toc529960481"/>
      <w:bookmarkEnd w:id="467"/>
      <w:r>
        <w:rPr>
          <w:szCs w:val="28"/>
        </w:rPr>
        <w:t>EXHIBIT B</w:t>
      </w:r>
      <w:r>
        <w:rPr>
          <w:szCs w:val="28"/>
        </w:rPr>
        <w:br/>
      </w:r>
      <w:r>
        <w:rPr>
          <w:szCs w:val="28"/>
        </w:rPr>
        <w:br/>
        <w:t xml:space="preserve">PROPOSED </w:t>
      </w:r>
      <w:bookmarkEnd w:id="468"/>
      <w:bookmarkEnd w:id="469"/>
      <w:r w:rsidR="006D70DD">
        <w:rPr>
          <w:szCs w:val="28"/>
        </w:rPr>
        <w:t>ENERGY EFFICIENCY IMPROVEMENTS</w:t>
      </w:r>
    </w:p>
    <w:p w:rsidR="00194E33" w14:paraId="5E4B60E2" w14:textId="77777777">
      <w:pPr>
        <w:pStyle w:val="BodyText"/>
        <w:rPr>
          <w:color w:val="auto"/>
          <w:shd w:val="clear" w:color="auto" w:fill="auto"/>
        </w:rPr>
      </w:pPr>
    </w:p>
    <w:p w:rsidR="00194E33" w14:paraId="0CD0B877" w14:textId="77777777">
      <w:pPr>
        <w:pStyle w:val="BodyText"/>
        <w:rPr>
          <w:color w:val="auto"/>
          <w:shd w:val="clear" w:color="auto" w:fill="auto"/>
        </w:rPr>
        <w:sectPr>
          <w:headerReference w:type="default" r:id="rId35"/>
          <w:footerReference w:type="default" r:id="rId36"/>
          <w:headerReference w:type="first" r:id="rId37"/>
          <w:footerReference w:type="first" r:id="rId38"/>
          <w:pgSz w:w="12240" w:h="15840"/>
          <w:pgMar w:top="1440" w:right="1440" w:bottom="1440" w:left="1440" w:header="720" w:footer="720" w:gutter="0"/>
          <w:pgNumType w:start="1"/>
          <w:cols w:space="720"/>
        </w:sectPr>
      </w:pPr>
    </w:p>
    <w:p w:rsidR="00194E33" w14:paraId="3E415218" w14:textId="77777777">
      <w:pPr>
        <w:pStyle w:val="Heading1"/>
        <w:rPr>
          <w:color w:val="auto"/>
          <w:szCs w:val="28"/>
          <w:shd w:val="clear" w:color="auto" w:fill="auto"/>
        </w:rPr>
      </w:pPr>
      <w:bookmarkStart w:id="470" w:name="_DV_M311"/>
      <w:bookmarkStart w:id="471" w:name="_Toc505770619"/>
      <w:bookmarkStart w:id="472" w:name="_Toc529960482"/>
      <w:bookmarkEnd w:id="470"/>
      <w:r>
        <w:rPr>
          <w:szCs w:val="28"/>
        </w:rPr>
        <w:t>EXHIBIT C</w:t>
      </w:r>
      <w:r>
        <w:rPr>
          <w:szCs w:val="28"/>
        </w:rPr>
        <w:br/>
      </w:r>
      <w:r>
        <w:rPr>
          <w:szCs w:val="28"/>
        </w:rPr>
        <w:br/>
        <w:t>FORM OF COMPLETION CERTIFICATE</w:t>
      </w:r>
      <w:bookmarkEnd w:id="471"/>
      <w:bookmarkEnd w:id="472"/>
    </w:p>
    <w:p w:rsidR="00194E33" w14:paraId="6AF74AA4" w14:textId="3042F0ED">
      <w:pPr>
        <w:pStyle w:val="BodyText"/>
        <w:rPr>
          <w:color w:val="auto"/>
          <w:shd w:val="clear" w:color="auto" w:fill="auto"/>
        </w:rPr>
      </w:pPr>
      <w:bookmarkStart w:id="473" w:name="_DV_M312"/>
      <w:bookmarkEnd w:id="473"/>
      <w:r>
        <w:t>All capitalized terms used and not otherwise defined herein shall have the meanings ascribed to them under that certain ASSESSMENT AND FINANCING AGREEMENT (the “</w:t>
      </w:r>
      <w:r>
        <w:rPr>
          <w:b/>
          <w:u w:val="single"/>
        </w:rPr>
        <w:t>Agreement</w:t>
      </w:r>
      <w:r>
        <w:t xml:space="preserve">”) dated as of </w:t>
      </w:r>
      <w:r w:rsidR="00255D33">
        <w:t>{</w:t>
      </w:r>
      <w:r w:rsidRPr="00C40F58">
        <w:rPr>
          <w:highlight w:val="yellow"/>
        </w:rPr>
        <w:t>INSERT DATE</w:t>
      </w:r>
      <w:r w:rsidR="00255D33">
        <w:t>}</w:t>
      </w:r>
      <w:r>
        <w:t xml:space="preserve">, between </w:t>
      </w:r>
      <w:r w:rsidR="00255D33">
        <w:t>{</w:t>
      </w:r>
      <w:r w:rsidRPr="00C40F58">
        <w:rPr>
          <w:highlight w:val="yellow"/>
        </w:rPr>
        <w:t>INSERT NAME</w:t>
      </w:r>
      <w:r w:rsidR="00255D33">
        <w:t>}</w:t>
      </w:r>
      <w:r>
        <w:t xml:space="preserve">, a </w:t>
      </w:r>
      <w:r w:rsidRPr="00C40F58">
        <w:rPr>
          <w:highlight w:val="yellow"/>
        </w:rPr>
        <w:t>________________</w:t>
      </w:r>
      <w:r>
        <w:t xml:space="preserve"> organized under the laws of the State of </w:t>
      </w:r>
      <w:r w:rsidRPr="00C40F58">
        <w:rPr>
          <w:highlight w:val="yellow"/>
        </w:rPr>
        <w:t>__________</w:t>
      </w:r>
      <w:r>
        <w:t xml:space="preserve"> </w:t>
      </w:r>
      <w:r w:rsidR="00255D33">
        <w:t>{</w:t>
      </w:r>
      <w:r w:rsidRPr="00C40F58">
        <w:rPr>
          <w:highlight w:val="yellow"/>
        </w:rPr>
        <w:t xml:space="preserve">IF FOREIGN ENTITY ADD: and authorized to do business in the State of </w:t>
      </w:r>
      <w:r w:rsidRPr="00C40F58" w:rsidR="00AA02A0">
        <w:rPr>
          <w:highlight w:val="yellow"/>
        </w:rPr>
        <w:t>Delaware</w:t>
      </w:r>
      <w:r w:rsidR="00255D33">
        <w:t>}</w:t>
      </w:r>
      <w:r>
        <w:t xml:space="preserve">, whose address is </w:t>
      </w:r>
      <w:r w:rsidR="00255D33">
        <w:t>{</w:t>
      </w:r>
      <w:r w:rsidRPr="00C40F58">
        <w:rPr>
          <w:highlight w:val="yellow"/>
        </w:rPr>
        <w:t>INSERT ADDRESS</w:t>
      </w:r>
      <w:r w:rsidR="00255D33">
        <w:t>}</w:t>
      </w:r>
      <w:r>
        <w:t xml:space="preserve"> (the “</w:t>
      </w:r>
      <w:r>
        <w:rPr>
          <w:b/>
          <w:u w:val="single"/>
        </w:rPr>
        <w:t>Property Owner</w:t>
      </w:r>
      <w:r>
        <w:t xml:space="preserve">”), </w:t>
      </w:r>
      <w:r w:rsidR="00255D33">
        <w:t>{</w:t>
      </w:r>
      <w:r w:rsidRPr="00C40F58">
        <w:rPr>
          <w:highlight w:val="yellow"/>
        </w:rPr>
        <w:t>CAPITAL PROVIDER NAME AND ADDRESS</w:t>
      </w:r>
      <w:r w:rsidR="00255D33">
        <w:t>}</w:t>
      </w:r>
      <w:r>
        <w:t xml:space="preserve"> (together with its assigns, nominees and/or designees, the “</w:t>
      </w:r>
      <w:r>
        <w:rPr>
          <w:b/>
          <w:u w:val="single"/>
        </w:rPr>
        <w:t>Capital Provider</w:t>
      </w:r>
      <w:r>
        <w:t xml:space="preserve">”) and the </w:t>
      </w:r>
      <w:r w:rsidR="00747AF3">
        <w:t>DELAWARE</w:t>
      </w:r>
      <w:r>
        <w:t xml:space="preserve"> </w:t>
      </w:r>
      <w:r w:rsidR="00747AF3">
        <w:t>SUSTAINABLE ENERGY UTILITY</w:t>
      </w:r>
      <w:r w:rsidR="00C40F58">
        <w:t xml:space="preserve">, </w:t>
      </w:r>
      <w:r w:rsidR="003401FA">
        <w:t xml:space="preserve">INC., a non-profit corporation established by Delaware statute d/b/a </w:t>
      </w:r>
      <w:r w:rsidR="00C40F58">
        <w:t xml:space="preserve">Energize Delaware </w:t>
      </w:r>
      <w:r w:rsidR="00747AF3">
        <w:t>(“</w:t>
      </w:r>
      <w:r w:rsidRPr="00C40F58" w:rsidR="00747AF3">
        <w:rPr>
          <w:b/>
          <w:u w:val="single"/>
        </w:rPr>
        <w:t>Energize Delaware</w:t>
      </w:r>
      <w:r w:rsidR="00747AF3">
        <w:t>”)</w:t>
      </w:r>
      <w:r>
        <w:t xml:space="preserve">.  In accordance with the Agreement, the Property Owner hereby certifies to the Capital Provider that, effective as of </w:t>
      </w:r>
      <w:r w:rsidRPr="00C40F58">
        <w:rPr>
          <w:highlight w:val="yellow"/>
        </w:rPr>
        <w:t>_______________</w:t>
      </w:r>
      <w:r>
        <w:t>, 20</w:t>
      </w:r>
      <w:r w:rsidRPr="00C40F58">
        <w:rPr>
          <w:highlight w:val="yellow"/>
        </w:rPr>
        <w:t>___</w:t>
      </w:r>
      <w:r>
        <w:t xml:space="preserve"> (the “</w:t>
      </w:r>
      <w:r>
        <w:rPr>
          <w:b/>
          <w:u w:val="single"/>
        </w:rPr>
        <w:t>Effective Date</w:t>
      </w:r>
      <w:r>
        <w:t>”):</w:t>
      </w:r>
    </w:p>
    <w:p w:rsidR="00194E33" w14:paraId="2BF7734F" w14:textId="04DED28F">
      <w:pPr>
        <w:pStyle w:val="BodyText"/>
        <w:ind w:left="1080" w:hanging="360"/>
        <w:rPr>
          <w:color w:val="auto"/>
          <w:shd w:val="clear" w:color="auto" w:fill="auto"/>
        </w:rPr>
      </w:pPr>
      <w:bookmarkStart w:id="474" w:name="_DV_M313"/>
      <w:bookmarkEnd w:id="474"/>
      <w:r>
        <w:t>1.</w:t>
      </w:r>
      <w:r>
        <w:tab/>
        <w:t xml:space="preserve">The Energy </w:t>
      </w:r>
      <w:r w:rsidR="00C40F58">
        <w:t xml:space="preserve">Efficiency </w:t>
      </w:r>
      <w:r>
        <w:t>Improvements have been completed lien-free, in a good and workmanlike manner substantially in accordance with the plans and in compliance with all legal requirements.</w:t>
      </w:r>
    </w:p>
    <w:p w:rsidR="00194E33" w14:paraId="4F0F6FBF" w14:textId="250FDCCA">
      <w:pPr>
        <w:pStyle w:val="BodyText"/>
        <w:ind w:left="1080" w:hanging="360"/>
        <w:rPr>
          <w:color w:val="auto"/>
          <w:shd w:val="clear" w:color="auto" w:fill="auto"/>
        </w:rPr>
      </w:pPr>
      <w:bookmarkStart w:id="475" w:name="_DV_M314"/>
      <w:bookmarkEnd w:id="475"/>
      <w:r>
        <w:t>2.</w:t>
      </w:r>
      <w:r>
        <w:tab/>
        <w:t xml:space="preserve">The </w:t>
      </w:r>
      <w:r>
        <w:t xml:space="preserve">Energy </w:t>
      </w:r>
      <w:r>
        <w:t xml:space="preserve">Efficiency </w:t>
      </w:r>
      <w:r>
        <w:t xml:space="preserve">Improvements have been placed into service </w:t>
      </w:r>
      <w:r w:rsidR="00891D02">
        <w:t xml:space="preserve">and the post-completion commissioning reports required by </w:t>
      </w:r>
      <w:r w:rsidR="00E85B9E">
        <w:t>Energize Delaware</w:t>
      </w:r>
      <w:r w:rsidR="00DF392D">
        <w:t xml:space="preserve"> </w:t>
      </w:r>
      <w:r w:rsidR="00891D02">
        <w:t>have</w:t>
      </w:r>
      <w:r>
        <w:t xml:space="preserve"> been completed and copies thereof have been delivered to the Capital Provider and </w:t>
      </w:r>
      <w:r w:rsidR="00DF392D">
        <w:t xml:space="preserve">to </w:t>
      </w:r>
      <w:r w:rsidR="00E85B9E">
        <w:t>Energize Delaware</w:t>
      </w:r>
      <w:r>
        <w:t>.</w:t>
      </w:r>
    </w:p>
    <w:p w:rsidR="00194E33" w14:paraId="1E3EC842" w14:textId="77777777">
      <w:pPr>
        <w:pStyle w:val="BodyText"/>
        <w:ind w:left="1080" w:hanging="360"/>
        <w:rPr>
          <w:color w:val="auto"/>
          <w:shd w:val="clear" w:color="auto" w:fill="auto"/>
        </w:rPr>
      </w:pPr>
      <w:bookmarkStart w:id="476" w:name="_DV_M315"/>
      <w:bookmarkEnd w:id="476"/>
      <w:r>
        <w:t>3.</w:t>
      </w:r>
      <w:r>
        <w:tab/>
        <w:t>The Property Owner has complied with all requirements of the Agreement.</w:t>
      </w:r>
    </w:p>
    <w:p w:rsidR="00194E33" w14:paraId="69954598" w14:textId="441D3C6B">
      <w:pPr>
        <w:pStyle w:val="BodyText"/>
        <w:ind w:left="1080" w:hanging="360"/>
        <w:rPr>
          <w:color w:val="auto"/>
          <w:shd w:val="clear" w:color="auto" w:fill="auto"/>
        </w:rPr>
      </w:pPr>
      <w:bookmarkStart w:id="477" w:name="_DV_M316"/>
      <w:bookmarkEnd w:id="477"/>
      <w:r>
        <w:t>4.</w:t>
      </w:r>
      <w:r>
        <w:tab/>
        <w:t xml:space="preserve">All Project Costs have been paid in full and </w:t>
      </w:r>
      <w:r w:rsidR="00255D33">
        <w:t>{</w:t>
      </w:r>
      <w:r w:rsidRPr="00C40F58">
        <w:rPr>
          <w:i/>
          <w:highlight w:val="yellow"/>
        </w:rPr>
        <w:t>either (choose one)</w:t>
      </w:r>
      <w:r w:rsidR="00255D33">
        <w:rPr>
          <w:i/>
        </w:rPr>
        <w:t>}</w:t>
      </w:r>
      <w:r w:rsidR="00255D33">
        <w:t>{</w:t>
      </w:r>
      <w:r w:rsidRPr="00C40F58">
        <w:rPr>
          <w:highlight w:val="yellow"/>
        </w:rPr>
        <w:t xml:space="preserve">any additional amounts required to be paid for completion of the </w:t>
      </w:r>
      <w:r w:rsidRPr="00C40F58" w:rsidR="006D70DD">
        <w:rPr>
          <w:highlight w:val="yellow"/>
        </w:rPr>
        <w:t>Energy Efficiency Improvements</w:t>
      </w:r>
      <w:r w:rsidRPr="00C40F58">
        <w:rPr>
          <w:highlight w:val="yellow"/>
        </w:rPr>
        <w:t xml:space="preserve"> over and above the </w:t>
      </w:r>
      <w:r w:rsidR="0047061A">
        <w:rPr>
          <w:highlight w:val="yellow"/>
        </w:rPr>
        <w:t>D-PACE</w:t>
      </w:r>
      <w:r w:rsidRPr="00C40F58">
        <w:rPr>
          <w:highlight w:val="yellow"/>
        </w:rPr>
        <w:t xml:space="preserve"> Financing amount has been paid in full by the Property Owner</w:t>
      </w:r>
      <w:r w:rsidR="00255D33">
        <w:t>}</w:t>
      </w:r>
      <w:r>
        <w:t xml:space="preserve"> or </w:t>
      </w:r>
      <w:r w:rsidR="00255D33">
        <w:t>{</w:t>
      </w:r>
      <w:r w:rsidRPr="00C40F58">
        <w:rPr>
          <w:highlight w:val="yellow"/>
        </w:rPr>
        <w:t xml:space="preserve">the amount of the </w:t>
      </w:r>
      <w:r w:rsidR="0047061A">
        <w:rPr>
          <w:highlight w:val="yellow"/>
        </w:rPr>
        <w:t>D-PACE</w:t>
      </w:r>
      <w:r w:rsidRPr="00C40F58">
        <w:rPr>
          <w:highlight w:val="yellow"/>
        </w:rPr>
        <w:t xml:space="preserve"> Financing amount funded </w:t>
      </w:r>
      <w:r w:rsidR="00EC02A6">
        <w:rPr>
          <w:highlight w:val="yellow"/>
        </w:rPr>
        <w:t>by the Capital Provider to the disbursement a</w:t>
      </w:r>
      <w:r w:rsidRPr="00C40F58">
        <w:rPr>
          <w:highlight w:val="yellow"/>
        </w:rPr>
        <w:t>ccount in excess of such Project Costs is $___________________ (such amount, the “</w:t>
      </w:r>
      <w:r w:rsidRPr="00C40F58">
        <w:rPr>
          <w:b/>
          <w:highlight w:val="yellow"/>
          <w:u w:val="single"/>
        </w:rPr>
        <w:t>Excess Funds</w:t>
      </w:r>
      <w:r w:rsidRPr="00C40F58">
        <w:rPr>
          <w:highlight w:val="yellow"/>
        </w:rPr>
        <w:t>”), which the Property Owner acknowledges will be utilized as provided in Section 2.07 of the Agreement</w:t>
      </w:r>
      <w:r w:rsidR="00255D33">
        <w:t>}</w:t>
      </w:r>
      <w:r>
        <w:t>.</w:t>
      </w:r>
    </w:p>
    <w:p w:rsidR="00A44B7E" w14:paraId="1E9BCC36" w14:textId="5D70D10D">
      <w:pPr>
        <w:pStyle w:val="BodyText"/>
        <w:ind w:left="1080" w:hanging="360"/>
        <w:rPr>
          <w:color w:val="auto"/>
          <w:shd w:val="clear" w:color="auto" w:fill="auto"/>
        </w:rPr>
      </w:pPr>
      <w:bookmarkStart w:id="478" w:name="_DV_M317"/>
      <w:bookmarkEnd w:id="478"/>
      <w:r>
        <w:t xml:space="preserve">5.  Upon execution by the </w:t>
      </w:r>
      <w:r w:rsidR="002A5DA1">
        <w:t>P</w:t>
      </w:r>
      <w:r>
        <w:t xml:space="preserve">roperty </w:t>
      </w:r>
      <w:r w:rsidR="002C321F">
        <w:t>O</w:t>
      </w:r>
      <w:r>
        <w:t xml:space="preserve">wner and </w:t>
      </w:r>
      <w:r w:rsidR="002C321F">
        <w:t>C</w:t>
      </w:r>
      <w:r>
        <w:t xml:space="preserve">apital </w:t>
      </w:r>
      <w:r w:rsidR="002C321F">
        <w:t>P</w:t>
      </w:r>
      <w:r>
        <w:t xml:space="preserve">rovider, a copy of this Completion Certificate shall be provided to </w:t>
      </w:r>
      <w:r w:rsidR="00AA02A0">
        <w:t>Energize Delaware</w:t>
      </w:r>
      <w:r w:rsidR="00EC0A30">
        <w:t>, as required by Section 2.06(c) of the Agreement</w:t>
      </w:r>
      <w:r>
        <w:t>.</w:t>
      </w:r>
    </w:p>
    <w:p w:rsidR="00194E33" w14:paraId="59F5EDFC" w14:textId="77777777">
      <w:pPr>
        <w:pStyle w:val="BodyText"/>
        <w:ind w:left="1080" w:hanging="360"/>
        <w:rPr>
          <w:color w:val="auto"/>
          <w:shd w:val="clear" w:color="auto" w:fill="auto"/>
        </w:rPr>
      </w:pPr>
    </w:p>
    <w:p w:rsidR="00EE31E0" w14:paraId="4AB7C97E" w14:textId="77777777">
      <w:pPr>
        <w:pStyle w:val="BodyText"/>
        <w:rPr>
          <w:color w:val="auto"/>
          <w:shd w:val="clear" w:color="auto" w:fill="auto"/>
        </w:rPr>
      </w:pPr>
      <w:bookmarkStart w:id="479" w:name="_DV_M318"/>
      <w:bookmarkEnd w:id="479"/>
      <w:r>
        <w:br w:type="page"/>
      </w:r>
    </w:p>
    <w:p w:rsidR="00194E33" w14:paraId="07B9C4AA" w14:textId="77777777">
      <w:pPr>
        <w:pStyle w:val="BodyText"/>
        <w:rPr>
          <w:color w:val="auto"/>
          <w:shd w:val="clear" w:color="auto" w:fill="auto"/>
        </w:rPr>
      </w:pPr>
      <w:bookmarkStart w:id="480" w:name="_DV_M319"/>
      <w:bookmarkEnd w:id="480"/>
      <w:r>
        <w:t>IN WITNESS WHEREOF, the Property Owner has caused this Completion Certificate to be duly executed as of the day and year first written above.</w:t>
      </w:r>
    </w:p>
    <w:p w:rsidR="00194E33" w14:paraId="7CBA51B8" w14:textId="77777777">
      <w:pPr>
        <w:pStyle w:val="PleadingSignature"/>
        <w:spacing w:after="720"/>
        <w:jc w:val="left"/>
        <w:rPr>
          <w:b/>
          <w:color w:val="auto"/>
          <w:szCs w:val="28"/>
          <w:shd w:val="clear" w:color="auto" w:fill="auto"/>
        </w:rPr>
      </w:pPr>
      <w:bookmarkStart w:id="481" w:name="_DV_M320"/>
      <w:bookmarkEnd w:id="481"/>
      <w:r>
        <w:rPr>
          <w:b/>
          <w:szCs w:val="28"/>
        </w:rPr>
        <w:t>PROPERTY OWNER</w:t>
      </w:r>
    </w:p>
    <w:p w:rsidR="00194E33" w14:paraId="12DE073E" w14:textId="77777777">
      <w:pPr>
        <w:pStyle w:val="PleadingSignature"/>
        <w:tabs>
          <w:tab w:val="clear" w:pos="5040"/>
          <w:tab w:val="clear" w:pos="9350"/>
          <w:tab w:val="right" w:pos="9360"/>
        </w:tabs>
        <w:spacing w:after="240"/>
        <w:rPr>
          <w:color w:val="auto"/>
          <w:szCs w:val="28"/>
          <w:shd w:val="clear" w:color="auto" w:fill="auto"/>
        </w:rPr>
      </w:pPr>
      <w:bookmarkStart w:id="482" w:name="_DV_M321"/>
      <w:bookmarkEnd w:id="482"/>
      <w:r>
        <w:rPr>
          <w:szCs w:val="28"/>
        </w:rPr>
        <w:t xml:space="preserve">By: </w:t>
      </w:r>
      <w:r>
        <w:rPr>
          <w:szCs w:val="28"/>
          <w:u w:val="single"/>
        </w:rPr>
        <w:tab/>
      </w:r>
    </w:p>
    <w:p w:rsidR="00194E33" w14:paraId="6AC891B0" w14:textId="77777777">
      <w:pPr>
        <w:pStyle w:val="PleadingSignature"/>
        <w:tabs>
          <w:tab w:val="clear" w:pos="5040"/>
          <w:tab w:val="clear" w:pos="9350"/>
          <w:tab w:val="right" w:pos="9360"/>
        </w:tabs>
        <w:spacing w:after="480"/>
        <w:rPr>
          <w:color w:val="auto"/>
          <w:szCs w:val="28"/>
          <w:shd w:val="clear" w:color="auto" w:fill="auto"/>
        </w:rPr>
      </w:pPr>
      <w:bookmarkStart w:id="483" w:name="_DV_M322"/>
      <w:bookmarkEnd w:id="483"/>
      <w:r>
        <w:rPr>
          <w:szCs w:val="28"/>
        </w:rPr>
        <w:t xml:space="preserve">Name/Title: </w:t>
      </w:r>
      <w:r>
        <w:rPr>
          <w:szCs w:val="28"/>
          <w:u w:val="single"/>
        </w:rPr>
        <w:tab/>
      </w:r>
    </w:p>
    <w:p w:rsidR="00194E33" w14:paraId="2B8A07AC" w14:textId="77777777">
      <w:pPr>
        <w:pStyle w:val="BodyTextContinued"/>
        <w:tabs>
          <w:tab w:val="right" w:pos="3600"/>
        </w:tabs>
        <w:spacing w:after="0"/>
        <w:rPr>
          <w:color w:val="auto"/>
          <w:shd w:val="clear" w:color="auto" w:fill="auto"/>
        </w:rPr>
      </w:pPr>
      <w:bookmarkStart w:id="484" w:name="_DV_M323"/>
      <w:bookmarkEnd w:id="484"/>
      <w:r>
        <w:t>STATE OF ______________</w:t>
      </w:r>
      <w:r>
        <w:tab/>
        <w:t>)</w:t>
      </w:r>
    </w:p>
    <w:p w:rsidR="00194E33" w14:paraId="69551957" w14:textId="77777777">
      <w:pPr>
        <w:pStyle w:val="BodyTextContinued"/>
        <w:tabs>
          <w:tab w:val="left" w:pos="3510"/>
        </w:tabs>
        <w:spacing w:after="0"/>
        <w:rPr>
          <w:color w:val="auto"/>
          <w:shd w:val="clear" w:color="auto" w:fill="auto"/>
        </w:rPr>
      </w:pPr>
      <w:bookmarkStart w:id="485" w:name="_DV_M324"/>
      <w:bookmarkEnd w:id="485"/>
      <w:r>
        <w:tab/>
        <w:t>) ss.</w:t>
      </w:r>
    </w:p>
    <w:p w:rsidR="00194E33" w14:paraId="00B9FFDE" w14:textId="77777777">
      <w:pPr>
        <w:pStyle w:val="BodyTextContinued"/>
        <w:tabs>
          <w:tab w:val="left" w:pos="3510"/>
          <w:tab w:val="right" w:pos="3600"/>
        </w:tabs>
        <w:rPr>
          <w:color w:val="auto"/>
          <w:shd w:val="clear" w:color="auto" w:fill="auto"/>
        </w:rPr>
      </w:pPr>
      <w:bookmarkStart w:id="486" w:name="_DV_M325"/>
      <w:bookmarkEnd w:id="486"/>
      <w:r>
        <w:t>COUNTY OF ____________</w:t>
      </w:r>
      <w:r>
        <w:tab/>
        <w:t>)</w:t>
      </w:r>
    </w:p>
    <w:p w:rsidR="00194E33" w14:paraId="7A999248" w14:textId="13218672">
      <w:pPr>
        <w:pStyle w:val="BodyText"/>
        <w:rPr>
          <w:color w:val="auto"/>
          <w:shd w:val="clear" w:color="auto" w:fill="auto"/>
        </w:rPr>
      </w:pPr>
      <w:bookmarkStart w:id="487" w:name="_DV_M326"/>
      <w:bookmarkEnd w:id="487"/>
      <w:r>
        <w:t xml:space="preserve">The foregoing instrument was acknowledged before me </w:t>
      </w:r>
      <w:r w:rsidR="003401FA">
        <w:t xml:space="preserve">on </w:t>
      </w:r>
      <w:r>
        <w:t>this _____ day of __________, 20___,</w:t>
      </w:r>
      <w:r w:rsidR="00EE31E0">
        <w:t xml:space="preserve"> </w:t>
      </w:r>
      <w:r>
        <w:t>by ____________________________________, as __________________________________________________________________________ of ________________________________________________.</w:t>
      </w:r>
    </w:p>
    <w:p w:rsidR="00194E33" w14:paraId="708DBB8E" w14:textId="77777777">
      <w:pPr>
        <w:pStyle w:val="BodyText"/>
        <w:rPr>
          <w:color w:val="auto"/>
          <w:shd w:val="clear" w:color="auto" w:fill="auto"/>
        </w:rPr>
      </w:pPr>
      <w:bookmarkStart w:id="488" w:name="_DV_M327"/>
      <w:bookmarkEnd w:id="488"/>
      <w:r>
        <w:t>Witness my hand and official seal.</w:t>
      </w:r>
    </w:p>
    <w:p w:rsidR="003401FA" w:rsidP="003401FA" w14:paraId="2A0DC495" w14:textId="77777777">
      <w:pPr>
        <w:pStyle w:val="BodyText"/>
        <w:spacing w:after="0"/>
        <w:ind w:firstLine="0"/>
        <w:rPr>
          <w:color w:val="auto"/>
          <w:shd w:val="clear" w:color="auto" w:fill="auto"/>
        </w:rPr>
      </w:pPr>
      <w:bookmarkStart w:id="489" w:name="_DV_M328"/>
      <w:bookmarkStart w:id="490" w:name="_DV_M332"/>
      <w:bookmarkEnd w:id="489"/>
      <w:bookmarkEnd w:id="490"/>
      <w:r>
        <w:t>(seal)</w:t>
      </w:r>
    </w:p>
    <w:p w:rsidR="003401FA" w:rsidP="003401FA" w14:paraId="6D3B4352" w14:textId="77777777">
      <w:pPr>
        <w:pStyle w:val="PleadingSignature"/>
        <w:tabs>
          <w:tab w:val="clear" w:pos="5040"/>
          <w:tab w:val="clear" w:pos="9350"/>
          <w:tab w:val="right" w:pos="9360"/>
        </w:tabs>
        <w:rPr>
          <w:color w:val="auto"/>
          <w:szCs w:val="28"/>
          <w:u w:val="single"/>
          <w:shd w:val="clear" w:color="auto" w:fill="auto"/>
        </w:rPr>
      </w:pPr>
      <w:r>
        <w:rPr>
          <w:szCs w:val="28"/>
          <w:u w:val="single"/>
        </w:rPr>
        <w:tab/>
      </w:r>
    </w:p>
    <w:p w:rsidR="003401FA" w:rsidP="003401FA" w14:paraId="15928DAA" w14:textId="77777777">
      <w:pPr>
        <w:pStyle w:val="PleadingSignature"/>
        <w:rPr>
          <w:color w:val="auto"/>
          <w:szCs w:val="28"/>
          <w:shd w:val="clear" w:color="auto" w:fill="auto"/>
        </w:rPr>
      </w:pPr>
      <w:r>
        <w:rPr>
          <w:szCs w:val="28"/>
        </w:rPr>
        <w:t>Notary Public</w:t>
      </w:r>
    </w:p>
    <w:p w:rsidR="003401FA" w:rsidP="003401FA" w14:paraId="32516363" w14:textId="77777777">
      <w:pPr>
        <w:pStyle w:val="PleadingSignature"/>
        <w:rPr>
          <w:color w:val="auto"/>
          <w:szCs w:val="28"/>
          <w:shd w:val="clear" w:color="auto" w:fill="auto"/>
        </w:rPr>
      </w:pPr>
    </w:p>
    <w:p w:rsidR="003401FA" w:rsidP="003401FA" w14:paraId="775EA261" w14:textId="77777777">
      <w:pPr>
        <w:pStyle w:val="PleadingSignature"/>
        <w:rPr>
          <w:color w:val="auto"/>
          <w:szCs w:val="28"/>
          <w:shd w:val="clear" w:color="auto" w:fill="auto"/>
        </w:rPr>
      </w:pPr>
      <w:r>
        <w:rPr>
          <w:szCs w:val="28"/>
        </w:rPr>
        <w:t>Print name:_____________________________</w:t>
      </w:r>
    </w:p>
    <w:p w:rsidR="003401FA" w:rsidP="003401FA" w14:paraId="04886624" w14:textId="77777777">
      <w:pPr>
        <w:pStyle w:val="BodyTextContinued"/>
        <w:rPr>
          <w:color w:val="auto"/>
          <w:shd w:val="clear" w:color="auto" w:fill="auto"/>
        </w:rPr>
      </w:pPr>
      <w:r>
        <w:t>My commission expires:</w:t>
      </w:r>
    </w:p>
    <w:p w:rsidR="003401FA" w:rsidP="003401FA" w14:paraId="7FC33323" w14:textId="77777777">
      <w:pPr>
        <w:pStyle w:val="BodyTextContinued"/>
        <w:tabs>
          <w:tab w:val="right" w:pos="2880"/>
        </w:tabs>
        <w:rPr>
          <w:color w:val="auto"/>
          <w:u w:val="single"/>
          <w:shd w:val="clear" w:color="auto" w:fill="auto"/>
        </w:rPr>
      </w:pPr>
      <w:r>
        <w:rPr>
          <w:u w:val="single"/>
        </w:rPr>
        <w:tab/>
      </w:r>
    </w:p>
    <w:p w:rsidR="007769FD" w14:paraId="4EFA7B2C" w14:textId="77777777">
      <w:pPr>
        <w:pStyle w:val="BodyTextContinued"/>
        <w:rPr>
          <w:b/>
          <w:color w:val="auto"/>
          <w:shd w:val="clear" w:color="auto" w:fill="auto"/>
        </w:rPr>
      </w:pPr>
      <w:r>
        <w:rPr>
          <w:b/>
        </w:rPr>
        <w:br w:type="page"/>
      </w:r>
    </w:p>
    <w:p w:rsidR="00194E33" w14:paraId="7A542910" w14:textId="77777777">
      <w:pPr>
        <w:pStyle w:val="BodyTextContinued"/>
        <w:rPr>
          <w:b/>
          <w:color w:val="auto"/>
          <w:shd w:val="clear" w:color="auto" w:fill="auto"/>
        </w:rPr>
      </w:pPr>
      <w:bookmarkStart w:id="491" w:name="_DV_M333"/>
      <w:bookmarkEnd w:id="491"/>
      <w:r>
        <w:rPr>
          <w:b/>
          <w:u w:val="single"/>
        </w:rPr>
        <w:t>COMPLETION CERTIFICATE ACCEPTED AND APPROVED</w:t>
      </w:r>
      <w:r>
        <w:rPr>
          <w:b/>
        </w:rPr>
        <w:t>:</w:t>
      </w:r>
    </w:p>
    <w:p w:rsidR="00194E33" w14:paraId="09B8421A" w14:textId="77777777">
      <w:pPr>
        <w:pStyle w:val="BodyTextContinued"/>
        <w:rPr>
          <w:b/>
          <w:color w:val="auto"/>
          <w:shd w:val="clear" w:color="auto" w:fill="auto"/>
        </w:rPr>
      </w:pPr>
      <w:bookmarkStart w:id="492" w:name="_DV_M334"/>
      <w:bookmarkEnd w:id="492"/>
      <w:r>
        <w:rPr>
          <w:b/>
        </w:rPr>
        <w:t>CAPITAL PROVIDER:</w:t>
      </w:r>
    </w:p>
    <w:p w:rsidR="00194E33" w14:paraId="7CCC9983" w14:textId="77777777">
      <w:pPr>
        <w:pStyle w:val="BodyTextContinued"/>
        <w:tabs>
          <w:tab w:val="right" w:pos="3600"/>
        </w:tabs>
        <w:rPr>
          <w:color w:val="auto"/>
          <w:shd w:val="clear" w:color="auto" w:fill="auto"/>
        </w:rPr>
      </w:pPr>
      <w:bookmarkStart w:id="493" w:name="_DV_M335"/>
      <w:bookmarkEnd w:id="493"/>
      <w:r>
        <w:t xml:space="preserve">By: </w:t>
      </w:r>
      <w:r>
        <w:rPr>
          <w:u w:val="single"/>
        </w:rPr>
        <w:tab/>
      </w:r>
    </w:p>
    <w:p w:rsidR="00194E33" w14:paraId="502A2E06" w14:textId="77777777">
      <w:pPr>
        <w:pStyle w:val="BodyTextContinued"/>
        <w:tabs>
          <w:tab w:val="right" w:pos="4320"/>
        </w:tabs>
        <w:rPr>
          <w:color w:val="auto"/>
          <w:shd w:val="clear" w:color="auto" w:fill="auto"/>
        </w:rPr>
      </w:pPr>
      <w:bookmarkStart w:id="494" w:name="_DV_M336"/>
      <w:bookmarkEnd w:id="494"/>
      <w:r>
        <w:t xml:space="preserve">Name/Title: </w:t>
      </w:r>
      <w:r>
        <w:rPr>
          <w:u w:val="single"/>
        </w:rPr>
        <w:tab/>
      </w:r>
    </w:p>
    <w:p w:rsidR="00194E33" w14:paraId="7D348AB2" w14:textId="77777777">
      <w:pPr>
        <w:pStyle w:val="BodyTextContinued"/>
        <w:tabs>
          <w:tab w:val="right" w:pos="3600"/>
        </w:tabs>
        <w:spacing w:after="0"/>
        <w:rPr>
          <w:color w:val="auto"/>
          <w:shd w:val="clear" w:color="auto" w:fill="auto"/>
        </w:rPr>
      </w:pPr>
      <w:bookmarkStart w:id="495" w:name="_DV_M337"/>
      <w:bookmarkEnd w:id="495"/>
      <w:r>
        <w:t>STATE OF ______________</w:t>
      </w:r>
      <w:r>
        <w:tab/>
        <w:t>)</w:t>
      </w:r>
    </w:p>
    <w:p w:rsidR="00194E33" w14:paraId="63B9CBCB" w14:textId="77777777">
      <w:pPr>
        <w:pStyle w:val="BodyTextContinued"/>
        <w:tabs>
          <w:tab w:val="left" w:pos="3510"/>
        </w:tabs>
        <w:spacing w:after="0"/>
        <w:rPr>
          <w:color w:val="auto"/>
          <w:shd w:val="clear" w:color="auto" w:fill="auto"/>
        </w:rPr>
      </w:pPr>
      <w:bookmarkStart w:id="496" w:name="_DV_M338"/>
      <w:bookmarkEnd w:id="496"/>
      <w:r>
        <w:tab/>
        <w:t>) ss.</w:t>
      </w:r>
    </w:p>
    <w:p w:rsidR="00194E33" w14:paraId="69CC11C5" w14:textId="77777777">
      <w:pPr>
        <w:pStyle w:val="BodyTextContinued"/>
        <w:tabs>
          <w:tab w:val="left" w:pos="3510"/>
          <w:tab w:val="right" w:pos="3600"/>
        </w:tabs>
        <w:rPr>
          <w:color w:val="auto"/>
          <w:shd w:val="clear" w:color="auto" w:fill="auto"/>
        </w:rPr>
      </w:pPr>
      <w:bookmarkStart w:id="497" w:name="_DV_M339"/>
      <w:bookmarkEnd w:id="497"/>
      <w:r>
        <w:t>COUNTY OF ____________</w:t>
      </w:r>
      <w:r>
        <w:tab/>
        <w:t>)</w:t>
      </w:r>
    </w:p>
    <w:p w:rsidR="00194E33" w14:paraId="54D2A967" w14:textId="643A8E83">
      <w:pPr>
        <w:pStyle w:val="BodyText"/>
        <w:rPr>
          <w:color w:val="auto"/>
          <w:shd w:val="clear" w:color="auto" w:fill="auto"/>
        </w:rPr>
      </w:pPr>
      <w:bookmarkStart w:id="498" w:name="_DV_M340"/>
      <w:bookmarkEnd w:id="498"/>
      <w:r>
        <w:t xml:space="preserve">The foregoing instrument was acknowledged before me </w:t>
      </w:r>
      <w:r w:rsidR="008C21AB">
        <w:t xml:space="preserve">on </w:t>
      </w:r>
      <w:r>
        <w:t>this _____ day of __________, 20___, by ____________________________________, as __________________________________________________________________________ of ________________________________________________.</w:t>
      </w:r>
    </w:p>
    <w:p w:rsidR="00194E33" w14:paraId="30B9B168" w14:textId="77777777">
      <w:pPr>
        <w:pStyle w:val="BodyText"/>
        <w:rPr>
          <w:color w:val="auto"/>
          <w:shd w:val="clear" w:color="auto" w:fill="auto"/>
        </w:rPr>
      </w:pPr>
      <w:bookmarkStart w:id="499" w:name="_DV_M341"/>
      <w:bookmarkEnd w:id="499"/>
      <w:r>
        <w:t>Witness my hand and official seal.</w:t>
      </w:r>
    </w:p>
    <w:p w:rsidR="008C21AB" w:rsidP="008C21AB" w14:paraId="357A207E" w14:textId="77777777">
      <w:pPr>
        <w:pStyle w:val="BodyText"/>
        <w:spacing w:after="0"/>
        <w:ind w:firstLine="0"/>
        <w:rPr>
          <w:color w:val="auto"/>
          <w:shd w:val="clear" w:color="auto" w:fill="auto"/>
        </w:rPr>
      </w:pPr>
      <w:bookmarkStart w:id="500" w:name="_DV_M342"/>
      <w:bookmarkEnd w:id="500"/>
      <w:r>
        <w:t>(seal)</w:t>
      </w:r>
    </w:p>
    <w:p w:rsidR="008C21AB" w:rsidP="008C21AB" w14:paraId="293D40A4" w14:textId="77777777">
      <w:pPr>
        <w:pStyle w:val="PleadingSignature"/>
        <w:tabs>
          <w:tab w:val="clear" w:pos="5040"/>
          <w:tab w:val="clear" w:pos="9350"/>
          <w:tab w:val="right" w:pos="9360"/>
        </w:tabs>
        <w:rPr>
          <w:color w:val="auto"/>
          <w:szCs w:val="28"/>
          <w:u w:val="single"/>
          <w:shd w:val="clear" w:color="auto" w:fill="auto"/>
        </w:rPr>
      </w:pPr>
      <w:r>
        <w:rPr>
          <w:szCs w:val="28"/>
          <w:u w:val="single"/>
        </w:rPr>
        <w:tab/>
      </w:r>
    </w:p>
    <w:p w:rsidR="008C21AB" w:rsidP="008C21AB" w14:paraId="2DE59644" w14:textId="77777777">
      <w:pPr>
        <w:pStyle w:val="PleadingSignature"/>
        <w:rPr>
          <w:color w:val="auto"/>
          <w:szCs w:val="28"/>
          <w:shd w:val="clear" w:color="auto" w:fill="auto"/>
        </w:rPr>
      </w:pPr>
      <w:r>
        <w:rPr>
          <w:szCs w:val="28"/>
        </w:rPr>
        <w:t>Notary Public</w:t>
      </w:r>
    </w:p>
    <w:p w:rsidR="008C21AB" w:rsidP="008C21AB" w14:paraId="5BC27B81" w14:textId="77777777">
      <w:pPr>
        <w:pStyle w:val="PleadingSignature"/>
        <w:rPr>
          <w:color w:val="auto"/>
          <w:szCs w:val="28"/>
          <w:shd w:val="clear" w:color="auto" w:fill="auto"/>
        </w:rPr>
      </w:pPr>
    </w:p>
    <w:p w:rsidR="008C21AB" w:rsidP="008C21AB" w14:paraId="4F08E4AC" w14:textId="77777777">
      <w:pPr>
        <w:pStyle w:val="PleadingSignature"/>
        <w:rPr>
          <w:color w:val="auto"/>
          <w:szCs w:val="28"/>
          <w:shd w:val="clear" w:color="auto" w:fill="auto"/>
        </w:rPr>
      </w:pPr>
      <w:r>
        <w:rPr>
          <w:szCs w:val="28"/>
        </w:rPr>
        <w:t>Print name:_____________________________</w:t>
      </w:r>
    </w:p>
    <w:p w:rsidR="008C21AB" w:rsidP="008C21AB" w14:paraId="2339680A" w14:textId="77777777">
      <w:pPr>
        <w:pStyle w:val="BodyTextContinued"/>
        <w:rPr>
          <w:color w:val="auto"/>
          <w:shd w:val="clear" w:color="auto" w:fill="auto"/>
        </w:rPr>
      </w:pPr>
      <w:r>
        <w:t>My commission expires:</w:t>
      </w:r>
    </w:p>
    <w:p w:rsidR="008C21AB" w:rsidP="008C21AB" w14:paraId="6C58FB08" w14:textId="77777777">
      <w:pPr>
        <w:pStyle w:val="BodyTextContinued"/>
        <w:tabs>
          <w:tab w:val="right" w:pos="2880"/>
        </w:tabs>
        <w:rPr>
          <w:color w:val="auto"/>
          <w:u w:val="single"/>
          <w:shd w:val="clear" w:color="auto" w:fill="auto"/>
        </w:rPr>
      </w:pPr>
      <w:r>
        <w:rPr>
          <w:u w:val="single"/>
        </w:rPr>
        <w:tab/>
      </w:r>
    </w:p>
    <w:p w:rsidR="00194E33" w14:paraId="68DDBA2D" w14:textId="77777777">
      <w:pPr>
        <w:pStyle w:val="BodyTextContinued"/>
        <w:tabs>
          <w:tab w:val="right" w:pos="2880"/>
        </w:tabs>
        <w:rPr>
          <w:color w:val="auto"/>
          <w:u w:val="single"/>
          <w:shd w:val="clear" w:color="auto" w:fill="auto"/>
        </w:rPr>
      </w:pPr>
    </w:p>
    <w:p w:rsidR="00194E33" w14:paraId="1D3C332E" w14:textId="77777777">
      <w:pPr>
        <w:pStyle w:val="BodyText"/>
        <w:rPr>
          <w:color w:val="auto"/>
          <w:u w:val="single"/>
          <w:shd w:val="clear" w:color="auto" w:fill="auto"/>
        </w:rPr>
        <w:sectPr>
          <w:headerReference w:type="default" r:id="rId39"/>
          <w:footerReference w:type="default" r:id="rId40"/>
          <w:headerReference w:type="first" r:id="rId41"/>
          <w:footerReference w:type="first" r:id="rId42"/>
          <w:pgSz w:w="12240" w:h="15840"/>
          <w:pgMar w:top="1440" w:right="1440" w:bottom="1440" w:left="1440" w:header="720" w:footer="720" w:gutter="0"/>
          <w:pgNumType w:start="1"/>
          <w:cols w:space="720"/>
        </w:sectPr>
      </w:pPr>
    </w:p>
    <w:p w:rsidR="00224EB5" w:rsidP="00224EB5" w14:paraId="61E52AA3" w14:textId="63D0FC79">
      <w:pPr>
        <w:pStyle w:val="Heading1"/>
        <w:spacing w:after="480"/>
        <w:rPr>
          <w:color w:val="auto"/>
          <w:szCs w:val="28"/>
          <w:shd w:val="clear" w:color="auto" w:fill="auto"/>
        </w:rPr>
      </w:pPr>
      <w:bookmarkStart w:id="501" w:name="_DV_M346"/>
      <w:bookmarkStart w:id="502" w:name="_DV_M407"/>
      <w:bookmarkEnd w:id="501"/>
      <w:bookmarkEnd w:id="502"/>
      <w:r>
        <w:rPr>
          <w:szCs w:val="28"/>
        </w:rPr>
        <w:t>EXHIBIT D</w:t>
      </w:r>
    </w:p>
    <w:p w:rsidR="004F4C84" w:rsidRPr="004F4C84" w:rsidP="004F4C84" w14:paraId="58021AF5" w14:textId="63729522">
      <w:pPr>
        <w:pStyle w:val="BodyText"/>
        <w:rPr>
          <w:b/>
          <w:color w:val="auto"/>
          <w:shd w:val="clear" w:color="auto" w:fill="auto"/>
        </w:rPr>
      </w:pPr>
      <w:r w:rsidRPr="004F4C84">
        <w:rPr>
          <w:b/>
        </w:rPr>
        <w:t>FORM OF MORTGAGE HOLDER CONSENT TO D-PACE BENEFIT ASSESSMENT</w:t>
      </w:r>
    </w:p>
    <w:tbl>
      <w:tblPr>
        <w:tblW w:w="0" w:type="auto"/>
        <w:tblBorders>
          <w:bottom w:val="single" w:sz="4" w:space="0" w:color="auto"/>
        </w:tblBorders>
        <w:tblLook w:val="0000"/>
      </w:tblPr>
      <w:tblGrid>
        <w:gridCol w:w="9350"/>
      </w:tblGrid>
      <w:tr w14:paraId="11DD9EEB" w14:textId="77777777" w:rsidTr="00224EB5">
        <w:tblPrEx>
          <w:tblW w:w="0" w:type="auto"/>
          <w:tblBorders>
            <w:bottom w:val="single" w:sz="4" w:space="0" w:color="auto"/>
          </w:tblBorders>
          <w:tblLook w:val="0000"/>
        </w:tblPrEx>
        <w:trPr>
          <w:trHeight w:val="1457"/>
        </w:trPr>
        <w:tc>
          <w:tcPr>
            <w:tcW w:w="9350" w:type="dxa"/>
            <w:tcBorders>
              <w:top w:val="nil"/>
              <w:left w:val="nil"/>
              <w:bottom w:val="single" w:sz="12" w:space="0" w:color="auto"/>
              <w:right w:val="nil"/>
            </w:tcBorders>
          </w:tcPr>
          <w:p w:rsidR="00224EB5" w:rsidP="00224EB5" w14:paraId="2FA1A441" w14:textId="77777777">
            <w:pPr>
              <w:pStyle w:val="BodyTextContinued"/>
              <w:tabs>
                <w:tab w:val="right" w:pos="3582"/>
              </w:tabs>
              <w:rPr>
                <w:color w:val="auto"/>
                <w:sz w:val="20"/>
                <w:shd w:val="clear" w:color="auto" w:fill="auto"/>
              </w:rPr>
            </w:pPr>
            <w:r>
              <w:rPr>
                <w:sz w:val="20"/>
              </w:rPr>
              <w:t>Tax Parcel No. ______________</w:t>
            </w:r>
          </w:p>
          <w:p w:rsidR="00224EB5" w:rsidP="00224EB5" w14:paraId="672720CF" w14:textId="77777777">
            <w:pPr>
              <w:pStyle w:val="BodyTextContinued"/>
              <w:tabs>
                <w:tab w:val="right" w:pos="3582"/>
              </w:tabs>
              <w:rPr>
                <w:color w:val="auto"/>
                <w:sz w:val="20"/>
                <w:shd w:val="clear" w:color="auto" w:fill="auto"/>
              </w:rPr>
            </w:pPr>
            <w:r>
              <w:rPr>
                <w:sz w:val="20"/>
              </w:rPr>
              <w:t>Prepared by and return to:</w:t>
            </w:r>
            <w:r>
              <w:rPr>
                <w:sz w:val="20"/>
              </w:rPr>
              <w:tab/>
              <w:t>)</w:t>
            </w:r>
          </w:p>
          <w:p w:rsidR="00224EB5" w:rsidP="00224EB5" w14:paraId="6322A52D" w14:textId="77777777">
            <w:pPr>
              <w:pStyle w:val="BodyTextContinued"/>
              <w:tabs>
                <w:tab w:val="left" w:pos="2682"/>
                <w:tab w:val="right" w:pos="3582"/>
              </w:tabs>
              <w:spacing w:after="0"/>
              <w:rPr>
                <w:color w:val="auto"/>
                <w:sz w:val="20"/>
                <w:shd w:val="clear" w:color="auto" w:fill="auto"/>
              </w:rPr>
            </w:pPr>
            <w:r>
              <w:rPr>
                <w:sz w:val="20"/>
                <w:u w:val="single"/>
              </w:rPr>
              <w:tab/>
            </w:r>
            <w:r>
              <w:rPr>
                <w:sz w:val="20"/>
              </w:rPr>
              <w:tab/>
              <w:t>)</w:t>
            </w:r>
          </w:p>
          <w:p w:rsidR="00224EB5" w:rsidP="00224EB5" w14:paraId="4327927A" w14:textId="77777777">
            <w:pPr>
              <w:pStyle w:val="BodyTextContinued"/>
              <w:tabs>
                <w:tab w:val="left" w:pos="2682"/>
                <w:tab w:val="right" w:pos="3582"/>
              </w:tabs>
              <w:spacing w:after="0"/>
              <w:rPr>
                <w:color w:val="auto"/>
                <w:sz w:val="20"/>
                <w:shd w:val="clear" w:color="auto" w:fill="auto"/>
              </w:rPr>
            </w:pPr>
            <w:r>
              <w:rPr>
                <w:sz w:val="20"/>
                <w:u w:val="single"/>
              </w:rPr>
              <w:tab/>
            </w:r>
            <w:r>
              <w:rPr>
                <w:sz w:val="20"/>
              </w:rPr>
              <w:tab/>
              <w:t>)</w:t>
            </w:r>
          </w:p>
          <w:p w:rsidR="00224EB5" w:rsidP="00224EB5" w14:paraId="602B3812" w14:textId="77777777">
            <w:pPr>
              <w:pStyle w:val="BodyTextContinued"/>
              <w:tabs>
                <w:tab w:val="left" w:pos="2682"/>
                <w:tab w:val="right" w:pos="3582"/>
              </w:tabs>
              <w:spacing w:after="0"/>
              <w:rPr>
                <w:color w:val="auto"/>
                <w:sz w:val="20"/>
                <w:shd w:val="clear" w:color="auto" w:fill="auto"/>
              </w:rPr>
            </w:pPr>
            <w:r>
              <w:rPr>
                <w:sz w:val="20"/>
                <w:u w:val="single"/>
              </w:rPr>
              <w:tab/>
            </w:r>
            <w:r>
              <w:rPr>
                <w:sz w:val="20"/>
              </w:rPr>
              <w:tab/>
              <w:t>)</w:t>
            </w:r>
          </w:p>
          <w:p w:rsidR="00224EB5" w:rsidP="00224EB5" w14:paraId="7512FE00" w14:textId="77777777">
            <w:pPr>
              <w:pStyle w:val="BodyTextContinued"/>
              <w:tabs>
                <w:tab w:val="left" w:pos="2682"/>
                <w:tab w:val="right" w:pos="3582"/>
              </w:tabs>
              <w:spacing w:after="0"/>
              <w:rPr>
                <w:color w:val="auto"/>
                <w:sz w:val="20"/>
                <w:shd w:val="clear" w:color="auto" w:fill="auto"/>
              </w:rPr>
            </w:pPr>
            <w:r>
              <w:rPr>
                <w:sz w:val="20"/>
              </w:rPr>
              <w:t xml:space="preserve">Attn: </w:t>
            </w:r>
            <w:r>
              <w:rPr>
                <w:sz w:val="20"/>
                <w:u w:val="single"/>
              </w:rPr>
              <w:tab/>
            </w:r>
            <w:r>
              <w:rPr>
                <w:sz w:val="20"/>
              </w:rPr>
              <w:tab/>
              <w:t>)</w:t>
            </w:r>
          </w:p>
          <w:p w:rsidR="00224EB5" w:rsidRPr="00872788" w:rsidP="00224EB5" w14:paraId="74A742AE" w14:textId="1F68A3DF">
            <w:pPr>
              <w:pStyle w:val="BodyTextContinued"/>
              <w:tabs>
                <w:tab w:val="left" w:pos="2682"/>
                <w:tab w:val="right" w:pos="3582"/>
              </w:tabs>
              <w:spacing w:after="0"/>
              <w:rPr>
                <w:i/>
                <w:color w:val="auto"/>
                <w:sz w:val="20"/>
                <w:shd w:val="clear" w:color="auto" w:fill="auto"/>
              </w:rPr>
            </w:pPr>
            <w:r>
              <w:rPr>
                <w:sz w:val="20"/>
              </w:rPr>
              <w:t>[</w:t>
            </w:r>
            <w:r w:rsidRPr="00872788">
              <w:rPr>
                <w:i/>
                <w:sz w:val="20"/>
              </w:rPr>
              <w:t xml:space="preserve">Note: Above information must be left </w:t>
            </w:r>
            <w:r w:rsidRPr="00872788" w:rsidR="00866212">
              <w:rPr>
                <w:i/>
                <w:sz w:val="20"/>
              </w:rPr>
              <w:t>justified</w:t>
            </w:r>
            <w:r w:rsidRPr="00872788">
              <w:rPr>
                <w:i/>
                <w:sz w:val="20"/>
              </w:rPr>
              <w:t xml:space="preserve"> for Kent </w:t>
            </w:r>
          </w:p>
          <w:p w:rsidR="00224EB5" w:rsidP="00224EB5" w14:paraId="4FB5F0A4" w14:textId="77777777">
            <w:pPr>
              <w:pStyle w:val="BodyTextContinued"/>
              <w:tabs>
                <w:tab w:val="left" w:pos="2682"/>
                <w:tab w:val="right" w:pos="3582"/>
              </w:tabs>
              <w:spacing w:after="0"/>
              <w:rPr>
                <w:color w:val="auto"/>
                <w:sz w:val="20"/>
                <w:shd w:val="clear" w:color="auto" w:fill="auto"/>
              </w:rPr>
            </w:pPr>
            <w:r w:rsidRPr="00872788">
              <w:rPr>
                <w:i/>
                <w:sz w:val="20"/>
              </w:rPr>
              <w:t>and Sussex County, right justified for New Castle County</w:t>
            </w:r>
            <w:r>
              <w:rPr>
                <w:sz w:val="20"/>
              </w:rPr>
              <w:t>]</w:t>
            </w:r>
          </w:p>
        </w:tc>
      </w:tr>
    </w:tbl>
    <w:p w:rsidR="00224EB5" w:rsidP="00224EB5" w14:paraId="7E2660F4" w14:textId="77777777">
      <w:pPr>
        <w:pStyle w:val="Centered"/>
        <w:spacing w:after="480"/>
        <w:rPr>
          <w:color w:val="auto"/>
          <w:szCs w:val="28"/>
          <w:shd w:val="clear" w:color="auto" w:fill="auto"/>
        </w:rPr>
      </w:pPr>
      <w:bookmarkStart w:id="503" w:name="_DV_M348"/>
      <w:bookmarkEnd w:id="503"/>
      <w:r>
        <w:rPr>
          <w:szCs w:val="28"/>
        </w:rPr>
        <w:t>Above Space for Recorder’s Use</w:t>
      </w:r>
    </w:p>
    <w:p w:rsidR="00224EB5" w:rsidP="00224EB5" w14:paraId="21626AB3" w14:textId="77777777">
      <w:pPr>
        <w:pStyle w:val="BoldCenter12pt"/>
        <w:rPr>
          <w:color w:val="auto"/>
          <w:shd w:val="clear" w:color="auto" w:fill="auto"/>
        </w:rPr>
      </w:pPr>
      <w:bookmarkStart w:id="504" w:name="_DV_M349"/>
      <w:bookmarkEnd w:id="504"/>
      <w:r>
        <w:t xml:space="preserve">MORTGAGE HOLDER CONSENT TO </w:t>
      </w:r>
      <w:bookmarkStart w:id="505" w:name="_DV_M350"/>
      <w:bookmarkEnd w:id="505"/>
      <w:r>
        <w:t>D-PACE benefit ASSESSMENT</w:t>
      </w:r>
    </w:p>
    <w:p w:rsidR="00224EB5" w:rsidP="00224EB5" w14:paraId="57A42AD2" w14:textId="77777777">
      <w:pPr>
        <w:pStyle w:val="BodyTextContinued"/>
        <w:rPr>
          <w:b/>
          <w:color w:val="auto"/>
          <w:shd w:val="clear" w:color="auto" w:fill="auto"/>
        </w:rPr>
      </w:pPr>
      <w:bookmarkStart w:id="506" w:name="_DV_M351"/>
      <w:bookmarkEnd w:id="506"/>
      <w:r>
        <w:rPr>
          <w:b/>
        </w:rPr>
        <w:t>Date: _</w:t>
      </w:r>
      <w:r w:rsidRPr="00C7544A">
        <w:rPr>
          <w:b/>
          <w:highlight w:val="yellow"/>
        </w:rPr>
        <w:t>______________</w:t>
      </w:r>
    </w:p>
    <w:p w:rsidR="00224EB5" w:rsidP="00224EB5" w14:paraId="500B934E" w14:textId="77777777">
      <w:pPr>
        <w:pStyle w:val="BodyTextContinued"/>
        <w:spacing w:after="0"/>
        <w:rPr>
          <w:b/>
          <w:color w:val="auto"/>
          <w:shd w:val="clear" w:color="auto" w:fill="auto"/>
        </w:rPr>
      </w:pPr>
      <w:bookmarkStart w:id="507" w:name="_DV_M352"/>
      <w:bookmarkEnd w:id="507"/>
      <w:r>
        <w:rPr>
          <w:b/>
        </w:rPr>
        <w:t>Mortgage Holder Address:</w:t>
      </w:r>
    </w:p>
    <w:p w:rsidR="00224EB5" w:rsidRPr="00C7544A" w:rsidP="00224EB5" w14:paraId="671EE915" w14:textId="77777777">
      <w:pPr>
        <w:pStyle w:val="BodyTextContinued"/>
        <w:tabs>
          <w:tab w:val="left" w:pos="720"/>
        </w:tabs>
        <w:spacing w:after="0"/>
        <w:rPr>
          <w:color w:val="auto"/>
          <w:highlight w:val="yellow"/>
          <w:shd w:val="clear" w:color="auto" w:fill="auto"/>
        </w:rPr>
      </w:pPr>
      <w:bookmarkStart w:id="508" w:name="_DV_M353"/>
      <w:bookmarkEnd w:id="508"/>
      <w:r>
        <w:tab/>
      </w:r>
      <w:r w:rsidRPr="00C7544A">
        <w:rPr>
          <w:highlight w:val="yellow"/>
        </w:rPr>
        <w:t>BANK NAME</w:t>
      </w:r>
    </w:p>
    <w:p w:rsidR="00224EB5" w:rsidRPr="00C7544A" w:rsidP="00224EB5" w14:paraId="27E0AAFD" w14:textId="77777777">
      <w:pPr>
        <w:pStyle w:val="BodyTextContinued"/>
        <w:tabs>
          <w:tab w:val="left" w:pos="720"/>
        </w:tabs>
        <w:spacing w:after="0"/>
        <w:rPr>
          <w:color w:val="auto"/>
          <w:highlight w:val="yellow"/>
          <w:shd w:val="clear" w:color="auto" w:fill="auto"/>
        </w:rPr>
      </w:pPr>
      <w:bookmarkStart w:id="509" w:name="_DV_M354"/>
      <w:bookmarkEnd w:id="509"/>
      <w:r w:rsidRPr="00C7544A">
        <w:rPr>
          <w:highlight w:val="yellow"/>
        </w:rPr>
        <w:tab/>
        <w:t>BANK ADDRESS</w:t>
      </w:r>
    </w:p>
    <w:p w:rsidR="00224EB5" w:rsidP="00224EB5" w14:paraId="710C7603" w14:textId="77777777">
      <w:pPr>
        <w:pStyle w:val="BodyTextContinued"/>
        <w:tabs>
          <w:tab w:val="left" w:pos="720"/>
        </w:tabs>
        <w:rPr>
          <w:color w:val="auto"/>
          <w:u w:val="single"/>
          <w:shd w:val="clear" w:color="auto" w:fill="auto"/>
        </w:rPr>
      </w:pPr>
      <w:bookmarkStart w:id="510" w:name="_DV_M355"/>
      <w:bookmarkEnd w:id="510"/>
      <w:r w:rsidRPr="00C7544A">
        <w:rPr>
          <w:highlight w:val="yellow"/>
        </w:rPr>
        <w:tab/>
        <w:t>BANK CITY, STATE, ZIP</w:t>
      </w:r>
    </w:p>
    <w:p w:rsidR="00224EB5" w:rsidP="00224EB5" w14:paraId="06184396" w14:textId="77777777">
      <w:pPr>
        <w:pStyle w:val="BodyTextContinued"/>
        <w:spacing w:after="0"/>
        <w:rPr>
          <w:b/>
          <w:color w:val="auto"/>
          <w:shd w:val="clear" w:color="auto" w:fill="auto"/>
        </w:rPr>
      </w:pPr>
      <w:bookmarkStart w:id="511" w:name="_DV_M356"/>
      <w:bookmarkEnd w:id="511"/>
      <w:r>
        <w:rPr>
          <w:b/>
        </w:rPr>
        <w:t>Property/Loan Information:</w:t>
      </w:r>
    </w:p>
    <w:p w:rsidR="00224EB5" w:rsidRPr="00C7544A" w:rsidP="00224EB5" w14:paraId="6BE57395" w14:textId="77777777">
      <w:pPr>
        <w:pStyle w:val="BodyTextContinued"/>
        <w:tabs>
          <w:tab w:val="left" w:pos="720"/>
        </w:tabs>
        <w:spacing w:after="0"/>
        <w:rPr>
          <w:color w:val="auto"/>
          <w:highlight w:val="yellow"/>
          <w:shd w:val="clear" w:color="auto" w:fill="auto"/>
        </w:rPr>
      </w:pPr>
      <w:bookmarkStart w:id="512" w:name="_DV_M357"/>
      <w:bookmarkEnd w:id="512"/>
      <w:r>
        <w:tab/>
      </w:r>
      <w:r w:rsidRPr="00C7544A">
        <w:rPr>
          <w:highlight w:val="yellow"/>
        </w:rPr>
        <w:t>PROPERTY ADDRESS</w:t>
      </w:r>
    </w:p>
    <w:p w:rsidR="00224EB5" w:rsidP="00224EB5" w14:paraId="5C900DC5" w14:textId="77777777">
      <w:pPr>
        <w:pStyle w:val="BodyTextContinued"/>
        <w:tabs>
          <w:tab w:val="left" w:pos="720"/>
        </w:tabs>
        <w:rPr>
          <w:color w:val="auto"/>
          <w:shd w:val="clear" w:color="auto" w:fill="auto"/>
        </w:rPr>
      </w:pPr>
      <w:bookmarkStart w:id="513" w:name="_DV_M358"/>
      <w:bookmarkEnd w:id="513"/>
      <w:r w:rsidRPr="00C7544A">
        <w:rPr>
          <w:highlight w:val="yellow"/>
        </w:rPr>
        <w:tab/>
        <w:t>PROPERTY CITY, STATE, ZIP</w:t>
      </w:r>
    </w:p>
    <w:p w:rsidR="00224EB5" w:rsidP="00224EB5" w14:paraId="1D6D14F6" w14:textId="77777777">
      <w:pPr>
        <w:pStyle w:val="BodyTextContinued"/>
        <w:spacing w:after="0"/>
        <w:rPr>
          <w:b/>
          <w:color w:val="auto"/>
          <w:shd w:val="clear" w:color="auto" w:fill="auto"/>
        </w:rPr>
      </w:pPr>
      <w:bookmarkStart w:id="514" w:name="_DV_M359"/>
      <w:bookmarkEnd w:id="514"/>
      <w:r>
        <w:rPr>
          <w:b/>
        </w:rPr>
        <w:t>Loan Number(s): (</w:t>
      </w:r>
      <w:r w:rsidRPr="00C7544A">
        <w:rPr>
          <w:b/>
          <w:highlight w:val="yellow"/>
        </w:rPr>
        <w:t>______</w:t>
      </w:r>
      <w:r>
        <w:rPr>
          <w:b/>
        </w:rPr>
        <w:t>)</w:t>
      </w:r>
    </w:p>
    <w:p w:rsidR="00224EB5" w:rsidP="00224EB5" w14:paraId="7CC9E566" w14:textId="77777777">
      <w:pPr>
        <w:pStyle w:val="BodyTextContinued"/>
        <w:spacing w:after="0"/>
        <w:rPr>
          <w:b/>
          <w:color w:val="auto"/>
          <w:shd w:val="clear" w:color="auto" w:fill="auto"/>
        </w:rPr>
      </w:pPr>
    </w:p>
    <w:p w:rsidR="00224EB5" w:rsidP="00224EB5" w14:paraId="6872778F" w14:textId="77777777">
      <w:pPr>
        <w:pStyle w:val="BodyTextContinued"/>
        <w:spacing w:after="0"/>
        <w:rPr>
          <w:b/>
          <w:color w:val="auto"/>
          <w:shd w:val="clear" w:color="auto" w:fill="auto"/>
        </w:rPr>
      </w:pPr>
      <w:bookmarkStart w:id="515" w:name="_DV_M360"/>
      <w:bookmarkEnd w:id="515"/>
      <w:r>
        <w:rPr>
          <w:b/>
        </w:rPr>
        <w:t>Property Owner:</w:t>
      </w:r>
    </w:p>
    <w:p w:rsidR="00224EB5" w:rsidP="00224EB5" w14:paraId="0A618C62" w14:textId="77777777">
      <w:pPr>
        <w:pStyle w:val="BodyTextContinued"/>
        <w:tabs>
          <w:tab w:val="left" w:pos="720"/>
        </w:tabs>
        <w:rPr>
          <w:color w:val="auto"/>
          <w:shd w:val="clear" w:color="auto" w:fill="auto"/>
        </w:rPr>
      </w:pPr>
      <w:bookmarkStart w:id="516" w:name="_DV_M361"/>
      <w:bookmarkEnd w:id="516"/>
      <w:r>
        <w:tab/>
      </w:r>
      <w:r w:rsidRPr="00C7544A">
        <w:rPr>
          <w:highlight w:val="yellow"/>
        </w:rPr>
        <w:t>OWNER NAME</w:t>
      </w:r>
    </w:p>
    <w:p w:rsidR="00224EB5" w:rsidP="00224EB5" w14:paraId="5B534080" w14:textId="77777777">
      <w:pPr>
        <w:pStyle w:val="BodyText"/>
        <w:rPr>
          <w:color w:val="auto"/>
          <w:shd w:val="clear" w:color="auto" w:fill="auto"/>
        </w:rPr>
      </w:pPr>
      <w:bookmarkStart w:id="517" w:name="_DV_M362"/>
      <w:bookmarkEnd w:id="517"/>
      <w:r>
        <w:t xml:space="preserve">This Mortgage Holder Consent to a </w:t>
      </w:r>
      <w:bookmarkStart w:id="518" w:name="_DV_C196"/>
      <w:r>
        <w:t xml:space="preserve">D-PACE Benefit </w:t>
      </w:r>
      <w:bookmarkStart w:id="519" w:name="_DV_M363"/>
      <w:bookmarkEnd w:id="518"/>
      <w:bookmarkEnd w:id="519"/>
      <w:r>
        <w:t xml:space="preserve">Assessment (this “Consent”) is given by the undersigned entity (the “Mortgage Holder”) with respect to the Loan defined below which is secured by the real property located in </w:t>
      </w:r>
      <w:r w:rsidRPr="00C7544A">
        <w:rPr>
          <w:highlight w:val="yellow"/>
        </w:rPr>
        <w:t>__________</w:t>
      </w:r>
      <w:r>
        <w:t xml:space="preserve"> County, Delaware (the “County”) more specifically described on </w:t>
      </w:r>
      <w:r>
        <w:rPr>
          <w:b/>
          <w:i/>
        </w:rPr>
        <w:t>Exhibit A</w:t>
      </w:r>
      <w:r>
        <w:t xml:space="preserve"> hereto (the “Property”), together with all improvements located thereon and certain personal property located on the Property as the same is more specifically described in the Mortgage defined below (collectively, the “Collateral”).</w:t>
      </w:r>
    </w:p>
    <w:p w:rsidR="00224EB5" w:rsidP="00224EB5" w14:paraId="23DE517B" w14:textId="77777777">
      <w:pPr>
        <w:pStyle w:val="BoldCenter12pt"/>
        <w:rPr>
          <w:color w:val="auto"/>
          <w:shd w:val="clear" w:color="auto" w:fill="auto"/>
        </w:rPr>
      </w:pPr>
      <w:bookmarkStart w:id="520" w:name="_DV_M364"/>
      <w:bookmarkEnd w:id="520"/>
      <w:r>
        <w:t>RECITALS:</w:t>
      </w:r>
    </w:p>
    <w:p w:rsidR="00224EB5" w:rsidP="00224EB5" w14:paraId="58683B74" w14:textId="1E988A80">
      <w:pPr>
        <w:pStyle w:val="BodyText"/>
        <w:rPr>
          <w:color w:val="auto"/>
          <w:shd w:val="clear" w:color="auto" w:fill="auto"/>
        </w:rPr>
      </w:pPr>
      <w:bookmarkStart w:id="521" w:name="_DV_M365"/>
      <w:bookmarkEnd w:id="521"/>
      <w:r>
        <w:t>A.</w:t>
      </w:r>
      <w:r>
        <w:tab/>
        <w:t xml:space="preserve">Mortgage Holder made a loan evidenced by a promissory note (the “Note”) dated </w:t>
      </w:r>
      <w:r w:rsidRPr="00087ECB">
        <w:rPr>
          <w:highlight w:val="yellow"/>
        </w:rPr>
        <w:t>_________, ____</w:t>
      </w:r>
      <w:r>
        <w:t xml:space="preserve"> in the original principal amount of $</w:t>
      </w:r>
      <w:r w:rsidRPr="00087ECB">
        <w:rPr>
          <w:highlight w:val="yellow"/>
        </w:rPr>
        <w:t>_______</w:t>
      </w:r>
      <w:r>
        <w:t xml:space="preserve"> (the “Loan”) to (</w:t>
      </w:r>
      <w:r w:rsidRPr="00087ECB">
        <w:rPr>
          <w:highlight w:val="yellow"/>
        </w:rPr>
        <w:t>OWNER NAME</w:t>
      </w:r>
      <w:r>
        <w:t>, a _</w:t>
      </w:r>
      <w:r w:rsidRPr="00087ECB">
        <w:rPr>
          <w:highlight w:val="yellow"/>
        </w:rPr>
        <w:t>________________</w:t>
      </w:r>
      <w:r>
        <w:t xml:space="preserve"> (</w:t>
      </w:r>
      <w:r w:rsidRPr="00087ECB">
        <w:rPr>
          <w:highlight w:val="yellow"/>
        </w:rPr>
        <w:t>IDENTIFY TYPE OF ENTITY</w:t>
      </w:r>
      <w:r>
        <w:t xml:space="preserve">), which Loan is secured, in part, by a Mortgage of even date with the Note given by Owner for the benefit of Mortgage Holder (the “Mortgage”), and recorded on </w:t>
      </w:r>
      <w:r w:rsidRPr="00087ECB">
        <w:rPr>
          <w:highlight w:val="yellow"/>
        </w:rPr>
        <w:t>________________, ____</w:t>
      </w:r>
      <w:r>
        <w:t xml:space="preserve">, in the Office of the Recorder of Deeds in and for the County (the “Recorder’s Office”) at [Instrument No. </w:t>
      </w:r>
      <w:r w:rsidRPr="00247D5A">
        <w:rPr>
          <w:highlight w:val="yellow"/>
        </w:rPr>
        <w:t>__________</w:t>
      </w:r>
      <w:r>
        <w:t xml:space="preserve">] [Book </w:t>
      </w:r>
      <w:r w:rsidRPr="00247D5A">
        <w:rPr>
          <w:highlight w:val="yellow"/>
        </w:rPr>
        <w:t>_____</w:t>
      </w:r>
      <w:r>
        <w:t xml:space="preserve">, Page </w:t>
      </w:r>
      <w:r w:rsidRPr="00247D5A">
        <w:rPr>
          <w:highlight w:val="yellow"/>
        </w:rPr>
        <w:t>________</w:t>
      </w:r>
      <w:r>
        <w:t xml:space="preserve">] (together with any other document executed by Owner in favor of Mortgage Holder and securing the Loan, the “Loan Documents,” which term includes any and all extensions, consolidations, amendments, modifications and </w:t>
      </w:r>
      <w:r w:rsidR="00EC02A6">
        <w:t>supplements to such documents).</w:t>
      </w:r>
    </w:p>
    <w:p w:rsidR="00EC02A6" w:rsidP="00224EB5" w14:paraId="5D060972" w14:textId="77777777">
      <w:pPr>
        <w:pStyle w:val="BodyText"/>
        <w:rPr>
          <w:color w:val="auto"/>
          <w:shd w:val="clear" w:color="auto" w:fill="auto"/>
        </w:rPr>
      </w:pPr>
    </w:p>
    <w:p w:rsidR="00224EB5" w:rsidP="00224EB5" w14:paraId="31BDC80E" w14:textId="77777777">
      <w:pPr>
        <w:pStyle w:val="BodyText"/>
        <w:rPr>
          <w:color w:val="auto"/>
          <w:shd w:val="clear" w:color="auto" w:fill="auto"/>
        </w:rPr>
      </w:pPr>
      <w:bookmarkStart w:id="522" w:name="_DV_M366"/>
      <w:bookmarkEnd w:id="522"/>
      <w:r>
        <w:t>B.</w:t>
      </w:r>
      <w:r>
        <w:tab/>
        <w:t>Mortgage Holder is in receipt of written notice (the “Notice”) from the Owner that Owner intends to finance installation on the Property certain energy efficiency and/or renewable energy improvements that will be permanently fixed to the Property (the “Authorized Improvements”) by participating in the Delaware Voluntary Clean Energy Financing Program Based on Property Assessments (the “Program”), which is administered by Sustainable Energy Utility, Inc., d/b/a Energize Delaware, pursuant to Title 29, Chapter 80, Subchapter II, of the Delaware Code (the “Act”).</w:t>
      </w:r>
      <w:bookmarkStart w:id="523" w:name="_DV_M367"/>
      <w:bookmarkStart w:id="524" w:name="_DV_M368"/>
      <w:bookmarkEnd w:id="523"/>
      <w:bookmarkEnd w:id="524"/>
      <w:r>
        <w:t xml:space="preserve"> </w:t>
      </w:r>
    </w:p>
    <w:p w:rsidR="00224EB5" w:rsidP="00224EB5" w14:paraId="58B07EAD" w14:textId="77777777">
      <w:pPr>
        <w:pStyle w:val="BodyText"/>
        <w:rPr>
          <w:color w:val="auto"/>
          <w:shd w:val="clear" w:color="auto" w:fill="auto"/>
        </w:rPr>
      </w:pPr>
    </w:p>
    <w:p w:rsidR="00224EB5" w:rsidP="00224EB5" w14:paraId="05F89887" w14:textId="77777777">
      <w:pPr>
        <w:pStyle w:val="BodyText"/>
        <w:rPr>
          <w:color w:val="auto"/>
          <w:shd w:val="clear" w:color="auto" w:fill="auto"/>
        </w:rPr>
      </w:pPr>
      <w:bookmarkStart w:id="525" w:name="_DV_M369"/>
      <w:bookmarkEnd w:id="525"/>
      <w:r>
        <w:t>C.</w:t>
      </w:r>
      <w:r>
        <w:tab/>
        <w:t>The County, pursuant to § 8061 (c)(12) of the Act, is a “Participating County”  and the Owner has applied for participation in the Program.</w:t>
      </w:r>
    </w:p>
    <w:p w:rsidR="00224EB5" w:rsidP="00224EB5" w14:paraId="2D00392D" w14:textId="77777777">
      <w:pPr>
        <w:pStyle w:val="BodyText"/>
        <w:rPr>
          <w:color w:val="auto"/>
          <w:shd w:val="clear" w:color="auto" w:fill="auto"/>
        </w:rPr>
      </w:pPr>
    </w:p>
    <w:p w:rsidR="00224EB5" w:rsidP="00224EB5" w14:paraId="7C9E4DC8" w14:textId="77777777">
      <w:pPr>
        <w:pStyle w:val="BodyText"/>
        <w:rPr>
          <w:color w:val="auto"/>
          <w:shd w:val="clear" w:color="auto" w:fill="auto"/>
        </w:rPr>
      </w:pPr>
      <w:bookmarkStart w:id="526" w:name="_DV_M370"/>
      <w:bookmarkEnd w:id="526"/>
      <w:r>
        <w:t>D.</w:t>
      </w:r>
      <w:r>
        <w:tab/>
        <w:t>The Owner, upon receipt of this Consent, intends to select a capital provider approved for participation in connection with the Program (the “Qualified Capital Provider”), to fund amounts approved for the funding of the Authorized Improvements (</w:t>
      </w:r>
      <w:bookmarkStart w:id="527" w:name="_DV_M371"/>
      <w:bookmarkEnd w:id="527"/>
      <w:r>
        <w:t xml:space="preserve">“the </w:t>
      </w:r>
      <w:bookmarkStart w:id="528" w:name="_DV_M372"/>
      <w:bookmarkEnd w:id="528"/>
      <w:r>
        <w:t xml:space="preserve">Financing”) under the terms of an Assessment and Financing Agreement (the “Financing Agreement”) executed by Energize Delaware, the Owner and the Qualified Capital Provider, to be recorded in the Recorder’s Office against the Property.  The Financing shall not exceed the principal sum of </w:t>
      </w:r>
      <w:r w:rsidRPr="004D7696">
        <w:rPr>
          <w:highlight w:val="yellow"/>
        </w:rPr>
        <w:t>______________</w:t>
      </w:r>
      <w:r>
        <w:t xml:space="preserve"> dollars ($</w:t>
      </w:r>
      <w:r w:rsidRPr="004D7696">
        <w:rPr>
          <w:highlight w:val="yellow"/>
        </w:rPr>
        <w:t>___________________</w:t>
      </w:r>
      <w:r>
        <w:t>).</w:t>
      </w:r>
    </w:p>
    <w:p w:rsidR="00224EB5" w:rsidP="00224EB5" w14:paraId="601AFB13" w14:textId="77777777">
      <w:pPr>
        <w:pStyle w:val="BodyText"/>
        <w:rPr>
          <w:color w:val="auto"/>
          <w:shd w:val="clear" w:color="auto" w:fill="auto"/>
        </w:rPr>
      </w:pPr>
    </w:p>
    <w:p w:rsidR="00224EB5" w:rsidP="00224EB5" w14:paraId="061EE6B1" w14:textId="77777777">
      <w:pPr>
        <w:pStyle w:val="BodyText"/>
        <w:rPr>
          <w:color w:val="auto"/>
          <w:shd w:val="clear" w:color="auto" w:fill="auto"/>
        </w:rPr>
      </w:pPr>
      <w:bookmarkStart w:id="529" w:name="_DV_M373"/>
      <w:bookmarkEnd w:id="529"/>
      <w:r>
        <w:t>E.</w:t>
      </w:r>
      <w:r>
        <w:tab/>
        <w:t>Mortgage Holder understands that, as a result of the Financing Agreement, a resulting benefit assessment</w:t>
      </w:r>
      <w:bookmarkStart w:id="530" w:name="_DV_M374"/>
      <w:bookmarkEnd w:id="530"/>
      <w:r>
        <w:t xml:space="preserve"> (the “</w:t>
      </w:r>
      <w:bookmarkStart w:id="531" w:name="_DV_M375"/>
      <w:bookmarkEnd w:id="531"/>
      <w:r>
        <w:t xml:space="preserve">D-PACE Benefit Assessment”) described in the Financing Agreement and identified in the Notice will be levied on the Property, and that the </w:t>
      </w:r>
      <w:bookmarkStart w:id="532" w:name="_DV_M376"/>
      <w:bookmarkEnd w:id="532"/>
      <w:r>
        <w:t>D-PACE Benefit Assessment will be reflected on the Property tax bill and collected in installments (along with the property taxes due for the Property) for repayment to the Qualified Capital Provider that has provided the Financing in the same manner as and subject to the same penalties, remedies and lien priorities as real property taxes.</w:t>
      </w:r>
    </w:p>
    <w:p w:rsidR="00224EB5" w:rsidP="00224EB5" w14:paraId="6A84BF28" w14:textId="77777777">
      <w:pPr>
        <w:pStyle w:val="BodyText"/>
        <w:rPr>
          <w:color w:val="auto"/>
          <w:shd w:val="clear" w:color="auto" w:fill="auto"/>
        </w:rPr>
      </w:pPr>
    </w:p>
    <w:p w:rsidR="00EC02A6" w:rsidP="00224EB5" w14:paraId="1C17702F" w14:textId="77777777">
      <w:pPr>
        <w:pStyle w:val="BoldCenter12pt"/>
        <w:jc w:val="left"/>
        <w:rPr>
          <w:color w:val="auto"/>
          <w:shd w:val="clear" w:color="auto" w:fill="auto"/>
        </w:rPr>
      </w:pPr>
      <w:bookmarkStart w:id="533" w:name="_DV_M377"/>
      <w:bookmarkEnd w:id="533"/>
    </w:p>
    <w:p w:rsidR="00224EB5" w:rsidP="00224EB5" w14:paraId="01A65DD7" w14:textId="77777777">
      <w:pPr>
        <w:pStyle w:val="BoldCenter12pt"/>
        <w:jc w:val="left"/>
        <w:rPr>
          <w:color w:val="auto"/>
          <w:shd w:val="clear" w:color="auto" w:fill="auto"/>
        </w:rPr>
      </w:pPr>
      <w:r>
        <w:t>MORTGAGE HOLDER CONSENT:</w:t>
      </w:r>
    </w:p>
    <w:p w:rsidR="00224EB5" w:rsidP="00224EB5" w14:paraId="666AC1B1" w14:textId="77777777">
      <w:pPr>
        <w:pStyle w:val="BodyText"/>
        <w:rPr>
          <w:b/>
          <w:color w:val="auto"/>
          <w:shd w:val="clear" w:color="auto" w:fill="auto"/>
        </w:rPr>
      </w:pPr>
      <w:bookmarkStart w:id="534" w:name="_DV_M378"/>
      <w:bookmarkEnd w:id="534"/>
      <w:r>
        <w:rPr>
          <w:b/>
        </w:rPr>
        <w:t>NOW, THEREFORE, IN REFERENCE TO THE ABOVE RECITALS (WHICH ARE INCORPORATED AS A MATERIAL PORTION OF THE AGREEMENTS HEREIN) AND FOR VALUABLE CONSIDERATION INCLUDING THE PROMISES AND COVENANTS CONTAINED HEREIN, THE UNDERSIGNED MORTGAGE HOLDER HEREBY CONFIRMS AND AGREES AS FOLLOWS:</w:t>
      </w:r>
    </w:p>
    <w:p w:rsidR="00224EB5" w:rsidP="00224EB5" w14:paraId="2895932C" w14:textId="77777777">
      <w:pPr>
        <w:pStyle w:val="BodyText"/>
        <w:rPr>
          <w:color w:val="auto"/>
          <w:shd w:val="clear" w:color="auto" w:fill="auto"/>
        </w:rPr>
      </w:pPr>
    </w:p>
    <w:p w:rsidR="00224EB5" w:rsidP="00224EB5" w14:paraId="0D3BC532" w14:textId="77777777">
      <w:pPr>
        <w:pStyle w:val="BodyText"/>
        <w:rPr>
          <w:color w:val="auto"/>
          <w:shd w:val="clear" w:color="auto" w:fill="auto"/>
        </w:rPr>
      </w:pPr>
      <w:bookmarkStart w:id="535" w:name="_DV_M379"/>
      <w:bookmarkEnd w:id="535"/>
      <w:r>
        <w:t>1.</w:t>
      </w:r>
      <w:r>
        <w:tab/>
        <w:t xml:space="preserve">Notwithstanding anything to the contrary contained in any of the Mortgage Holder Loan Documents, and subject to all of the terms, covenants and conditions set forth herein, Mortgage Holder hereby </w:t>
      </w:r>
      <w:r w:rsidRPr="00AB10FC">
        <w:t>consents</w:t>
      </w:r>
      <w:bookmarkStart w:id="536" w:name="_DV_C207"/>
      <w:r w:rsidRPr="00EC02A6">
        <w:t xml:space="preserve"> and subordinates the lien of its </w:t>
      </w:r>
      <w:bookmarkStart w:id="537" w:name="_DV_M380"/>
      <w:bookmarkEnd w:id="536"/>
      <w:bookmarkEnd w:id="537"/>
      <w:r w:rsidRPr="00EC02A6">
        <w:t>Mortgage</w:t>
      </w:r>
      <w:r w:rsidRPr="00AB10FC">
        <w:t xml:space="preserve"> to the Financing, not to exceed the principal sum set forth in Recital D</w:t>
      </w:r>
      <w:bookmarkStart w:id="538" w:name="_DV_M381"/>
      <w:bookmarkEnd w:id="538"/>
      <w:r w:rsidRPr="00AB10FC">
        <w:t xml:space="preserve"> above, and to Owner’s recording</w:t>
      </w:r>
      <w:r>
        <w:t xml:space="preserve"> the Financing Agreement against the Property and to the placement of the </w:t>
      </w:r>
      <w:bookmarkStart w:id="539" w:name="_DV_M382"/>
      <w:bookmarkEnd w:id="539"/>
      <w:r>
        <w:t xml:space="preserve">D-PACE Benefit Assessment against the Property. The </w:t>
      </w:r>
      <w:bookmarkStart w:id="540" w:name="_DV_M383"/>
      <w:bookmarkEnd w:id="540"/>
      <w:r>
        <w:t xml:space="preserve">D-PACE Benefit Assessment and the Owner entering into the Financing Agreement shall not constitute a default under the Loan Documents. </w:t>
      </w:r>
    </w:p>
    <w:p w:rsidR="00224EB5" w:rsidP="00224EB5" w14:paraId="4908CA35" w14:textId="77777777">
      <w:pPr>
        <w:pStyle w:val="BodyText"/>
        <w:rPr>
          <w:color w:val="auto"/>
          <w:shd w:val="clear" w:color="auto" w:fill="auto"/>
        </w:rPr>
      </w:pPr>
    </w:p>
    <w:p w:rsidR="00224EB5" w:rsidP="00224EB5" w14:paraId="64723725" w14:textId="4DF48DBC">
      <w:pPr>
        <w:pStyle w:val="BodyText"/>
        <w:rPr>
          <w:color w:val="auto"/>
          <w:shd w:val="clear" w:color="auto" w:fill="auto"/>
        </w:rPr>
      </w:pPr>
      <w:bookmarkStart w:id="541" w:name="_DV_M384"/>
      <w:bookmarkEnd w:id="541"/>
      <w:r>
        <w:t>2.</w:t>
      </w:r>
      <w:r>
        <w:tab/>
        <w:t xml:space="preserve">The Loan Documents and the liens created thereunder shall be and the same are hereby made and shall continue to be subject to the </w:t>
      </w:r>
      <w:bookmarkStart w:id="542" w:name="_DV_M385"/>
      <w:bookmarkEnd w:id="542"/>
      <w:r>
        <w:t>D-PACE Benefit Assessment and the obligations created by the Financing Agreement and the terms, covenants an</w:t>
      </w:r>
      <w:r w:rsidR="00EC02A6">
        <w:t>d conditions contained therein.</w:t>
      </w:r>
    </w:p>
    <w:p w:rsidR="00224EB5" w:rsidP="00224EB5" w14:paraId="0CBA6AC6" w14:textId="77777777">
      <w:pPr>
        <w:pStyle w:val="BodyText"/>
        <w:rPr>
          <w:color w:val="auto"/>
          <w:shd w:val="clear" w:color="auto" w:fill="auto"/>
        </w:rPr>
      </w:pPr>
    </w:p>
    <w:p w:rsidR="00224EB5" w:rsidP="00224EB5" w14:paraId="669EE9B8" w14:textId="77777777">
      <w:pPr>
        <w:pStyle w:val="BodyText"/>
        <w:rPr>
          <w:color w:val="auto"/>
          <w:shd w:val="clear" w:color="auto" w:fill="auto"/>
        </w:rPr>
      </w:pPr>
      <w:bookmarkStart w:id="543" w:name="_DV_M386"/>
      <w:bookmarkEnd w:id="543"/>
      <w:r>
        <w:t>3.</w:t>
      </w:r>
      <w:r>
        <w:tab/>
        <w:t xml:space="preserve">This Consent shall not prohibit Mortgage Holder from pursuing any and all rights and remedies available at law or in equity to collect from Owner all amounts due to it under the </w:t>
      </w:r>
      <w:r w:rsidRPr="004D7696">
        <w:t xml:space="preserve">Mortgage Loan Documents; on the condition, however, that such enforcement shall be subject to </w:t>
      </w:r>
      <w:r w:rsidRPr="00AB10FC">
        <w:t xml:space="preserve">the </w:t>
      </w:r>
      <w:bookmarkStart w:id="544" w:name="_DV_C216"/>
      <w:r w:rsidRPr="00EC02A6">
        <w:t xml:space="preserve">payment of the </w:t>
      </w:r>
      <w:bookmarkStart w:id="545" w:name="_DV_M387"/>
      <w:bookmarkEnd w:id="544"/>
      <w:bookmarkEnd w:id="545"/>
      <w:r w:rsidRPr="00EC02A6">
        <w:t>D-PACE</w:t>
      </w:r>
      <w:r w:rsidRPr="00AB10FC">
        <w:rPr>
          <w:rStyle w:val="DeltaViewInsertion"/>
        </w:rPr>
        <w:t xml:space="preserve"> </w:t>
      </w:r>
      <w:r w:rsidRPr="00AB10FC">
        <w:t xml:space="preserve">Benefit </w:t>
      </w:r>
      <w:r w:rsidRPr="00EC02A6">
        <w:t>Assessment</w:t>
      </w:r>
      <w:bookmarkStart w:id="546" w:name="_DV_C217"/>
      <w:r w:rsidRPr="00EC02A6">
        <w:t xml:space="preserve"> on an annual basis as set forth in the Financing Agreement</w:t>
      </w:r>
      <w:bookmarkStart w:id="547" w:name="_DV_M388"/>
      <w:bookmarkEnd w:id="546"/>
      <w:bookmarkEnd w:id="547"/>
      <w:r w:rsidRPr="00EC02A6">
        <w:t xml:space="preserve"> </w:t>
      </w:r>
      <w:r w:rsidRPr="00AB10FC">
        <w:t xml:space="preserve">until the </w:t>
      </w:r>
      <w:bookmarkStart w:id="548" w:name="_DV_M389"/>
      <w:bookmarkEnd w:id="548"/>
      <w:r>
        <w:t>D</w:t>
      </w:r>
      <w:r w:rsidRPr="00AB10FC">
        <w:t>-PACE Benefit Assessment and all obligations under the Financing Agreement are paid</w:t>
      </w:r>
      <w:r w:rsidRPr="004D7696">
        <w:t xml:space="preserve"> in full through the collection </w:t>
      </w:r>
      <w:r>
        <w:t xml:space="preserve">thereof together with real property taxes due in connection with the ownership of the Property.  Accordingly, Mortgage Holder shall have the right under the Program to cure any nonpayment by Owner of real property taxes and assessments (including the </w:t>
      </w:r>
      <w:bookmarkStart w:id="549" w:name="_DV_M390"/>
      <w:bookmarkEnd w:id="549"/>
      <w:r>
        <w:t xml:space="preserve">D-PACE Benefit Assessment) to the same extent as Mortgage Holder has a right to cure nonpayment of real property taxes before any lien for real property taxes is foreclosed by the County. </w:t>
      </w:r>
    </w:p>
    <w:p w:rsidR="00224EB5" w:rsidP="00224EB5" w14:paraId="79793618" w14:textId="77777777">
      <w:pPr>
        <w:pStyle w:val="BodyText"/>
        <w:rPr>
          <w:color w:val="auto"/>
          <w:shd w:val="clear" w:color="auto" w:fill="auto"/>
        </w:rPr>
      </w:pPr>
    </w:p>
    <w:p w:rsidR="00224EB5" w:rsidP="00224EB5" w14:paraId="3A1D3965" w14:textId="77777777">
      <w:pPr>
        <w:pStyle w:val="BodyText"/>
        <w:rPr>
          <w:color w:val="auto"/>
          <w:shd w:val="clear" w:color="auto" w:fill="auto"/>
        </w:rPr>
      </w:pPr>
      <w:bookmarkStart w:id="550" w:name="_DV_M391"/>
      <w:bookmarkEnd w:id="550"/>
      <w:r>
        <w:t>4.</w:t>
      </w:r>
      <w:r>
        <w:tab/>
        <w:t>The Mortgage Holder hereby acknowledges that Owner, the Qualified Capital Provider, Energize Delaware and the County will rely on this Consent in accepting the Property into the D-PACE Program.  Mortgage Holder hereby represents that it is authorized to execute and deliver this Consent and abide by the terms and conditions set forth herein. This Consent shall be recorded in the Recorder’s Office.</w:t>
      </w:r>
    </w:p>
    <w:p w:rsidR="00224EB5" w:rsidP="00224EB5" w14:paraId="0E2FA924" w14:textId="77777777">
      <w:pPr>
        <w:pStyle w:val="BodyText"/>
        <w:rPr>
          <w:color w:val="auto"/>
          <w:shd w:val="clear" w:color="auto" w:fill="auto"/>
        </w:rPr>
      </w:pPr>
      <w:bookmarkStart w:id="551" w:name="_DV_M392"/>
      <w:bookmarkEnd w:id="551"/>
      <w:r>
        <w:t xml:space="preserve">Dated </w:t>
      </w:r>
      <w:r w:rsidRPr="00D67699">
        <w:t>this ___ day of __________, 20</w:t>
      </w:r>
      <w:bookmarkStart w:id="552" w:name="_DV_M393"/>
      <w:bookmarkEnd w:id="552"/>
      <w:r>
        <w:t>__</w:t>
      </w:r>
      <w:r w:rsidRPr="00D67699">
        <w:t>.</w:t>
      </w:r>
    </w:p>
    <w:p w:rsidR="00224EB5" w:rsidRPr="00D67699" w:rsidP="00224EB5" w14:paraId="55788E90" w14:textId="77777777">
      <w:pPr>
        <w:pStyle w:val="BodyText"/>
        <w:rPr>
          <w:color w:val="auto"/>
          <w:shd w:val="clear" w:color="auto" w:fill="auto"/>
        </w:rPr>
      </w:pPr>
    </w:p>
    <w:p w:rsidR="00224EB5" w:rsidP="00224EB5" w14:paraId="0D0204E7" w14:textId="77777777">
      <w:pPr>
        <w:pStyle w:val="PleadingSignature"/>
        <w:spacing w:after="240"/>
        <w:jc w:val="left"/>
        <w:rPr>
          <w:color w:val="auto"/>
          <w:szCs w:val="28"/>
          <w:shd w:val="clear" w:color="auto" w:fill="auto"/>
        </w:rPr>
      </w:pPr>
      <w:bookmarkStart w:id="553" w:name="_DV_M394"/>
      <w:bookmarkEnd w:id="553"/>
      <w:r w:rsidRPr="00D67699">
        <w:rPr>
          <w:szCs w:val="28"/>
        </w:rPr>
        <w:t>MORTGAGE HOLDER:</w:t>
      </w:r>
    </w:p>
    <w:p w:rsidR="00224EB5" w:rsidP="00224EB5" w14:paraId="2182DC8C" w14:textId="77777777">
      <w:pPr>
        <w:pStyle w:val="PleadingSignature"/>
        <w:tabs>
          <w:tab w:val="clear" w:pos="5040"/>
          <w:tab w:val="clear" w:pos="9350"/>
          <w:tab w:val="right" w:pos="9360"/>
        </w:tabs>
        <w:rPr>
          <w:color w:val="auto"/>
          <w:szCs w:val="28"/>
          <w:shd w:val="clear" w:color="auto" w:fill="auto"/>
        </w:rPr>
      </w:pPr>
      <w:bookmarkStart w:id="554" w:name="_DV_M395"/>
      <w:bookmarkStart w:id="555" w:name="_DV_M398"/>
      <w:bookmarkEnd w:id="554"/>
      <w:bookmarkEnd w:id="555"/>
      <w:r>
        <w:rPr>
          <w:szCs w:val="28"/>
        </w:rPr>
        <w:t xml:space="preserve">By </w:t>
      </w:r>
      <w:r>
        <w:rPr>
          <w:szCs w:val="28"/>
          <w:u w:val="single"/>
        </w:rPr>
        <w:tab/>
      </w:r>
      <w:r w:rsidRPr="00A228F4">
        <w:rPr>
          <w:szCs w:val="28"/>
        </w:rPr>
        <w:t>(SEAL)</w:t>
      </w:r>
    </w:p>
    <w:p w:rsidR="00224EB5" w:rsidP="00224EB5" w14:paraId="3453BD67" w14:textId="77777777">
      <w:pPr>
        <w:pStyle w:val="PleadingSignature"/>
        <w:tabs>
          <w:tab w:val="clear" w:pos="5040"/>
          <w:tab w:val="right" w:pos="8640"/>
          <w:tab w:val="clear" w:pos="9350"/>
        </w:tabs>
        <w:rPr>
          <w:color w:val="auto"/>
          <w:szCs w:val="28"/>
          <w:shd w:val="clear" w:color="auto" w:fill="auto"/>
        </w:rPr>
      </w:pPr>
      <w:r>
        <w:rPr>
          <w:szCs w:val="28"/>
        </w:rPr>
        <w:t xml:space="preserve">Name </w:t>
      </w:r>
      <w:r>
        <w:rPr>
          <w:szCs w:val="28"/>
          <w:u w:val="single"/>
        </w:rPr>
        <w:tab/>
      </w:r>
    </w:p>
    <w:p w:rsidR="00224EB5" w:rsidP="00224EB5" w14:paraId="0B95EA65" w14:textId="77777777">
      <w:pPr>
        <w:pStyle w:val="PleadingSignature"/>
        <w:tabs>
          <w:tab w:val="clear" w:pos="5040"/>
          <w:tab w:val="right" w:pos="8640"/>
          <w:tab w:val="clear" w:pos="9350"/>
        </w:tabs>
        <w:spacing w:after="480"/>
        <w:rPr>
          <w:color w:val="auto"/>
          <w:szCs w:val="28"/>
          <w:u w:val="single"/>
          <w:shd w:val="clear" w:color="auto" w:fill="auto"/>
        </w:rPr>
      </w:pPr>
      <w:r>
        <w:rPr>
          <w:szCs w:val="28"/>
        </w:rPr>
        <w:t xml:space="preserve">Title </w:t>
      </w:r>
      <w:r>
        <w:rPr>
          <w:szCs w:val="28"/>
          <w:u w:val="single"/>
        </w:rPr>
        <w:tab/>
      </w:r>
    </w:p>
    <w:p w:rsidR="00224EB5" w:rsidP="00224EB5" w14:paraId="114DCD3B" w14:textId="77777777">
      <w:pPr>
        <w:pStyle w:val="BodyTextContinued"/>
        <w:tabs>
          <w:tab w:val="right" w:pos="3600"/>
        </w:tabs>
        <w:spacing w:after="0"/>
        <w:rPr>
          <w:color w:val="auto"/>
          <w:shd w:val="clear" w:color="auto" w:fill="auto"/>
        </w:rPr>
      </w:pPr>
      <w:r>
        <w:t>STATE OF ______________</w:t>
      </w:r>
      <w:r>
        <w:tab/>
        <w:t>)</w:t>
      </w:r>
    </w:p>
    <w:p w:rsidR="00224EB5" w:rsidP="00224EB5" w14:paraId="70C70E2C" w14:textId="77777777">
      <w:pPr>
        <w:pStyle w:val="BodyTextContinued"/>
        <w:tabs>
          <w:tab w:val="left" w:pos="3510"/>
        </w:tabs>
        <w:spacing w:after="0"/>
        <w:rPr>
          <w:color w:val="auto"/>
          <w:shd w:val="clear" w:color="auto" w:fill="auto"/>
        </w:rPr>
      </w:pPr>
      <w:bookmarkStart w:id="556" w:name="_DV_M399"/>
      <w:bookmarkEnd w:id="556"/>
      <w:r>
        <w:tab/>
        <w:t>) ss.</w:t>
      </w:r>
    </w:p>
    <w:p w:rsidR="00224EB5" w:rsidP="00224EB5" w14:paraId="1F77A19A" w14:textId="77777777">
      <w:pPr>
        <w:pStyle w:val="BodyTextContinued"/>
        <w:tabs>
          <w:tab w:val="left" w:pos="3510"/>
          <w:tab w:val="right" w:pos="3600"/>
        </w:tabs>
        <w:spacing w:after="120"/>
        <w:rPr>
          <w:color w:val="auto"/>
          <w:shd w:val="clear" w:color="auto" w:fill="auto"/>
        </w:rPr>
      </w:pPr>
      <w:bookmarkStart w:id="557" w:name="_DV_M400"/>
      <w:bookmarkEnd w:id="557"/>
      <w:r>
        <w:t>COUNTY OF ____________</w:t>
      </w:r>
      <w:r>
        <w:tab/>
        <w:t>)</w:t>
      </w:r>
    </w:p>
    <w:p w:rsidR="00224EB5" w:rsidP="00224EB5" w14:paraId="4B7F4EE9" w14:textId="77777777">
      <w:pPr>
        <w:pStyle w:val="BodyText"/>
        <w:rPr>
          <w:color w:val="auto"/>
          <w:shd w:val="clear" w:color="auto" w:fill="auto"/>
        </w:rPr>
      </w:pPr>
      <w:bookmarkStart w:id="558" w:name="_DV_M401"/>
      <w:bookmarkEnd w:id="558"/>
      <w:r>
        <w:t>The foregoing instrument was acknowledged before me on this _____ day of __________, 20___, by ____________________________________, as __________________________________________________________________________ of ________________________________________________.</w:t>
      </w:r>
    </w:p>
    <w:p w:rsidR="00224EB5" w:rsidP="00224EB5" w14:paraId="6E0322CC" w14:textId="77777777">
      <w:pPr>
        <w:pStyle w:val="BodyText"/>
        <w:spacing w:after="120"/>
        <w:rPr>
          <w:color w:val="auto"/>
          <w:shd w:val="clear" w:color="auto" w:fill="auto"/>
        </w:rPr>
      </w:pPr>
      <w:bookmarkStart w:id="559" w:name="_DV_M402"/>
      <w:bookmarkEnd w:id="559"/>
      <w:r>
        <w:t>Witness my hand and official seal.</w:t>
      </w:r>
    </w:p>
    <w:p w:rsidR="00224EB5" w:rsidP="00224EB5" w14:paraId="095AEA5E" w14:textId="77777777">
      <w:pPr>
        <w:pStyle w:val="PleadingSignature"/>
        <w:tabs>
          <w:tab w:val="clear" w:pos="5040"/>
          <w:tab w:val="clear" w:pos="9350"/>
          <w:tab w:val="right" w:pos="9360"/>
        </w:tabs>
        <w:rPr>
          <w:color w:val="auto"/>
          <w:szCs w:val="28"/>
          <w:u w:val="single"/>
          <w:shd w:val="clear" w:color="auto" w:fill="auto"/>
        </w:rPr>
      </w:pPr>
      <w:bookmarkStart w:id="560" w:name="_DV_M403"/>
      <w:bookmarkEnd w:id="560"/>
      <w:r>
        <w:rPr>
          <w:szCs w:val="28"/>
          <w:u w:val="single"/>
        </w:rPr>
        <w:tab/>
      </w:r>
    </w:p>
    <w:p w:rsidR="00224EB5" w:rsidP="00224EB5" w14:paraId="7FDDCE2B" w14:textId="77777777">
      <w:pPr>
        <w:pStyle w:val="PleadingSignature"/>
        <w:rPr>
          <w:color w:val="auto"/>
          <w:szCs w:val="28"/>
          <w:shd w:val="clear" w:color="auto" w:fill="auto"/>
        </w:rPr>
      </w:pPr>
      <w:bookmarkStart w:id="561" w:name="_DV_M404"/>
      <w:bookmarkEnd w:id="561"/>
      <w:r>
        <w:rPr>
          <w:szCs w:val="28"/>
        </w:rPr>
        <w:t>Notary Public</w:t>
      </w:r>
    </w:p>
    <w:p w:rsidR="00224EB5" w:rsidRPr="00CC1366" w:rsidP="00224EB5" w14:paraId="7B3B4665" w14:textId="77777777">
      <w:pPr>
        <w:pStyle w:val="PleadingSignature"/>
        <w:rPr>
          <w:color w:val="auto"/>
          <w:sz w:val="16"/>
          <w:szCs w:val="16"/>
          <w:shd w:val="clear" w:color="auto" w:fill="auto"/>
        </w:rPr>
      </w:pPr>
    </w:p>
    <w:p w:rsidR="00224EB5" w:rsidP="00224EB5" w14:paraId="2C089DC8" w14:textId="77777777">
      <w:pPr>
        <w:pStyle w:val="PleadingSignature"/>
        <w:rPr>
          <w:color w:val="auto"/>
          <w:szCs w:val="28"/>
          <w:shd w:val="clear" w:color="auto" w:fill="auto"/>
        </w:rPr>
      </w:pPr>
      <w:r>
        <w:rPr>
          <w:szCs w:val="28"/>
        </w:rPr>
        <w:t>Print name: _____________________________</w:t>
      </w:r>
    </w:p>
    <w:p w:rsidR="00224EB5" w:rsidP="00224EB5" w14:paraId="6199DCB1" w14:textId="77777777">
      <w:pPr>
        <w:pStyle w:val="BodyTextContinued"/>
        <w:rPr>
          <w:color w:val="auto"/>
          <w:shd w:val="clear" w:color="auto" w:fill="auto"/>
        </w:rPr>
      </w:pPr>
      <w:bookmarkStart w:id="562" w:name="_DV_M405"/>
      <w:bookmarkEnd w:id="562"/>
      <w:r>
        <w:t>My commission expires:</w:t>
      </w:r>
    </w:p>
    <w:p w:rsidR="00224EB5" w:rsidP="00224EB5" w14:paraId="66B466BD" w14:textId="77777777">
      <w:pPr>
        <w:pStyle w:val="BodyTextContinued"/>
        <w:tabs>
          <w:tab w:val="left" w:pos="2880"/>
        </w:tabs>
        <w:rPr>
          <w:color w:val="auto"/>
          <w:shd w:val="clear" w:color="auto" w:fill="auto"/>
        </w:rPr>
      </w:pPr>
      <w:bookmarkStart w:id="563" w:name="_DV_M406"/>
      <w:bookmarkEnd w:id="563"/>
      <w:r>
        <w:rPr>
          <w:u w:val="single"/>
        </w:rPr>
        <w:tab/>
      </w:r>
      <w:r>
        <w:br w:type="page"/>
      </w:r>
    </w:p>
    <w:p w:rsidR="00224EB5" w:rsidP="00224EB5" w14:paraId="31D644D7" w14:textId="77777777">
      <w:pPr>
        <w:pStyle w:val="Centered"/>
        <w:rPr>
          <w:color w:val="auto"/>
          <w:shd w:val="clear" w:color="auto" w:fill="auto"/>
        </w:rPr>
      </w:pPr>
      <w:r w:rsidRPr="00872788">
        <w:rPr>
          <w:b/>
          <w:szCs w:val="28"/>
          <w:u w:val="single"/>
        </w:rPr>
        <w:t>EXHIBIT A</w:t>
      </w:r>
      <w:r>
        <w:rPr>
          <w:szCs w:val="28"/>
          <w:u w:val="single"/>
        </w:rPr>
        <w:br/>
      </w:r>
      <w:r>
        <w:rPr>
          <w:szCs w:val="28"/>
          <w:u w:val="single"/>
        </w:rPr>
        <w:br/>
        <w:t>PROPERTY LEGAL DESCRIPTION</w:t>
      </w:r>
    </w:p>
    <w:p w:rsidR="00224EB5" w:rsidP="00224EB5" w14:paraId="041BC054" w14:textId="77777777">
      <w:pPr>
        <w:pStyle w:val="Heading1"/>
        <w:spacing w:before="76"/>
        <w:ind w:left="1528"/>
        <w:rPr>
          <w:color w:val="auto"/>
          <w:shd w:val="clear" w:color="auto" w:fill="auto"/>
        </w:rPr>
      </w:pPr>
    </w:p>
    <w:p w:rsidR="00D53770" w14:paraId="4693A9E5" w14:textId="77777777">
      <w:pPr>
        <w:pStyle w:val="BodyText"/>
        <w:rPr>
          <w:color w:val="auto"/>
          <w:shd w:val="clear" w:color="auto" w:fill="auto"/>
        </w:rPr>
      </w:pPr>
    </w:p>
    <w:p w:rsidR="00ED0671" w:rsidP="004F4C84" w14:paraId="46C300D1" w14:textId="77777777">
      <w:pPr>
        <w:jc w:val="center"/>
        <w:rPr>
          <w:rFonts w:eastAsia="Times New Roman"/>
          <w:b/>
          <w:snapToGrid w:val="0"/>
          <w:color w:val="auto"/>
          <w:shd w:val="clear" w:color="auto" w:fill="auto"/>
        </w:rPr>
        <w:sectPr>
          <w:headerReference w:type="default" r:id="rId43"/>
          <w:footerReference w:type="default" r:id="rId44"/>
          <w:headerReference w:type="first" r:id="rId45"/>
          <w:footerReference w:type="first" r:id="rId46"/>
          <w:pgSz w:w="12240" w:h="15840"/>
          <w:pgMar w:top="1440" w:right="1440" w:bottom="1440" w:left="1440" w:header="720" w:footer="720" w:gutter="0"/>
          <w:pgNumType w:start="1"/>
          <w:cols w:space="720"/>
        </w:sectPr>
      </w:pPr>
      <w:bookmarkStart w:id="564" w:name="_DV_M408"/>
      <w:bookmarkStart w:id="565" w:name="_Toc505770621"/>
      <w:bookmarkStart w:id="566" w:name="_Toc529960484"/>
      <w:bookmarkEnd w:id="564"/>
    </w:p>
    <w:p w:rsidR="004F4C84" w:rsidP="004F4C84" w14:paraId="0762C2F7" w14:textId="49326545">
      <w:pPr>
        <w:jc w:val="center"/>
        <w:rPr>
          <w:rFonts w:eastAsia="Times New Roman"/>
          <w:b/>
          <w:snapToGrid w:val="0"/>
          <w:color w:val="auto"/>
          <w:shd w:val="clear" w:color="auto" w:fill="auto"/>
        </w:rPr>
      </w:pPr>
      <w:r>
        <w:rPr>
          <w:rFonts w:eastAsia="Times New Roman"/>
          <w:b/>
          <w:snapToGrid w:val="0"/>
        </w:rPr>
        <w:t>EXHIBIT E</w:t>
      </w:r>
    </w:p>
    <w:p w:rsidR="004F4C84" w:rsidP="004F4C84" w14:paraId="1109335E" w14:textId="77777777">
      <w:pPr>
        <w:jc w:val="center"/>
        <w:rPr>
          <w:rFonts w:eastAsia="Times New Roman"/>
          <w:b/>
          <w:snapToGrid w:val="0"/>
          <w:color w:val="auto"/>
          <w:shd w:val="clear" w:color="auto" w:fill="auto"/>
        </w:rPr>
      </w:pPr>
    </w:p>
    <w:p w:rsidR="004F4C84" w:rsidRPr="004F4C84" w:rsidP="004F4C84" w14:paraId="23F7EE6C" w14:textId="79826A3D">
      <w:pPr>
        <w:jc w:val="center"/>
        <w:rPr>
          <w:rFonts w:eastAsia="Times New Roman"/>
          <w:b/>
          <w:snapToGrid w:val="0"/>
          <w:color w:val="auto"/>
          <w:shd w:val="clear" w:color="auto" w:fill="auto"/>
        </w:rPr>
      </w:pPr>
      <w:r>
        <w:rPr>
          <w:rFonts w:eastAsia="Times New Roman"/>
          <w:b/>
          <w:snapToGrid w:val="0"/>
        </w:rPr>
        <w:t>FORM OF NOTICE OF COUNTY D-PACE BENEFIT ASSESSMENT LIEN</w:t>
      </w:r>
    </w:p>
    <w:p w:rsidR="004F4C84" w:rsidP="00224EB5" w14:paraId="72DE3241" w14:textId="77777777">
      <w:pPr>
        <w:jc w:val="right"/>
        <w:rPr>
          <w:rFonts w:eastAsia="Times New Roman"/>
          <w:snapToGrid w:val="0"/>
          <w:color w:val="auto"/>
          <w:shd w:val="clear" w:color="auto" w:fill="auto"/>
        </w:rPr>
      </w:pPr>
    </w:p>
    <w:p w:rsidR="00224EB5" w:rsidRPr="00224EB5" w:rsidP="00224EB5" w14:paraId="47DF1D72" w14:textId="77777777">
      <w:pPr>
        <w:jc w:val="right"/>
        <w:rPr>
          <w:rFonts w:eastAsia="Times New Roman"/>
          <w:snapToGrid w:val="0"/>
          <w:color w:val="auto"/>
          <w:shd w:val="clear" w:color="auto" w:fill="auto"/>
        </w:rPr>
      </w:pPr>
      <w:r w:rsidRPr="00224EB5">
        <w:rPr>
          <w:rFonts w:eastAsia="Times New Roman"/>
          <w:snapToGrid w:val="0"/>
        </w:rPr>
        <w:t>Tax Parcel No: __________________</w:t>
      </w:r>
    </w:p>
    <w:p w:rsidR="00224EB5" w:rsidRPr="00224EB5" w:rsidP="00224EB5" w14:paraId="557974BB" w14:textId="77777777">
      <w:pPr>
        <w:jc w:val="right"/>
        <w:rPr>
          <w:rFonts w:eastAsia="Times New Roman"/>
          <w:snapToGrid w:val="0"/>
          <w:color w:val="auto"/>
          <w:shd w:val="clear" w:color="auto" w:fill="auto"/>
        </w:rPr>
      </w:pPr>
    </w:p>
    <w:p w:rsidR="00224EB5" w:rsidP="00224EB5" w14:paraId="2F800D5D" w14:textId="77777777">
      <w:pPr>
        <w:ind w:left="720" w:firstLine="4950"/>
        <w:rPr>
          <w:rFonts w:eastAsia="Times New Roman"/>
          <w:snapToGrid w:val="0"/>
          <w:color w:val="auto"/>
          <w:shd w:val="clear" w:color="auto" w:fill="auto"/>
        </w:rPr>
      </w:pPr>
      <w:r w:rsidRPr="000D7D84">
        <w:rPr>
          <w:rFonts w:eastAsia="Times New Roman"/>
          <w:snapToGrid w:val="0"/>
        </w:rPr>
        <w:t>Prepared by and return to:</w:t>
      </w:r>
    </w:p>
    <w:p w:rsidR="00224EB5" w:rsidRPr="000D7D84" w:rsidP="00224EB5" w14:paraId="5E8D840C" w14:textId="77777777">
      <w:pPr>
        <w:ind w:left="720" w:firstLine="720"/>
        <w:jc w:val="right"/>
        <w:rPr>
          <w:rFonts w:eastAsia="Times New Roman"/>
          <w:snapToGrid w:val="0"/>
          <w:color w:val="auto"/>
          <w:shd w:val="clear" w:color="auto" w:fill="auto"/>
        </w:rPr>
      </w:pPr>
      <w:r w:rsidRPr="000D7D84">
        <w:rPr>
          <w:rFonts w:eastAsia="Times New Roman"/>
          <w:snapToGrid w:val="0"/>
        </w:rPr>
        <w:t xml:space="preserve">  _______________________________</w:t>
      </w:r>
    </w:p>
    <w:p w:rsidR="00224EB5" w:rsidRPr="000D7D84" w:rsidP="00224EB5" w14:paraId="760FA356" w14:textId="77777777">
      <w:pPr>
        <w:jc w:val="right"/>
        <w:rPr>
          <w:rFonts w:eastAsia="Times New Roman"/>
          <w:snapToGrid w:val="0"/>
          <w:color w:val="auto"/>
          <w:shd w:val="clear" w:color="auto" w:fill="auto"/>
        </w:rPr>
      </w:pPr>
      <w:r w:rsidRPr="000D7D84">
        <w:rPr>
          <w:rFonts w:eastAsia="Times New Roman"/>
          <w:snapToGrid w:val="0"/>
        </w:rPr>
        <w:t>_______________________________</w:t>
      </w:r>
    </w:p>
    <w:p w:rsidR="00224EB5" w:rsidRPr="000D7D84" w:rsidP="00224EB5" w14:paraId="50FA186C" w14:textId="77777777">
      <w:pPr>
        <w:jc w:val="right"/>
        <w:rPr>
          <w:rFonts w:eastAsia="Times New Roman"/>
          <w:snapToGrid w:val="0"/>
          <w:color w:val="auto"/>
          <w:shd w:val="clear" w:color="auto" w:fill="auto"/>
        </w:rPr>
      </w:pPr>
      <w:r w:rsidRPr="000D7D84">
        <w:rPr>
          <w:rFonts w:eastAsia="Times New Roman"/>
          <w:snapToGrid w:val="0"/>
        </w:rPr>
        <w:t>_______________________________</w:t>
      </w:r>
    </w:p>
    <w:p w:rsidR="00360EA0" w:rsidRPr="002A40CC" w:rsidP="00360EA0" w14:paraId="5D896A45" w14:textId="17F9FA6B">
      <w:pPr>
        <w:pStyle w:val="BodyTextContinued"/>
        <w:spacing w:after="0"/>
        <w:ind w:left="5670"/>
        <w:rPr>
          <w:i/>
          <w:color w:val="auto"/>
          <w:sz w:val="20"/>
          <w:shd w:val="clear" w:color="auto" w:fill="auto"/>
        </w:rPr>
      </w:pPr>
      <w:r w:rsidRPr="002A40CC">
        <w:rPr>
          <w:i/>
          <w:sz w:val="20"/>
        </w:rPr>
        <w:t>[Note:  Above information must be left justified for Kent a</w:t>
      </w:r>
      <w:r>
        <w:rPr>
          <w:i/>
          <w:sz w:val="20"/>
        </w:rPr>
        <w:t>nd Sussex Counties, right justif</w:t>
      </w:r>
      <w:r w:rsidRPr="002A40CC">
        <w:rPr>
          <w:i/>
          <w:sz w:val="20"/>
        </w:rPr>
        <w:t>ied for New Castle County]</w:t>
      </w:r>
    </w:p>
    <w:p w:rsidR="00224EB5" w:rsidRPr="000D7D84" w:rsidP="00224EB5" w14:paraId="2587BC94" w14:textId="77777777">
      <w:pPr>
        <w:jc w:val="right"/>
        <w:rPr>
          <w:rFonts w:eastAsia="Times New Roman"/>
          <w:b/>
          <w:snapToGrid w:val="0"/>
          <w:color w:val="auto"/>
          <w:u w:val="single"/>
          <w:shd w:val="clear" w:color="auto" w:fill="auto"/>
        </w:rPr>
      </w:pPr>
    </w:p>
    <w:p w:rsidR="00224EB5" w:rsidRPr="000D7D84" w:rsidP="00224EB5" w14:paraId="635A4F55" w14:textId="77777777">
      <w:pPr>
        <w:jc w:val="center"/>
        <w:rPr>
          <w:rFonts w:eastAsia="Times New Roman"/>
          <w:b/>
          <w:snapToGrid w:val="0"/>
          <w:color w:val="auto"/>
          <w:u w:val="single"/>
          <w:shd w:val="clear" w:color="auto" w:fill="auto"/>
        </w:rPr>
      </w:pPr>
    </w:p>
    <w:p w:rsidR="00224EB5" w:rsidRPr="000D7D84" w:rsidP="00224EB5" w14:paraId="1AA25A5B" w14:textId="77777777">
      <w:pPr>
        <w:jc w:val="center"/>
        <w:rPr>
          <w:rFonts w:eastAsia="Times New Roman"/>
          <w:b/>
          <w:snapToGrid w:val="0"/>
          <w:color w:val="auto"/>
          <w:u w:val="single"/>
          <w:shd w:val="clear" w:color="auto" w:fill="auto"/>
        </w:rPr>
      </w:pPr>
      <w:r w:rsidRPr="000D7D84">
        <w:rPr>
          <w:rFonts w:eastAsia="Times New Roman"/>
          <w:b/>
          <w:snapToGrid w:val="0"/>
          <w:u w:val="single"/>
        </w:rPr>
        <w:t xml:space="preserve">NOTICE OF COUNTY </w:t>
      </w:r>
      <w:r>
        <w:rPr>
          <w:rFonts w:eastAsia="Times New Roman"/>
          <w:b/>
          <w:snapToGrid w:val="0"/>
          <w:u w:val="single"/>
        </w:rPr>
        <w:t>D-PACE</w:t>
      </w:r>
      <w:r w:rsidRPr="000D7D84">
        <w:rPr>
          <w:rFonts w:eastAsia="Times New Roman"/>
          <w:b/>
          <w:snapToGrid w:val="0"/>
          <w:u w:val="single"/>
        </w:rPr>
        <w:t xml:space="preserve"> BENEFIT ASSESSMENT</w:t>
      </w:r>
      <w:r>
        <w:rPr>
          <w:rFonts w:eastAsia="Times New Roman"/>
          <w:b/>
          <w:snapToGrid w:val="0"/>
          <w:u w:val="single"/>
        </w:rPr>
        <w:t xml:space="preserve"> LIEN</w:t>
      </w:r>
    </w:p>
    <w:p w:rsidR="00224EB5" w:rsidRPr="000D7D84" w:rsidP="00224EB5" w14:paraId="61710CCE" w14:textId="77777777">
      <w:pPr>
        <w:jc w:val="center"/>
        <w:rPr>
          <w:rFonts w:eastAsia="Times New Roman"/>
          <w:b/>
          <w:snapToGrid w:val="0"/>
          <w:color w:val="auto"/>
          <w:u w:val="single"/>
          <w:shd w:val="clear" w:color="auto" w:fill="auto"/>
        </w:rPr>
      </w:pPr>
    </w:p>
    <w:p w:rsidR="00360EA0" w:rsidRPr="000D7D84" w:rsidP="00360EA0" w14:paraId="3F017085" w14:textId="5DCCE5D0">
      <w:pPr>
        <w:ind w:firstLine="720"/>
        <w:rPr>
          <w:rFonts w:eastAsia="Times New Roman"/>
          <w:color w:val="auto"/>
          <w:szCs w:val="24"/>
          <w:shd w:val="clear" w:color="auto" w:fill="auto"/>
        </w:rPr>
      </w:pPr>
      <w:r w:rsidRPr="000D7D84">
        <w:rPr>
          <w:rFonts w:eastAsia="Times New Roman"/>
          <w:szCs w:val="24"/>
        </w:rPr>
        <w:t xml:space="preserve">NOTICE IS HEREBY GIVEN by the County of </w:t>
      </w:r>
      <w:r w:rsidR="00837F13">
        <w:rPr>
          <w:rFonts w:eastAsia="Times New Roman"/>
          <w:szCs w:val="24"/>
        </w:rPr>
        <w:t>__________</w:t>
      </w:r>
      <w:r w:rsidRPr="000D7D84">
        <w:rPr>
          <w:rFonts w:eastAsia="Times New Roman"/>
          <w:szCs w:val="24"/>
        </w:rPr>
        <w:t xml:space="preserve">, a body corporate and politic of the State of Delaware (the “County”) that it </w:t>
      </w:r>
      <w:r>
        <w:rPr>
          <w:rFonts w:eastAsia="Times New Roman"/>
          <w:szCs w:val="24"/>
        </w:rPr>
        <w:t>has levied</w:t>
      </w:r>
      <w:r w:rsidRPr="000D7D84">
        <w:rPr>
          <w:rFonts w:eastAsia="Times New Roman"/>
          <w:szCs w:val="24"/>
        </w:rPr>
        <w:t xml:space="preserve"> a Delaware Voluntary Property Assessed Clean Energy Program benefit assessment lien by operation of 29 </w:t>
      </w:r>
      <w:r w:rsidRPr="000D7D84">
        <w:rPr>
          <w:rFonts w:eastAsia="Times New Roman"/>
          <w:szCs w:val="24"/>
          <w:u w:val="single"/>
        </w:rPr>
        <w:t>Del</w:t>
      </w:r>
      <w:r w:rsidRPr="000D7D84">
        <w:rPr>
          <w:rFonts w:eastAsia="Times New Roman"/>
          <w:szCs w:val="24"/>
        </w:rPr>
        <w:t xml:space="preserve">. </w:t>
      </w:r>
      <w:r w:rsidRPr="000D7D84">
        <w:rPr>
          <w:rFonts w:eastAsia="Times New Roman"/>
          <w:szCs w:val="24"/>
          <w:u w:val="single"/>
        </w:rPr>
        <w:t>C</w:t>
      </w:r>
      <w:r w:rsidRPr="000D7D84">
        <w:rPr>
          <w:rFonts w:eastAsia="Times New Roman"/>
          <w:szCs w:val="24"/>
        </w:rPr>
        <w:t>. § 8061(d)(6) on that certain proper</w:t>
      </w:r>
      <w:r>
        <w:rPr>
          <w:rFonts w:eastAsia="Times New Roman"/>
          <w:szCs w:val="24"/>
        </w:rPr>
        <w:t xml:space="preserve">ty located in </w:t>
      </w:r>
      <w:r w:rsidR="00837F13">
        <w:rPr>
          <w:rFonts w:eastAsia="Times New Roman"/>
          <w:szCs w:val="24"/>
        </w:rPr>
        <w:t>__________</w:t>
      </w:r>
      <w:r>
        <w:rPr>
          <w:rFonts w:eastAsia="Times New Roman"/>
          <w:szCs w:val="24"/>
        </w:rPr>
        <w:t xml:space="preserve"> County</w:t>
      </w:r>
      <w:r w:rsidRPr="000D7D84">
        <w:rPr>
          <w:rFonts w:eastAsia="Times New Roman"/>
          <w:szCs w:val="24"/>
        </w:rPr>
        <w:t xml:space="preserve"> known as _______________ and further identified as </w:t>
      </w:r>
      <w:r w:rsidR="00837F13">
        <w:rPr>
          <w:rFonts w:eastAsia="Times New Roman"/>
          <w:szCs w:val="24"/>
        </w:rPr>
        <w:t>___________</w:t>
      </w:r>
      <w:r w:rsidRPr="000D7D84">
        <w:rPr>
          <w:rFonts w:eastAsia="Times New Roman"/>
          <w:szCs w:val="24"/>
        </w:rPr>
        <w:t xml:space="preserve"> County tax parcel ___________________ and described more particularly in </w:t>
      </w:r>
      <w:r w:rsidRPr="000D7D84">
        <w:rPr>
          <w:rFonts w:eastAsia="Times New Roman"/>
          <w:b/>
          <w:szCs w:val="24"/>
          <w:u w:val="single"/>
        </w:rPr>
        <w:t>Schedule I</w:t>
      </w:r>
      <w:r w:rsidRPr="000D7D84">
        <w:rPr>
          <w:rFonts w:eastAsia="Times New Roman"/>
          <w:szCs w:val="24"/>
        </w:rPr>
        <w:t xml:space="preserve"> attached hereto as a part hereof (the “Property”).  The Property is </w:t>
      </w:r>
      <w:r>
        <w:rPr>
          <w:rFonts w:eastAsia="Times New Roman"/>
          <w:szCs w:val="24"/>
        </w:rPr>
        <w:t>qualifying commercial real property</w:t>
      </w:r>
      <w:r w:rsidRPr="000D7D84">
        <w:rPr>
          <w:rFonts w:eastAsia="Times New Roman"/>
          <w:szCs w:val="24"/>
        </w:rPr>
        <w:t xml:space="preserve"> under the Delaware Voluntary Clean Energy Financing Program Based on Property Assessments (D-PACE) or Other Local Assessments established pursuant to 29 </w:t>
      </w:r>
      <w:r w:rsidRPr="000D7D84">
        <w:rPr>
          <w:rFonts w:eastAsia="Times New Roman"/>
          <w:szCs w:val="24"/>
          <w:u w:val="single"/>
        </w:rPr>
        <w:t>Del</w:t>
      </w:r>
      <w:r w:rsidRPr="000D7D84">
        <w:rPr>
          <w:rFonts w:eastAsia="Times New Roman"/>
          <w:szCs w:val="24"/>
        </w:rPr>
        <w:t xml:space="preserve">. </w:t>
      </w:r>
      <w:r w:rsidRPr="000D7D84">
        <w:rPr>
          <w:rFonts w:eastAsia="Times New Roman"/>
          <w:szCs w:val="24"/>
          <w:u w:val="single"/>
        </w:rPr>
        <w:t>C</w:t>
      </w:r>
      <w:r w:rsidRPr="000D7D84">
        <w:rPr>
          <w:rFonts w:eastAsia="Times New Roman"/>
          <w:szCs w:val="24"/>
        </w:rPr>
        <w:t xml:space="preserve">. § 8061 (the “Act”), situated in the County and owned on the date hereof in whole or in part by ___________________________ [and _____________________] (“Property Owner”).  Said levy and lien </w:t>
      </w:r>
      <w:r>
        <w:rPr>
          <w:rFonts w:eastAsia="Times New Roman"/>
          <w:szCs w:val="24"/>
        </w:rPr>
        <w:t xml:space="preserve">(the “Benefit Assessment Lien”) </w:t>
      </w:r>
      <w:r w:rsidRPr="000D7D84">
        <w:rPr>
          <w:rFonts w:eastAsia="Times New Roman"/>
          <w:szCs w:val="24"/>
        </w:rPr>
        <w:t xml:space="preserve">shall secure the repayment of a loan to finance one or more </w:t>
      </w:r>
      <w:r>
        <w:rPr>
          <w:rFonts w:eastAsia="Times New Roman"/>
          <w:szCs w:val="24"/>
        </w:rPr>
        <w:t>qualifying energy i</w:t>
      </w:r>
      <w:r w:rsidRPr="000D7D84">
        <w:rPr>
          <w:rFonts w:eastAsia="Times New Roman"/>
          <w:szCs w:val="24"/>
        </w:rPr>
        <w:t xml:space="preserve">mprovements under the Act, disbursed pursuant to that certain Financing Agreement between Property Owner and ____________________(the “Lender”) dated as of </w:t>
      </w:r>
      <w:r w:rsidRPr="000D7D84">
        <w:rPr>
          <w:rFonts w:eastAsia="Times New Roman"/>
          <w:snapToGrid w:val="0"/>
          <w:szCs w:val="24"/>
        </w:rPr>
        <w:t>_________________</w:t>
      </w:r>
      <w:r w:rsidRPr="000D7D84">
        <w:rPr>
          <w:rFonts w:eastAsia="Times New Roman"/>
          <w:szCs w:val="24"/>
        </w:rPr>
        <w:t xml:space="preserve">, as it may be amended pursuant to the terms thereof (the “Financing Agreement”). This levy and lien are made in accordance with the Financing Agreement and are subject to the terms and conditions of the Financing Agreement and the Act.  Upon the transfer or conveyance of the Property, each subsequent owner of the Property, by accepting title to the Property, assumes and agrees to perform all of the obligations and covenants set forth herein and in the Financing Agreement and each other document referenced therein, including, without limitation, making the installment payments described below, from and after the date such owner acquires title to the Property. The amount </w:t>
      </w:r>
      <w:r>
        <w:rPr>
          <w:rFonts w:eastAsia="Times New Roman"/>
          <w:szCs w:val="24"/>
        </w:rPr>
        <w:t>and repayment of said Benefit Assessment L</w:t>
      </w:r>
      <w:r w:rsidRPr="000D7D84">
        <w:rPr>
          <w:rFonts w:eastAsia="Times New Roman"/>
          <w:szCs w:val="24"/>
        </w:rPr>
        <w:t xml:space="preserve">ien are as set forth in the attached </w:t>
      </w:r>
      <w:r w:rsidRPr="000D7D84">
        <w:rPr>
          <w:rFonts w:eastAsia="Times New Roman"/>
          <w:b/>
          <w:szCs w:val="24"/>
          <w:u w:val="single"/>
        </w:rPr>
        <w:t>Schedule II</w:t>
      </w:r>
      <w:r w:rsidRPr="000D7D84">
        <w:rPr>
          <w:rFonts w:eastAsia="Times New Roman"/>
          <w:szCs w:val="24"/>
        </w:rPr>
        <w:t xml:space="preserve">, which shall control in the case of any conflict between such exhibit and the Financing Agreement.  In the event that any such installment shall remain unpaid after the same shall become due and payable, interest and other charges shall be charged upon the unpaid installment(s) at the lesser of (a) such rate provided for in the Financing Agreement or (b) the maximum per annum rate permitted under Delaware law.  At such time as the payments of the special assessment have been satisfied and paid in full, Lender shall file termination of this Notice in the Office of the Recorder of Deeds in and for </w:t>
      </w:r>
      <w:r w:rsidR="00837F13">
        <w:rPr>
          <w:rFonts w:eastAsia="Times New Roman"/>
          <w:szCs w:val="24"/>
        </w:rPr>
        <w:t>___________</w:t>
      </w:r>
      <w:r w:rsidRPr="000D7D84">
        <w:rPr>
          <w:rFonts w:eastAsia="Times New Roman"/>
          <w:szCs w:val="24"/>
        </w:rPr>
        <w:t xml:space="preserve"> County.</w:t>
      </w:r>
    </w:p>
    <w:p w:rsidR="00360EA0" w:rsidRPr="000D7D84" w:rsidP="00360EA0" w14:paraId="35468532" w14:textId="77777777">
      <w:pPr>
        <w:ind w:firstLine="720"/>
        <w:rPr>
          <w:rFonts w:eastAsia="Times New Roman"/>
          <w:color w:val="auto"/>
          <w:szCs w:val="24"/>
          <w:shd w:val="clear" w:color="auto" w:fill="auto"/>
        </w:rPr>
      </w:pPr>
    </w:p>
    <w:p w:rsidR="00360EA0" w:rsidRPr="000D7D84" w:rsidP="00360EA0" w14:paraId="6D7091B3" w14:textId="77777777">
      <w:pPr>
        <w:rPr>
          <w:rFonts w:eastAsia="Times New Roman"/>
          <w:color w:val="auto"/>
          <w:szCs w:val="24"/>
          <w:shd w:val="clear" w:color="auto" w:fill="auto"/>
        </w:rPr>
      </w:pPr>
      <w:r w:rsidRPr="000D7D84">
        <w:rPr>
          <w:rFonts w:eastAsia="Times New Roman"/>
          <w:szCs w:val="24"/>
        </w:rPr>
        <w:tab/>
        <w:t xml:space="preserve">This Notice evidences a lien for the energy assessment levied upon the Property for the special benefits conferred upon said Property by the installation of one or more </w:t>
      </w:r>
      <w:r>
        <w:rPr>
          <w:rFonts w:eastAsia="Times New Roman"/>
          <w:szCs w:val="24"/>
        </w:rPr>
        <w:t>qualifying energy i</w:t>
      </w:r>
      <w:r w:rsidRPr="000D7D84">
        <w:rPr>
          <w:rFonts w:eastAsia="Times New Roman"/>
          <w:szCs w:val="24"/>
        </w:rPr>
        <w:t>mprovements.  Pursuant to the Act</w:t>
      </w:r>
      <w:r>
        <w:rPr>
          <w:rFonts w:eastAsia="Times New Roman"/>
          <w:szCs w:val="24"/>
        </w:rPr>
        <w:t>, this Benefit Assessment L</w:t>
      </w:r>
      <w:r w:rsidRPr="000D7D84">
        <w:rPr>
          <w:rFonts w:eastAsia="Times New Roman"/>
          <w:szCs w:val="24"/>
        </w:rPr>
        <w:t xml:space="preserve">ien shall have the same priority status as a lien for taxes of the County on real property.  This </w:t>
      </w:r>
      <w:r>
        <w:rPr>
          <w:rFonts w:eastAsia="Times New Roman"/>
          <w:szCs w:val="24"/>
        </w:rPr>
        <w:t>Notice and the Benefit Assessment L</w:t>
      </w:r>
      <w:r w:rsidRPr="000D7D84">
        <w:rPr>
          <w:rFonts w:eastAsia="Times New Roman"/>
          <w:szCs w:val="24"/>
        </w:rPr>
        <w:t>ien set forth herein shall run with the land and shall be binding upon Property Owner and Property Owner’s heirs, executors, administrators, successors and assigns.</w:t>
      </w:r>
    </w:p>
    <w:p w:rsidR="00360EA0" w:rsidRPr="000D7D84" w:rsidP="00360EA0" w14:paraId="12926542" w14:textId="77777777">
      <w:pPr>
        <w:rPr>
          <w:rFonts w:eastAsia="Times New Roman"/>
          <w:color w:val="auto"/>
          <w:szCs w:val="24"/>
          <w:shd w:val="clear" w:color="auto" w:fill="auto"/>
        </w:rPr>
      </w:pPr>
    </w:p>
    <w:p w:rsidR="00360EA0" w:rsidRPr="000D7D84" w:rsidP="00360EA0" w14:paraId="154357BE" w14:textId="77777777">
      <w:pPr>
        <w:rPr>
          <w:rFonts w:eastAsia="Times New Roman"/>
          <w:color w:val="auto"/>
          <w:szCs w:val="24"/>
          <w:shd w:val="clear" w:color="auto" w:fill="auto"/>
        </w:rPr>
      </w:pPr>
      <w:r w:rsidRPr="000D7D84">
        <w:rPr>
          <w:rFonts w:eastAsia="Times New Roman"/>
          <w:szCs w:val="24"/>
        </w:rPr>
        <w:tab/>
      </w:r>
      <w:r w:rsidRPr="000D7D84">
        <w:rPr>
          <w:rFonts w:eastAsia="Times New Roman"/>
          <w:caps/>
          <w:szCs w:val="24"/>
        </w:rPr>
        <w:t xml:space="preserve">The </w:t>
      </w:r>
      <w:r>
        <w:rPr>
          <w:rFonts w:eastAsia="Times New Roman"/>
          <w:caps/>
          <w:szCs w:val="24"/>
        </w:rPr>
        <w:t xml:space="preserve">benefit assessment </w:t>
      </w:r>
      <w:r w:rsidRPr="000D7D84">
        <w:rPr>
          <w:rFonts w:eastAsia="Times New Roman"/>
          <w:caps/>
          <w:szCs w:val="24"/>
        </w:rPr>
        <w:t xml:space="preserve">lien herein shall not Have prioRity over any </w:t>
      </w:r>
      <w:r w:rsidRPr="000D7D84">
        <w:rPr>
          <w:rFonts w:eastAsia="Times New Roman"/>
          <w:szCs w:val="24"/>
        </w:rPr>
        <w:t>LIEN FOR COUNTY PROPERTY OR SCHOOL TAXES AND OTHER GOVERNMENTAL SERVICE ASSESSMENTS</w:t>
      </w:r>
      <w:r w:rsidRPr="000D7D84">
        <w:rPr>
          <w:rFonts w:eastAsia="Times New Roman"/>
          <w:caps/>
          <w:szCs w:val="24"/>
        </w:rPr>
        <w:t xml:space="preserve">.  </w:t>
      </w:r>
      <w:r w:rsidRPr="000D7D84">
        <w:rPr>
          <w:rFonts w:eastAsia="Times New Roman"/>
          <w:szCs w:val="24"/>
        </w:rPr>
        <w:t xml:space="preserve">By recording this </w:t>
      </w:r>
      <w:r>
        <w:rPr>
          <w:rFonts w:eastAsia="Times New Roman"/>
          <w:szCs w:val="24"/>
        </w:rPr>
        <w:t>Notice</w:t>
      </w:r>
      <w:r w:rsidRPr="000D7D84">
        <w:rPr>
          <w:rFonts w:eastAsia="Times New Roman"/>
          <w:szCs w:val="24"/>
        </w:rPr>
        <w:t>, Lender hereby certifies that (a) it has received written consent for a superior lien from all existing properly-recorded lien holders prior to entering into the Financing Agreement and (b) it has received evidence from Property Owner that: (i) Property Owner is current on payments on all loans secured by a mortgage or deed of trust lien on the Property, (ii) Property Owner is not insolvent or subject to bankruptcy proceedings, and (iii) Property Owner's title to the Property is not in dispute.</w:t>
      </w:r>
    </w:p>
    <w:p w:rsidR="00360EA0" w:rsidRPr="000D7D84" w:rsidP="00360EA0" w14:paraId="5389C16E" w14:textId="77777777">
      <w:pPr>
        <w:rPr>
          <w:rFonts w:eastAsia="Times New Roman"/>
          <w:color w:val="auto"/>
          <w:szCs w:val="24"/>
          <w:shd w:val="clear" w:color="auto" w:fill="auto"/>
        </w:rPr>
      </w:pPr>
    </w:p>
    <w:p w:rsidR="00360EA0" w:rsidP="00360EA0" w14:paraId="66CE75A5" w14:textId="60650171">
      <w:pPr>
        <w:pStyle w:val="Default"/>
        <w:ind w:firstLine="720"/>
        <w:rPr>
          <w:color w:val="auto"/>
          <w:shd w:val="clear" w:color="auto" w:fill="auto"/>
        </w:rPr>
      </w:pPr>
      <w:r>
        <w:rPr>
          <w:color w:val="auto"/>
        </w:rPr>
        <w:t xml:space="preserve">Pursuant to 29 </w:t>
      </w:r>
      <w:r w:rsidRPr="00426118">
        <w:rPr>
          <w:color w:val="auto"/>
          <w:u w:val="single"/>
        </w:rPr>
        <w:t>Del. C</w:t>
      </w:r>
      <w:r>
        <w:rPr>
          <w:color w:val="auto"/>
        </w:rPr>
        <w:t xml:space="preserve">. § 8061(d)(7)a., by that certain </w:t>
      </w:r>
      <w:r w:rsidR="00837F13">
        <w:rPr>
          <w:color w:val="auto"/>
        </w:rPr>
        <w:t>___________</w:t>
      </w:r>
      <w:r>
        <w:rPr>
          <w:color w:val="auto"/>
        </w:rPr>
        <w:t xml:space="preserve"> County D-PACE Participation Agreement dated </w:t>
      </w:r>
      <w:r w:rsidR="00837F13">
        <w:rPr>
          <w:color w:val="auto"/>
        </w:rPr>
        <w:t>____________</w:t>
      </w:r>
      <w:r>
        <w:rPr>
          <w:color w:val="auto"/>
        </w:rPr>
        <w:t xml:space="preserve"> between the County and Sustainable Energy Utility, Inc., a non-profit corporation created by Delaware statute, d/b/a Energize Delaware (“DESEU”) the County has assigned to DESEU all liens for Benefit Assessments now existing and hereafter arising from time to time with respect to all qualifying commercial real property levied by operation of the Act; and by these presents the County in consideration of One Dollar ($1.00) and other valuable consideration paid to the County by DESEU, the receipt of which is hereby acknowledged, hereby quit-claims, grants, bargains, sells, conveys, assigns, transfers and sets over unto DESEU, without warranty covenants and without recourse, all of its right, title and interest in and to the Benefit Assessment Lien and the debts secured thereby together with such interest, fees, and expenses of collection as may be provided by law; together with all its rights or remedies, including any powers of enforcement or collection to which the County, by virtue of its status as a local governing body of the State of Delaware, is entitled or empowered to exercise under applicable laws of the State of Delaware with respect to the Benefit Assessment, including without limitation the right of the County to bring an action to collect delinquent benefit assessments pursuant to </w:t>
      </w:r>
      <w:r w:rsidR="00837F13">
        <w:rPr>
          <w:color w:val="auto"/>
        </w:rPr>
        <w:t>[</w:t>
      </w:r>
      <w:r>
        <w:rPr>
          <w:color w:val="auto"/>
        </w:rPr>
        <w:t xml:space="preserve">9 </w:t>
      </w:r>
      <w:r w:rsidRPr="00426118">
        <w:rPr>
          <w:color w:val="auto"/>
          <w:u w:val="single"/>
        </w:rPr>
        <w:t>Del. C.</w:t>
      </w:r>
      <w:r>
        <w:rPr>
          <w:color w:val="auto"/>
        </w:rPr>
        <w:t xml:space="preserve"> § 8741 et seq. (“C</w:t>
      </w:r>
      <w:r w:rsidR="00837F13">
        <w:rPr>
          <w:color w:val="auto"/>
        </w:rPr>
        <w:t xml:space="preserve">ollection of Delinquent Taxes”)] [9 </w:t>
      </w:r>
      <w:r w:rsidRPr="00837F13" w:rsidR="00837F13">
        <w:rPr>
          <w:color w:val="auto"/>
          <w:u w:val="single"/>
        </w:rPr>
        <w:t>Del. C.</w:t>
      </w:r>
      <w:r w:rsidR="00837F13">
        <w:rPr>
          <w:color w:val="auto"/>
        </w:rPr>
        <w:t xml:space="preserve"> § 8771 et seq. (“Sale of Land for Delinquent Taxes in Kent and Sussex Counties”)].</w:t>
      </w:r>
    </w:p>
    <w:p w:rsidR="00837F13" w:rsidP="00360EA0" w14:paraId="18995593" w14:textId="77777777">
      <w:pPr>
        <w:pStyle w:val="Default"/>
        <w:ind w:firstLine="720"/>
        <w:rPr>
          <w:color w:val="auto"/>
          <w:shd w:val="clear" w:color="auto" w:fill="auto"/>
        </w:rPr>
      </w:pPr>
    </w:p>
    <w:p w:rsidR="00224EB5" w:rsidRPr="000D7D84" w:rsidP="00224EB5" w14:paraId="10A4E510" w14:textId="252367C1">
      <w:pPr>
        <w:pStyle w:val="Default"/>
        <w:ind w:firstLine="720"/>
        <w:rPr>
          <w:color w:val="000000"/>
          <w:shd w:val="clear" w:color="auto" w:fill="auto"/>
        </w:rPr>
      </w:pPr>
      <w:r w:rsidRPr="000D7D84">
        <w:rPr>
          <w:color w:val="auto"/>
        </w:rPr>
        <w:t>I</w:t>
      </w:r>
      <w:r w:rsidRPr="000D7D84">
        <w:t xml:space="preserve">N WITNESS WHEREOF, </w:t>
      </w:r>
      <w:r>
        <w:t>_____________________</w:t>
      </w:r>
      <w:r w:rsidRPr="000D7D84">
        <w:t xml:space="preserve"> County, a body corporate and politic of the State of Delaware, has caused this instrument to be executed.</w:t>
      </w:r>
    </w:p>
    <w:p w:rsidR="00224EB5" w:rsidRPr="000D7D84" w:rsidP="00224EB5" w14:paraId="20F45EAC" w14:textId="77777777">
      <w:pPr>
        <w:ind w:left="2880" w:firstLine="720"/>
        <w:rPr>
          <w:color w:val="000000"/>
          <w:shd w:val="clear" w:color="auto" w:fill="auto"/>
        </w:rPr>
      </w:pPr>
    </w:p>
    <w:p w:rsidR="00224EB5" w:rsidRPr="000D7D84" w:rsidP="00224EB5" w14:paraId="59E0A760" w14:textId="77777777">
      <w:pPr>
        <w:ind w:left="3600" w:firstLine="720"/>
        <w:rPr>
          <w:color w:val="auto"/>
          <w:shd w:val="clear" w:color="auto" w:fill="auto"/>
        </w:rPr>
      </w:pPr>
      <w:r>
        <w:t>________________________________</w:t>
      </w:r>
    </w:p>
    <w:p w:rsidR="00224EB5" w:rsidRPr="000D7D84" w:rsidP="00224EB5" w14:paraId="1A82053D" w14:textId="77777777">
      <w:pPr>
        <w:ind w:left="2880" w:firstLine="720"/>
        <w:rPr>
          <w:color w:val="auto"/>
          <w:shd w:val="clear" w:color="auto" w:fill="auto"/>
        </w:rPr>
      </w:pPr>
    </w:p>
    <w:p w:rsidR="00224EB5" w:rsidRPr="000D7D84" w:rsidP="00224EB5" w14:paraId="090FB634" w14:textId="77777777">
      <w:pPr>
        <w:rPr>
          <w:color w:val="auto"/>
          <w:shd w:val="clear" w:color="auto" w:fill="auto"/>
        </w:rPr>
      </w:pPr>
      <w:r w:rsidRPr="000D7D84">
        <w:t>DATE: ______________________</w:t>
      </w:r>
      <w:r w:rsidRPr="000D7D84">
        <w:tab/>
        <w:t xml:space="preserve">  </w:t>
      </w:r>
      <w:r>
        <w:tab/>
      </w:r>
      <w:r w:rsidRPr="000D7D84">
        <w:t>B</w:t>
      </w:r>
      <w:r>
        <w:t>y:_____________________________</w:t>
      </w:r>
      <w:r w:rsidRPr="000D7D84">
        <w:t>___(SEAL)</w:t>
      </w:r>
    </w:p>
    <w:p w:rsidR="00224EB5" w:rsidRPr="000D7D84" w:rsidP="00224EB5" w14:paraId="3ACD8F7B" w14:textId="77777777">
      <w:pPr>
        <w:tabs>
          <w:tab w:val="left" w:pos="4050"/>
          <w:tab w:val="left" w:pos="4680"/>
        </w:tabs>
        <w:ind w:left="720"/>
        <w:rPr>
          <w:color w:val="auto"/>
          <w:shd w:val="clear" w:color="auto" w:fill="auto"/>
        </w:rPr>
      </w:pPr>
      <w:r w:rsidRPr="000D7D84">
        <w:tab/>
      </w:r>
      <w:r w:rsidRPr="000D7D84">
        <w:tab/>
        <w:t>________________________________</w:t>
      </w:r>
    </w:p>
    <w:p w:rsidR="00224EB5" w:rsidRPr="000D7D84" w:rsidP="00224EB5" w14:paraId="7B062A10" w14:textId="77777777">
      <w:pPr>
        <w:tabs>
          <w:tab w:val="left" w:pos="4680"/>
        </w:tabs>
        <w:ind w:left="720"/>
        <w:rPr>
          <w:color w:val="auto"/>
          <w:shd w:val="clear" w:color="auto" w:fill="auto"/>
        </w:rPr>
      </w:pPr>
      <w:r>
        <w:tab/>
        <w:t>(name, title)</w:t>
      </w:r>
    </w:p>
    <w:p w:rsidR="00224EB5" w:rsidRPr="000D7D84" w:rsidP="00224EB5" w14:paraId="3688937C" w14:textId="77777777">
      <w:pPr>
        <w:ind w:left="720"/>
        <w:rPr>
          <w:color w:val="auto"/>
          <w:shd w:val="clear" w:color="auto" w:fill="auto"/>
        </w:rPr>
      </w:pPr>
    </w:p>
    <w:p w:rsidR="00837F13" w:rsidP="00224EB5" w14:paraId="1DF548A9" w14:textId="77777777">
      <w:pPr>
        <w:rPr>
          <w:color w:val="auto"/>
          <w:shd w:val="clear" w:color="auto" w:fill="auto"/>
        </w:rPr>
      </w:pPr>
    </w:p>
    <w:p w:rsidR="00837F13" w:rsidP="00224EB5" w14:paraId="65F1317E" w14:textId="77777777">
      <w:pPr>
        <w:rPr>
          <w:color w:val="auto"/>
          <w:shd w:val="clear" w:color="auto" w:fill="auto"/>
        </w:rPr>
      </w:pPr>
    </w:p>
    <w:p w:rsidR="00224EB5" w:rsidRPr="000D7D84" w:rsidP="00224EB5" w14:paraId="308ED6A3" w14:textId="77777777">
      <w:pPr>
        <w:rPr>
          <w:color w:val="auto"/>
          <w:shd w:val="clear" w:color="auto" w:fill="auto"/>
        </w:rPr>
      </w:pPr>
      <w:r>
        <w:t>State of Delaware</w:t>
      </w:r>
      <w:r>
        <w:tab/>
      </w:r>
      <w:r w:rsidRPr="000D7D84">
        <w:tab/>
        <w:t>)</w:t>
      </w:r>
    </w:p>
    <w:p w:rsidR="00224EB5" w:rsidRPr="000D7D84" w:rsidP="00224EB5" w14:paraId="72CCF5D7" w14:textId="77777777">
      <w:pPr>
        <w:rPr>
          <w:color w:val="auto"/>
          <w:shd w:val="clear" w:color="auto" w:fill="auto"/>
        </w:rPr>
      </w:pPr>
      <w:r w:rsidRPr="000D7D84">
        <w:tab/>
      </w:r>
      <w:r w:rsidRPr="000D7D84">
        <w:tab/>
      </w:r>
      <w:r w:rsidRPr="000D7D84">
        <w:tab/>
      </w:r>
      <w:r w:rsidRPr="000D7D84">
        <w:tab/>
        <w:t>)</w:t>
      </w:r>
      <w:r w:rsidRPr="000D7D84">
        <w:tab/>
        <w:t>ss:</w:t>
      </w:r>
    </w:p>
    <w:p w:rsidR="00224EB5" w:rsidRPr="000D7D84" w:rsidP="00224EB5" w14:paraId="3C003603" w14:textId="57BDF42E">
      <w:pPr>
        <w:rPr>
          <w:color w:val="auto"/>
          <w:shd w:val="clear" w:color="auto" w:fill="auto"/>
        </w:rPr>
      </w:pPr>
      <w:r>
        <w:t>____________</w:t>
      </w:r>
      <w:r>
        <w:t xml:space="preserve"> County</w:t>
      </w:r>
      <w:r w:rsidRPr="000D7D84">
        <w:tab/>
        <w:t>)</w:t>
      </w:r>
    </w:p>
    <w:p w:rsidR="00224EB5" w:rsidRPr="000D7D84" w:rsidP="00224EB5" w14:paraId="6F24E322" w14:textId="77777777">
      <w:pPr>
        <w:rPr>
          <w:color w:val="auto"/>
          <w:shd w:val="clear" w:color="auto" w:fill="auto"/>
        </w:rPr>
      </w:pPr>
    </w:p>
    <w:p w:rsidR="00224EB5" w:rsidRPr="000D7D84" w:rsidP="00224EB5" w14:paraId="752A8B94" w14:textId="5C0D5AD7">
      <w:pPr>
        <w:rPr>
          <w:color w:val="auto"/>
          <w:shd w:val="clear" w:color="auto" w:fill="auto"/>
        </w:rPr>
      </w:pPr>
      <w:r w:rsidRPr="000D7D84">
        <w:tab/>
        <w:t xml:space="preserve">Before me, a notary public, in and for said county and state, personally appeared _______________________________, </w:t>
      </w:r>
      <w:r>
        <w:t xml:space="preserve">the _________________ of </w:t>
      </w:r>
      <w:r w:rsidR="004F4C84">
        <w:t>__________________</w:t>
      </w:r>
      <w:r>
        <w:t xml:space="preserve"> County, Delaware, </w:t>
      </w:r>
      <w:r w:rsidRPr="000D7D84">
        <w:t xml:space="preserve">who acknowledged to me that he/she did execute the foregoing instrument on behalf of </w:t>
      </w:r>
      <w:r w:rsidR="004F4C84">
        <w:t>________________________</w:t>
      </w:r>
      <w:r>
        <w:t xml:space="preserve"> County.</w:t>
      </w:r>
    </w:p>
    <w:p w:rsidR="00224EB5" w:rsidRPr="000D7D84" w:rsidP="00224EB5" w14:paraId="7C39B31C" w14:textId="77777777">
      <w:pPr>
        <w:rPr>
          <w:color w:val="auto"/>
          <w:shd w:val="clear" w:color="auto" w:fill="auto"/>
        </w:rPr>
      </w:pPr>
    </w:p>
    <w:p w:rsidR="00224EB5" w:rsidRPr="000D7D84" w:rsidP="00224EB5" w14:paraId="4C992D3C" w14:textId="77777777">
      <w:pPr>
        <w:rPr>
          <w:color w:val="auto"/>
          <w:shd w:val="clear" w:color="auto" w:fill="auto"/>
        </w:rPr>
      </w:pPr>
      <w:r w:rsidRPr="000D7D84">
        <w:tab/>
        <w:t>IN TESTIMONY WHEREOF, I have subscribed my name and affixed my official seal this _________ day of _________, 20___.</w:t>
      </w:r>
    </w:p>
    <w:p w:rsidR="00224EB5" w:rsidRPr="000D7D84" w:rsidP="00224EB5" w14:paraId="2B693E93" w14:textId="77777777">
      <w:pPr>
        <w:ind w:left="720"/>
        <w:rPr>
          <w:color w:val="auto"/>
          <w:shd w:val="clear" w:color="auto" w:fill="auto"/>
        </w:rPr>
      </w:pPr>
      <w:r w:rsidRPr="000D7D84">
        <w:tab/>
      </w:r>
    </w:p>
    <w:p w:rsidR="00224EB5" w:rsidRPr="000D7D84" w:rsidP="00224EB5" w14:paraId="7F9256D4" w14:textId="77777777">
      <w:pPr>
        <w:ind w:left="4320"/>
        <w:rPr>
          <w:color w:val="auto"/>
          <w:shd w:val="clear" w:color="auto" w:fill="auto"/>
        </w:rPr>
      </w:pPr>
      <w:r w:rsidRPr="000D7D84">
        <w:t xml:space="preserve">__________________________________________ </w:t>
      </w:r>
    </w:p>
    <w:p w:rsidR="00224EB5" w:rsidRPr="000D7D84" w:rsidP="00224EB5" w14:paraId="2C1A0385" w14:textId="77777777">
      <w:pPr>
        <w:ind w:left="4320"/>
        <w:rPr>
          <w:color w:val="auto"/>
          <w:shd w:val="clear" w:color="auto" w:fill="auto"/>
        </w:rPr>
      </w:pPr>
      <w:r w:rsidRPr="000D7D84">
        <w:t>Notary Public</w:t>
      </w:r>
    </w:p>
    <w:p w:rsidR="00224EB5" w:rsidRPr="000D7D84" w:rsidP="00224EB5" w14:paraId="7D05CC92" w14:textId="77777777">
      <w:pPr>
        <w:ind w:left="4320"/>
        <w:rPr>
          <w:color w:val="auto"/>
          <w:shd w:val="clear" w:color="auto" w:fill="auto"/>
        </w:rPr>
      </w:pPr>
      <w:r w:rsidRPr="000D7D84">
        <w:t>Print Name: _______________________________</w:t>
      </w:r>
    </w:p>
    <w:p w:rsidR="00224EB5" w:rsidRPr="000D7D84" w:rsidP="00224EB5" w14:paraId="6285F346" w14:textId="77777777">
      <w:pPr>
        <w:ind w:left="4320"/>
        <w:rPr>
          <w:color w:val="auto"/>
          <w:shd w:val="clear" w:color="auto" w:fill="auto"/>
        </w:rPr>
      </w:pPr>
      <w:r w:rsidRPr="000D7D84">
        <w:t>My Commission Expires: ____________________</w:t>
      </w:r>
    </w:p>
    <w:p w:rsidR="00224EB5" w:rsidP="00224EB5" w14:paraId="47D2B665" w14:textId="77777777">
      <w:pPr>
        <w:rPr>
          <w:rFonts w:eastAsia="Times New Roman"/>
          <w:snapToGrid w:val="0"/>
          <w:color w:val="auto"/>
          <w:sz w:val="20"/>
          <w:shd w:val="clear" w:color="auto" w:fill="auto"/>
        </w:rPr>
      </w:pPr>
    </w:p>
    <w:p w:rsidR="00224EB5" w:rsidP="00224EB5" w14:paraId="79AC2518" w14:textId="77777777">
      <w:pPr>
        <w:rPr>
          <w:rFonts w:eastAsia="Times New Roman"/>
          <w:snapToGrid w:val="0"/>
          <w:color w:val="auto"/>
          <w:sz w:val="20"/>
          <w:shd w:val="clear" w:color="auto" w:fill="auto"/>
        </w:rPr>
      </w:pPr>
      <w:r>
        <w:rPr>
          <w:rFonts w:eastAsia="Times New Roman"/>
          <w:snapToGrid w:val="0"/>
          <w:sz w:val="20"/>
        </w:rPr>
        <w:br w:type="page"/>
      </w:r>
    </w:p>
    <w:p w:rsidR="00224EB5" w14:paraId="442D9267" w14:textId="77777777">
      <w:pPr>
        <w:pStyle w:val="Heading1"/>
        <w:spacing w:after="480"/>
        <w:rPr>
          <w:color w:val="auto"/>
          <w:szCs w:val="28"/>
          <w:shd w:val="clear" w:color="auto" w:fill="auto"/>
        </w:rPr>
        <w:sectPr w:rsidSect="00ED0671">
          <w:headerReference w:type="default" r:id="rId47"/>
          <w:footerReference w:type="default" r:id="rId48"/>
          <w:headerReference w:type="first" r:id="rId49"/>
          <w:footerReference w:type="first" r:id="rId50"/>
          <w:pgSz w:w="12240" w:h="15840"/>
          <w:pgMar w:top="1440" w:right="1440" w:bottom="1440" w:left="1440" w:header="720" w:footer="720" w:gutter="0"/>
          <w:pgNumType w:start="1"/>
          <w:cols w:space="720"/>
          <w:titlePg/>
          <w:docGrid w:linePitch="326"/>
        </w:sectPr>
      </w:pPr>
    </w:p>
    <w:p w:rsidR="004F4C84" w:rsidP="004F4C84" w14:paraId="5CED0BBD" w14:textId="66292E32">
      <w:pPr>
        <w:jc w:val="center"/>
        <w:rPr>
          <w:rFonts w:eastAsia="Times New Roman"/>
          <w:b/>
          <w:snapToGrid w:val="0"/>
          <w:color w:val="auto"/>
          <w:shd w:val="clear" w:color="auto" w:fill="auto"/>
        </w:rPr>
      </w:pPr>
      <w:r>
        <w:rPr>
          <w:rFonts w:eastAsia="Times New Roman"/>
          <w:b/>
          <w:snapToGrid w:val="0"/>
        </w:rPr>
        <w:t>EXHIBIT F</w:t>
      </w:r>
    </w:p>
    <w:p w:rsidR="004F4C84" w:rsidP="004F4C84" w14:paraId="36B363E2" w14:textId="77777777">
      <w:pPr>
        <w:jc w:val="center"/>
        <w:rPr>
          <w:rFonts w:eastAsia="Times New Roman"/>
          <w:b/>
          <w:snapToGrid w:val="0"/>
          <w:color w:val="auto"/>
          <w:shd w:val="clear" w:color="auto" w:fill="auto"/>
        </w:rPr>
      </w:pPr>
    </w:p>
    <w:p w:rsidR="004F4C84" w:rsidRPr="004F4C84" w:rsidP="004F4C84" w14:paraId="27ED4020" w14:textId="5E0148C5">
      <w:pPr>
        <w:jc w:val="center"/>
        <w:rPr>
          <w:rFonts w:eastAsia="Times New Roman"/>
          <w:b/>
          <w:snapToGrid w:val="0"/>
          <w:color w:val="auto"/>
          <w:shd w:val="clear" w:color="auto" w:fill="auto"/>
        </w:rPr>
      </w:pPr>
      <w:r>
        <w:rPr>
          <w:rFonts w:eastAsia="Times New Roman"/>
          <w:b/>
          <w:snapToGrid w:val="0"/>
        </w:rPr>
        <w:t xml:space="preserve">FORM OF ENERGIZE DELAWARE ASSIGNMENT OF ENERGY </w:t>
      </w:r>
      <w:r w:rsidR="00866212">
        <w:rPr>
          <w:rFonts w:eastAsia="Times New Roman"/>
          <w:b/>
          <w:snapToGrid w:val="0"/>
        </w:rPr>
        <w:t>ASSESSMENT</w:t>
      </w:r>
      <w:r>
        <w:rPr>
          <w:rFonts w:eastAsia="Times New Roman"/>
          <w:b/>
          <w:snapToGrid w:val="0"/>
        </w:rPr>
        <w:t xml:space="preserve"> LIEN</w:t>
      </w:r>
    </w:p>
    <w:p w:rsidR="004F4C84" w:rsidP="004F4C84" w14:paraId="0CE846DA" w14:textId="77777777">
      <w:pPr>
        <w:jc w:val="right"/>
        <w:rPr>
          <w:rFonts w:eastAsia="Times New Roman"/>
          <w:snapToGrid w:val="0"/>
          <w:color w:val="auto"/>
          <w:shd w:val="clear" w:color="auto" w:fill="auto"/>
        </w:rPr>
      </w:pPr>
    </w:p>
    <w:p w:rsidR="004F4C84" w:rsidRPr="004D6E7A" w:rsidP="004F4C84" w14:paraId="4DA5FE02" w14:textId="77777777">
      <w:pPr>
        <w:jc w:val="right"/>
        <w:rPr>
          <w:rFonts w:eastAsia="Times New Roman"/>
          <w:snapToGrid w:val="0"/>
          <w:color w:val="auto"/>
          <w:shd w:val="clear" w:color="auto" w:fill="auto"/>
        </w:rPr>
      </w:pPr>
      <w:r w:rsidRPr="004D6E7A">
        <w:rPr>
          <w:rFonts w:eastAsia="Times New Roman"/>
          <w:snapToGrid w:val="0"/>
        </w:rPr>
        <w:t>Tax Parcel No: __________________</w:t>
      </w:r>
    </w:p>
    <w:p w:rsidR="004F4C84" w:rsidRPr="004D6E7A" w:rsidP="004F4C84" w14:paraId="740E6C90" w14:textId="77777777">
      <w:pPr>
        <w:jc w:val="right"/>
        <w:rPr>
          <w:rFonts w:eastAsia="Times New Roman"/>
          <w:snapToGrid w:val="0"/>
          <w:color w:val="auto"/>
          <w:shd w:val="clear" w:color="auto" w:fill="auto"/>
        </w:rPr>
      </w:pPr>
    </w:p>
    <w:p w:rsidR="004F4C84" w:rsidP="004F4C84" w14:paraId="6867C858" w14:textId="77777777">
      <w:pPr>
        <w:ind w:left="720" w:firstLine="4950"/>
        <w:rPr>
          <w:rFonts w:eastAsia="Times New Roman"/>
          <w:snapToGrid w:val="0"/>
          <w:color w:val="auto"/>
          <w:shd w:val="clear" w:color="auto" w:fill="auto"/>
        </w:rPr>
      </w:pPr>
      <w:r w:rsidRPr="000D7D84">
        <w:rPr>
          <w:rFonts w:eastAsia="Times New Roman"/>
          <w:snapToGrid w:val="0"/>
        </w:rPr>
        <w:t>Prepared by and return to:</w:t>
      </w:r>
    </w:p>
    <w:p w:rsidR="004F4C84" w:rsidRPr="000D7D84" w:rsidP="004F4C84" w14:paraId="707DD7B8" w14:textId="77777777">
      <w:pPr>
        <w:ind w:left="720" w:firstLine="720"/>
        <w:jc w:val="right"/>
        <w:rPr>
          <w:rFonts w:eastAsia="Times New Roman"/>
          <w:snapToGrid w:val="0"/>
          <w:color w:val="auto"/>
          <w:shd w:val="clear" w:color="auto" w:fill="auto"/>
        </w:rPr>
      </w:pPr>
      <w:r w:rsidRPr="000D7D84">
        <w:rPr>
          <w:rFonts w:eastAsia="Times New Roman"/>
          <w:snapToGrid w:val="0"/>
        </w:rPr>
        <w:t xml:space="preserve">  _______________________________</w:t>
      </w:r>
    </w:p>
    <w:p w:rsidR="004F4C84" w:rsidRPr="000D7D84" w:rsidP="004F4C84" w14:paraId="26C9A26F" w14:textId="77777777">
      <w:pPr>
        <w:jc w:val="right"/>
        <w:rPr>
          <w:rFonts w:eastAsia="Times New Roman"/>
          <w:snapToGrid w:val="0"/>
          <w:color w:val="auto"/>
          <w:shd w:val="clear" w:color="auto" w:fill="auto"/>
        </w:rPr>
      </w:pPr>
      <w:r w:rsidRPr="000D7D84">
        <w:rPr>
          <w:rFonts w:eastAsia="Times New Roman"/>
          <w:snapToGrid w:val="0"/>
        </w:rPr>
        <w:t>_______________________________</w:t>
      </w:r>
    </w:p>
    <w:p w:rsidR="004F4C84" w:rsidRPr="000D7D84" w:rsidP="004F4C84" w14:paraId="20694814" w14:textId="77777777">
      <w:pPr>
        <w:jc w:val="right"/>
        <w:rPr>
          <w:rFonts w:eastAsia="Times New Roman"/>
          <w:snapToGrid w:val="0"/>
          <w:color w:val="auto"/>
          <w:shd w:val="clear" w:color="auto" w:fill="auto"/>
        </w:rPr>
      </w:pPr>
      <w:r w:rsidRPr="000D7D84">
        <w:rPr>
          <w:rFonts w:eastAsia="Times New Roman"/>
          <w:snapToGrid w:val="0"/>
        </w:rPr>
        <w:t>_______________________________</w:t>
      </w:r>
    </w:p>
    <w:p w:rsidR="004F4C84" w:rsidRPr="000F6628" w:rsidP="004F4C84" w14:paraId="01FEF33F" w14:textId="77777777">
      <w:pPr>
        <w:jc w:val="center"/>
        <w:rPr>
          <w:rFonts w:asciiTheme="minorHAnsi" w:hAnsiTheme="minorHAnsi" w:cstheme="minorHAnsi"/>
          <w:color w:val="auto"/>
          <w:sz w:val="22"/>
          <w:szCs w:val="22"/>
          <w:u w:val="single"/>
          <w:shd w:val="clear" w:color="auto" w:fill="auto"/>
        </w:rPr>
      </w:pPr>
    </w:p>
    <w:p w:rsidR="004F4C84" w:rsidP="004F4C84" w14:paraId="2CC67268" w14:textId="77777777">
      <w:pPr>
        <w:rPr>
          <w:rFonts w:asciiTheme="minorHAnsi" w:hAnsiTheme="minorHAnsi" w:cstheme="minorHAnsi"/>
          <w:color w:val="auto"/>
          <w:sz w:val="22"/>
          <w:szCs w:val="22"/>
          <w:shd w:val="clear" w:color="auto" w:fill="auto"/>
        </w:rPr>
      </w:pPr>
    </w:p>
    <w:p w:rsidR="004F4C84" w:rsidRPr="00A31AF1" w:rsidP="004F4C84" w14:paraId="541FD44D" w14:textId="77777777">
      <w:pPr>
        <w:jc w:val="center"/>
        <w:rPr>
          <w:rFonts w:eastAsia="Times New Roman"/>
          <w:b/>
          <w:color w:val="auto"/>
          <w:u w:val="single"/>
          <w:shd w:val="clear" w:color="auto" w:fill="auto"/>
        </w:rPr>
      </w:pPr>
      <w:r w:rsidRPr="00A31AF1">
        <w:rPr>
          <w:rFonts w:eastAsia="Times New Roman"/>
          <w:b/>
          <w:u w:val="single"/>
        </w:rPr>
        <w:t xml:space="preserve">ASSIGNMENT OF </w:t>
      </w:r>
      <w:r>
        <w:rPr>
          <w:rFonts w:eastAsia="Times New Roman"/>
          <w:b/>
          <w:u w:val="single"/>
        </w:rPr>
        <w:t>ENERGY</w:t>
      </w:r>
      <w:r w:rsidRPr="00A31AF1">
        <w:rPr>
          <w:rFonts w:eastAsia="Times New Roman"/>
          <w:b/>
          <w:u w:val="single"/>
        </w:rPr>
        <w:t xml:space="preserve"> ASSESSMENT LIEN</w:t>
      </w:r>
    </w:p>
    <w:p w:rsidR="004F4C84" w:rsidRPr="008F7ADC" w:rsidP="004F4C84" w14:paraId="64207A9E" w14:textId="77777777">
      <w:pPr>
        <w:jc w:val="center"/>
        <w:rPr>
          <w:rFonts w:eastAsia="Times New Roman"/>
          <w:b/>
          <w:color w:val="auto"/>
          <w:u w:val="single"/>
          <w:shd w:val="clear" w:color="auto" w:fill="auto"/>
        </w:rPr>
      </w:pPr>
    </w:p>
    <w:p w:rsidR="004F4C84" w:rsidRPr="008F7ADC" w:rsidP="004F4C84" w14:paraId="4D0CE7C6" w14:textId="77777777">
      <w:pPr>
        <w:rPr>
          <w:rFonts w:eastAsia="Times New Roman"/>
          <w:color w:val="auto"/>
          <w:sz w:val="10"/>
          <w:szCs w:val="10"/>
          <w:shd w:val="clear" w:color="auto" w:fill="auto"/>
        </w:rPr>
      </w:pPr>
    </w:p>
    <w:p w:rsidR="004F4C84" w:rsidRPr="004D6E7A" w:rsidP="004F4C84" w14:paraId="032471BF" w14:textId="6F3815CA">
      <w:pPr>
        <w:ind w:firstLine="720"/>
        <w:rPr>
          <w:rFonts w:eastAsia="Times New Roman"/>
          <w:color w:val="auto"/>
          <w:shd w:val="clear" w:color="auto" w:fill="auto"/>
        </w:rPr>
      </w:pPr>
      <w:r w:rsidRPr="004D6E7A">
        <w:rPr>
          <w:rFonts w:eastAsia="Times New Roman"/>
        </w:rPr>
        <w:t>KNOW ALL PERSONS BY THESE PRESENTS, that the SUSTAINABLE ENERGY UTILITY, INC., a non-profit corporation created by Delaware statute, d/b/a Energize Delaware (</w:t>
      </w:r>
      <w:r>
        <w:rPr>
          <w:rFonts w:eastAsia="Times New Roman"/>
        </w:rPr>
        <w:t>“</w:t>
      </w:r>
      <w:r w:rsidRPr="004D6E7A">
        <w:rPr>
          <w:rFonts w:eastAsia="Times New Roman"/>
        </w:rPr>
        <w:t>Energize Delaware</w:t>
      </w:r>
      <w:r>
        <w:rPr>
          <w:rFonts w:eastAsia="Times New Roman"/>
        </w:rPr>
        <w:t>”</w:t>
      </w:r>
      <w:r w:rsidRPr="004D6E7A">
        <w:rPr>
          <w:rFonts w:eastAsia="Times New Roman"/>
        </w:rPr>
        <w:t xml:space="preserve">), as duly authorized pursuant to 29 </w:t>
      </w:r>
      <w:r w:rsidRPr="004D6E7A">
        <w:rPr>
          <w:rFonts w:eastAsia="Times New Roman"/>
          <w:u w:val="single"/>
        </w:rPr>
        <w:t>Del. C.</w:t>
      </w:r>
      <w:r w:rsidRPr="004D6E7A">
        <w:rPr>
          <w:rFonts w:eastAsia="Times New Roman"/>
        </w:rPr>
        <w:t xml:space="preserve"> § 8061 (d)(7)b., for One Dollar ($1.00) and other valuable consideration paid to Energize Delaware on behalf of [LENDER NAME] (</w:t>
      </w:r>
      <w:r>
        <w:rPr>
          <w:rFonts w:eastAsia="Times New Roman"/>
        </w:rPr>
        <w:t>“</w:t>
      </w:r>
      <w:r w:rsidRPr="004D6E7A">
        <w:rPr>
          <w:rFonts w:eastAsia="Times New Roman"/>
        </w:rPr>
        <w:t>Assignee</w:t>
      </w:r>
      <w:r>
        <w:rPr>
          <w:rFonts w:eastAsia="Times New Roman"/>
        </w:rPr>
        <w:t>”</w:t>
      </w:r>
      <w:r w:rsidRPr="004D6E7A">
        <w:rPr>
          <w:rFonts w:eastAsia="Times New Roman"/>
        </w:rPr>
        <w:t>), the receipt of which is hereby acknowledged, hereby quit-claims, grants, bargains, sells, conveys, assigns, transfers and sets over unto Assignee, without warranty covenants and without recourse, Energize Delaware</w:t>
      </w:r>
      <w:r>
        <w:rPr>
          <w:rFonts w:eastAsia="Times New Roman"/>
        </w:rPr>
        <w:t>’</w:t>
      </w:r>
      <w:r w:rsidRPr="004D6E7A">
        <w:rPr>
          <w:rFonts w:eastAsia="Times New Roman"/>
        </w:rPr>
        <w:t xml:space="preserve">s right, title and interest in and to that certain benefit assessment lien levied by </w:t>
      </w:r>
      <w:r w:rsidR="009F74FF">
        <w:rPr>
          <w:rFonts w:eastAsia="Times New Roman"/>
        </w:rPr>
        <w:t>__________________</w:t>
      </w:r>
      <w:r>
        <w:rPr>
          <w:rFonts w:eastAsia="Times New Roman"/>
        </w:rPr>
        <w:t xml:space="preserve"> County</w:t>
      </w:r>
      <w:r w:rsidRPr="004D6E7A">
        <w:rPr>
          <w:rFonts w:eastAsia="Times New Roman"/>
        </w:rPr>
        <w:t xml:space="preserve">, a body corporate and politic of the State of Delaware (the </w:t>
      </w:r>
      <w:r>
        <w:rPr>
          <w:rFonts w:eastAsia="Times New Roman"/>
        </w:rPr>
        <w:t>“</w:t>
      </w:r>
      <w:r w:rsidRPr="004D6E7A">
        <w:rPr>
          <w:rFonts w:eastAsia="Times New Roman"/>
        </w:rPr>
        <w:t>County</w:t>
      </w:r>
      <w:r>
        <w:rPr>
          <w:rFonts w:eastAsia="Times New Roman"/>
        </w:rPr>
        <w:t>”</w:t>
      </w:r>
      <w:r w:rsidRPr="004D6E7A">
        <w:rPr>
          <w:rFonts w:eastAsia="Times New Roman"/>
        </w:rPr>
        <w:t xml:space="preserve">) pursuant to 29 </w:t>
      </w:r>
      <w:r w:rsidRPr="004D6E7A">
        <w:rPr>
          <w:rFonts w:eastAsia="Times New Roman"/>
          <w:u w:val="single"/>
        </w:rPr>
        <w:t>Del. C.</w:t>
      </w:r>
      <w:r w:rsidRPr="004D6E7A">
        <w:rPr>
          <w:rFonts w:eastAsia="Times New Roman"/>
        </w:rPr>
        <w:t xml:space="preserve"> § 8061(d)(6) on behalf of Assignee, on property owned on the date hereof in whole or in part by [PROPERTY OWNER] and as described on </w:t>
      </w:r>
      <w:r w:rsidRPr="004D6E7A">
        <w:rPr>
          <w:rFonts w:eastAsia="Times New Roman"/>
          <w:b/>
          <w:u w:val="single"/>
        </w:rPr>
        <w:t>Schedule I</w:t>
      </w:r>
      <w:r w:rsidRPr="004D6E7A">
        <w:rPr>
          <w:rFonts w:eastAsia="Times New Roman"/>
        </w:rPr>
        <w:t>,</w:t>
      </w:r>
      <w:r w:rsidRPr="004D6E7A">
        <w:rPr>
          <w:rFonts w:eastAsia="Times New Roman"/>
          <w:b/>
        </w:rPr>
        <w:t xml:space="preserve"> </w:t>
      </w:r>
      <w:r w:rsidRPr="004D6E7A">
        <w:rPr>
          <w:rFonts w:eastAsia="Times New Roman"/>
        </w:rPr>
        <w:t xml:space="preserve">and also commonly referred to as [ADDRESS], attached hereto and made a part hereof (the </w:t>
      </w:r>
      <w:r>
        <w:rPr>
          <w:rFonts w:eastAsia="Times New Roman"/>
        </w:rPr>
        <w:t>“</w:t>
      </w:r>
      <w:r w:rsidRPr="004D6E7A">
        <w:rPr>
          <w:rFonts w:eastAsia="Times New Roman"/>
        </w:rPr>
        <w:t>Lien</w:t>
      </w:r>
      <w:r>
        <w:rPr>
          <w:rFonts w:eastAsia="Times New Roman"/>
        </w:rPr>
        <w:t>”</w:t>
      </w:r>
      <w:r w:rsidRPr="004D6E7A">
        <w:rPr>
          <w:rFonts w:eastAsia="Times New Roman"/>
        </w:rPr>
        <w:t>), to have and to hold the same unto the said Assignee, its successor and assigns forever.  This Assignment includes without limitation all of the rights or remedies, including any powers of enforcement or collection, to which the County, by virtue of its status as a local governing body of the State of Delaware, is entitled or empowered to exercise under applicable laws of the State of Delaware; so that Assignee shall have the same powers and rights as the County and Energize Delaware has to enforce and collect upon the Lien.</w:t>
      </w:r>
    </w:p>
    <w:p w:rsidR="004F4C84" w:rsidRPr="004D6E7A" w:rsidP="004F4C84" w14:paraId="282C658F" w14:textId="77777777">
      <w:pPr>
        <w:rPr>
          <w:rFonts w:eastAsia="Times New Roman"/>
          <w:color w:val="auto"/>
          <w:shd w:val="clear" w:color="auto" w:fill="auto"/>
        </w:rPr>
      </w:pPr>
    </w:p>
    <w:p w:rsidR="004F4C84" w:rsidRPr="004D6E7A" w:rsidP="004F4C84" w14:paraId="4A40E921" w14:textId="1A4E78AB">
      <w:pPr>
        <w:ind w:firstLine="720"/>
        <w:rPr>
          <w:rFonts w:eastAsia="Times New Roman"/>
          <w:color w:val="auto"/>
          <w:shd w:val="clear" w:color="auto" w:fill="auto"/>
        </w:rPr>
      </w:pPr>
      <w:r w:rsidRPr="004D6E7A">
        <w:rPr>
          <w:rFonts w:eastAsia="Times New Roman"/>
        </w:rPr>
        <w:t xml:space="preserve">This Assignment is made, given and executed pursuant to the authority granted to Energize Delaware in 29 </w:t>
      </w:r>
      <w:r w:rsidRPr="004D6E7A">
        <w:rPr>
          <w:rFonts w:eastAsia="Times New Roman"/>
          <w:u w:val="single"/>
        </w:rPr>
        <w:t>Del. C.</w:t>
      </w:r>
      <w:r w:rsidRPr="004D6E7A">
        <w:rPr>
          <w:rFonts w:eastAsia="Times New Roman"/>
        </w:rPr>
        <w:t xml:space="preserve"> § 8061, </w:t>
      </w:r>
      <w:r w:rsidRPr="004D6E7A">
        <w:t xml:space="preserve">which enacts the Delaware Voluntary Clean Energy Financing Program Based on Property Assessments (D-PACE) or Other Local Assessments (the </w:t>
      </w:r>
      <w:r>
        <w:t>“D-PACE</w:t>
      </w:r>
      <w:r w:rsidRPr="004D6E7A">
        <w:t xml:space="preserve"> Act</w:t>
      </w:r>
      <w:r>
        <w:t>”</w:t>
      </w:r>
      <w:r w:rsidRPr="004D6E7A">
        <w:t xml:space="preserve"> or </w:t>
      </w:r>
      <w:r>
        <w:t>“</w:t>
      </w:r>
      <w:r w:rsidRPr="004D6E7A">
        <w:t>Act</w:t>
      </w:r>
      <w:r>
        <w:t>”</w:t>
      </w:r>
      <w:r w:rsidRPr="004D6E7A">
        <w:t>)</w:t>
      </w:r>
      <w:r w:rsidRPr="004D6E7A">
        <w:rPr>
          <w:rFonts w:eastAsia="Times New Roman"/>
        </w:rPr>
        <w:t xml:space="preserve">, and as further enacted by </w:t>
      </w:r>
      <w:r w:rsidR="009F74FF">
        <w:rPr>
          <w:rFonts w:eastAsia="Times New Roman"/>
        </w:rPr>
        <w:t xml:space="preserve">[Kent/Sussex </w:t>
      </w:r>
      <w:r w:rsidRPr="004D6E7A">
        <w:rPr>
          <w:rFonts w:eastAsia="Times New Roman"/>
        </w:rPr>
        <w:t>County Resolution No. __________</w:t>
      </w:r>
      <w:r w:rsidR="009F74FF">
        <w:rPr>
          <w:rFonts w:eastAsia="Times New Roman"/>
        </w:rPr>
        <w:t>]</w:t>
      </w:r>
      <w:r w:rsidRPr="004D6E7A">
        <w:rPr>
          <w:rFonts w:eastAsia="Times New Roman"/>
        </w:rPr>
        <w:t xml:space="preserve"> </w:t>
      </w:r>
      <w:r w:rsidR="009F74FF">
        <w:rPr>
          <w:rFonts w:eastAsia="Times New Roman"/>
        </w:rPr>
        <w:t>[New Castle County Resolution No. 19-_________________]</w:t>
      </w:r>
      <w:r w:rsidRPr="004D6E7A">
        <w:rPr>
          <w:rFonts w:eastAsia="Times New Roman"/>
        </w:rPr>
        <w:t xml:space="preserve">(collectively, the </w:t>
      </w:r>
      <w:r>
        <w:rPr>
          <w:rFonts w:eastAsia="Times New Roman"/>
        </w:rPr>
        <w:t>“</w:t>
      </w:r>
      <w:r w:rsidRPr="004D6E7A">
        <w:rPr>
          <w:rFonts w:eastAsia="Times New Roman"/>
        </w:rPr>
        <w:t>PACE Authorization</w:t>
      </w:r>
      <w:r>
        <w:rPr>
          <w:rFonts w:eastAsia="Times New Roman"/>
        </w:rPr>
        <w:t>”</w:t>
      </w:r>
      <w:r w:rsidRPr="004D6E7A">
        <w:rPr>
          <w:rFonts w:eastAsia="Times New Roman"/>
        </w:rPr>
        <w:t>), and is solely limited to the purposes set forth in the PACE Authorization.</w:t>
      </w:r>
    </w:p>
    <w:p w:rsidR="004F4C84" w:rsidRPr="004D6E7A" w:rsidP="004F4C84" w14:paraId="373C8116" w14:textId="77777777">
      <w:pPr>
        <w:ind w:firstLine="720"/>
        <w:rPr>
          <w:rFonts w:eastAsia="Times New Roman"/>
          <w:color w:val="auto"/>
          <w:shd w:val="clear" w:color="auto" w:fill="auto"/>
        </w:rPr>
      </w:pPr>
    </w:p>
    <w:p w:rsidR="009F74FF" w:rsidP="004F4C84" w14:paraId="27310AA0" w14:textId="0B6C68C5">
      <w:pPr>
        <w:ind w:firstLine="720"/>
        <w:rPr>
          <w:rFonts w:eastAsia="Times New Roman"/>
          <w:color w:val="auto"/>
          <w:shd w:val="clear" w:color="auto" w:fill="auto"/>
        </w:rPr>
      </w:pPr>
      <w:r w:rsidRPr="004D6E7A">
        <w:rPr>
          <w:rFonts w:eastAsia="Times New Roman"/>
        </w:rPr>
        <w:t xml:space="preserve">This Assignment by Energize Delaware is absolute and irrevocable and Energize Delaware shall retain no interest, reversionary or otherwise, in the lien.  </w:t>
      </w:r>
    </w:p>
    <w:p w:rsidR="009F74FF" w14:paraId="58FBFE45" w14:textId="77777777">
      <w:pPr>
        <w:autoSpaceDE/>
        <w:autoSpaceDN/>
        <w:adjustRightInd/>
        <w:spacing w:after="160" w:line="259" w:lineRule="auto"/>
        <w:jc w:val="left"/>
        <w:rPr>
          <w:rFonts w:eastAsia="Times New Roman"/>
          <w:color w:val="auto"/>
          <w:shd w:val="clear" w:color="auto" w:fill="auto"/>
        </w:rPr>
      </w:pPr>
      <w:r>
        <w:rPr>
          <w:rFonts w:eastAsia="Times New Roman"/>
        </w:rPr>
        <w:br w:type="page"/>
      </w:r>
    </w:p>
    <w:p w:rsidR="009F74FF" w:rsidRPr="004D6E7A" w:rsidP="009F74FF" w14:paraId="59F34150" w14:textId="77777777">
      <w:pPr>
        <w:ind w:firstLine="720"/>
        <w:rPr>
          <w:rFonts w:eastAsia="Times New Roman"/>
          <w:color w:val="auto"/>
          <w:shd w:val="clear" w:color="auto" w:fill="auto"/>
        </w:rPr>
      </w:pPr>
      <w:r w:rsidRPr="004D6E7A">
        <w:rPr>
          <w:rFonts w:eastAsia="Times New Roman"/>
        </w:rPr>
        <w:t>IN WITNESS WHEREOF, the undersigned has caused this Assignment to be executed and delivered on this ___ of _______, 20__.</w:t>
      </w:r>
    </w:p>
    <w:p w:rsidR="009F74FF" w:rsidRPr="004D6E7A" w:rsidP="009F74FF" w14:paraId="641D7506" w14:textId="77777777">
      <w:pPr>
        <w:rPr>
          <w:rFonts w:eastAsia="Times New Roman"/>
          <w:b/>
          <w:color w:val="auto"/>
          <w:u w:val="single"/>
          <w:shd w:val="clear" w:color="auto" w:fill="auto"/>
        </w:rPr>
      </w:pPr>
    </w:p>
    <w:p w:rsidR="009F74FF" w:rsidRPr="004D6E7A" w:rsidP="009F74FF" w14:paraId="591F54A6" w14:textId="77777777">
      <w:pPr>
        <w:widowControl w:val="0"/>
        <w:spacing w:after="600"/>
        <w:ind w:left="4320"/>
        <w:rPr>
          <w:color w:val="000000"/>
          <w:shd w:val="clear" w:color="auto" w:fill="auto"/>
        </w:rPr>
      </w:pPr>
      <w:r w:rsidRPr="004D6E7A">
        <w:rPr>
          <w:b/>
          <w:bCs/>
          <w:color w:val="000000"/>
        </w:rPr>
        <w:t>SUSTAINABLE ENERGY UTILITY, INC.,</w:t>
      </w:r>
      <w:r w:rsidRPr="004D6E7A">
        <w:rPr>
          <w:color w:val="000000"/>
        </w:rPr>
        <w:t xml:space="preserve"> a non-profit corporation established pursuant to Delaware statute</w:t>
      </w:r>
    </w:p>
    <w:p w:rsidR="009F74FF" w:rsidRPr="004D6E7A" w:rsidP="009F74FF" w14:paraId="21FF4C9B" w14:textId="77777777">
      <w:pPr>
        <w:widowControl w:val="0"/>
        <w:tabs>
          <w:tab w:val="left" w:pos="3960"/>
          <w:tab w:val="left" w:pos="4320"/>
          <w:tab w:val="right" w:pos="9360"/>
        </w:tabs>
        <w:spacing w:before="240"/>
        <w:rPr>
          <w:color w:val="auto"/>
          <w:shd w:val="clear" w:color="auto" w:fill="auto"/>
        </w:rPr>
      </w:pPr>
      <w:r w:rsidRPr="004D6E7A">
        <w:rPr>
          <w:u w:val="single"/>
        </w:rPr>
        <w:tab/>
      </w:r>
      <w:r w:rsidRPr="004D6E7A">
        <w:tab/>
        <w:t xml:space="preserve">By: </w:t>
      </w:r>
      <w:r w:rsidRPr="004D6E7A">
        <w:rPr>
          <w:u w:val="single"/>
        </w:rPr>
        <w:tab/>
      </w:r>
      <w:r w:rsidRPr="004D6E7A">
        <w:t>(Seal)</w:t>
      </w:r>
    </w:p>
    <w:p w:rsidR="009F74FF" w:rsidRPr="004D6E7A" w:rsidP="009F74FF" w14:paraId="5A2AAA27" w14:textId="77777777">
      <w:pPr>
        <w:widowControl w:val="0"/>
        <w:tabs>
          <w:tab w:val="left" w:pos="4770"/>
        </w:tabs>
        <w:ind w:left="5040" w:hanging="5040"/>
        <w:rPr>
          <w:color w:val="000000"/>
          <w:shd w:val="clear" w:color="auto" w:fill="auto"/>
        </w:rPr>
      </w:pPr>
      <w:r w:rsidRPr="004D6E7A">
        <w:t>Witness</w:t>
      </w:r>
      <w:r w:rsidRPr="004D6E7A">
        <w:tab/>
      </w:r>
      <w:r w:rsidRPr="004D6E7A">
        <w:rPr>
          <w:color w:val="000000"/>
        </w:rPr>
        <w:t>Anthony J. DePrima, Executive Director</w:t>
      </w:r>
    </w:p>
    <w:p w:rsidR="009F74FF" w:rsidRPr="004D6E7A" w:rsidP="009F74FF" w14:paraId="31CE7DD3" w14:textId="77777777">
      <w:pPr>
        <w:rPr>
          <w:color w:val="000000"/>
          <w:shd w:val="clear" w:color="auto" w:fill="auto"/>
        </w:rPr>
      </w:pPr>
    </w:p>
    <w:p w:rsidR="009F74FF" w:rsidRPr="004D6E7A" w:rsidP="009F74FF" w14:paraId="59BDD175" w14:textId="77777777">
      <w:pPr>
        <w:rPr>
          <w:color w:val="000000"/>
          <w:shd w:val="clear" w:color="auto" w:fill="auto"/>
        </w:rPr>
      </w:pPr>
    </w:p>
    <w:p w:rsidR="009F74FF" w:rsidRPr="004D6E7A" w:rsidP="009F74FF" w14:paraId="62194C1F" w14:textId="77777777">
      <w:pPr>
        <w:rPr>
          <w:color w:val="000000"/>
          <w:shd w:val="clear" w:color="auto" w:fill="auto"/>
        </w:rPr>
      </w:pPr>
    </w:p>
    <w:p w:rsidR="009F74FF" w:rsidRPr="004D6E7A" w:rsidP="009F74FF" w14:paraId="7F8A1A33" w14:textId="77777777">
      <w:pPr>
        <w:rPr>
          <w:color w:val="000000"/>
          <w:shd w:val="clear" w:color="auto" w:fill="auto"/>
        </w:rPr>
      </w:pPr>
    </w:p>
    <w:p w:rsidR="009F74FF" w:rsidRPr="004D6E7A" w:rsidP="009F74FF" w14:paraId="701C07AB" w14:textId="77777777">
      <w:pPr>
        <w:rPr>
          <w:color w:val="auto"/>
          <w:shd w:val="clear" w:color="auto" w:fill="auto"/>
        </w:rPr>
      </w:pPr>
      <w:r w:rsidRPr="004D6E7A">
        <w:t>STATE OF DELAWARE</w:t>
      </w:r>
      <w:r w:rsidRPr="004D6E7A">
        <w:tab/>
      </w:r>
      <w:r w:rsidRPr="004D6E7A">
        <w:tab/>
      </w:r>
      <w:r w:rsidRPr="004D6E7A">
        <w:tab/>
      </w:r>
      <w:r w:rsidRPr="004D6E7A">
        <w:tab/>
      </w:r>
      <w:r w:rsidRPr="004D6E7A">
        <w:tab/>
        <w:t>:</w:t>
      </w:r>
    </w:p>
    <w:p w:rsidR="009F74FF" w:rsidRPr="004D6E7A" w:rsidP="009F74FF" w14:paraId="7E5F0F99" w14:textId="77777777">
      <w:pPr>
        <w:ind w:firstLine="5040"/>
        <w:rPr>
          <w:color w:val="auto"/>
          <w:shd w:val="clear" w:color="auto" w:fill="auto"/>
        </w:rPr>
      </w:pPr>
      <w:r w:rsidRPr="004D6E7A">
        <w:t>:</w:t>
      </w:r>
      <w:r w:rsidRPr="004D6E7A">
        <w:tab/>
        <w:t>ss</w:t>
      </w:r>
    </w:p>
    <w:p w:rsidR="009F74FF" w:rsidRPr="004D6E7A" w:rsidP="009F74FF" w14:paraId="1FE650C1" w14:textId="727C29C9">
      <w:pPr>
        <w:spacing w:after="240"/>
        <w:rPr>
          <w:color w:val="auto"/>
          <w:shd w:val="clear" w:color="auto" w:fill="auto"/>
        </w:rPr>
      </w:pPr>
      <w:r>
        <w:t>_____________ COUNTY</w:t>
      </w:r>
      <w:r w:rsidRPr="004D6E7A">
        <w:tab/>
      </w:r>
      <w:r w:rsidRPr="004D6E7A">
        <w:tab/>
      </w:r>
      <w:r w:rsidRPr="004D6E7A">
        <w:tab/>
      </w:r>
      <w:r w:rsidRPr="004D6E7A">
        <w:tab/>
      </w:r>
      <w:r w:rsidRPr="004D6E7A">
        <w:tab/>
        <w:t>:</w:t>
      </w:r>
    </w:p>
    <w:p w:rsidR="009F74FF" w:rsidRPr="004D6E7A" w:rsidP="009F74FF" w14:paraId="61B4AC71" w14:textId="3E550601">
      <w:pPr>
        <w:spacing w:after="240"/>
        <w:ind w:firstLine="720"/>
        <w:rPr>
          <w:color w:val="auto"/>
          <w:shd w:val="clear" w:color="auto" w:fill="auto"/>
        </w:rPr>
      </w:pPr>
      <w:r w:rsidRPr="004D6E7A">
        <w:t xml:space="preserve">On this ___ day of _____________, </w:t>
      </w:r>
      <w:r>
        <w:t>20__</w:t>
      </w:r>
      <w:r w:rsidRPr="004D6E7A">
        <w:t>, before me, the undersigned, a Notary Public in and for the State and County aforesaid, personally appeared Anthony J. DePrima, who acknowledged himself to be the Executive Director of the Sustainable Energy Utility, Inc., a non-profit corporation established pursuant to Delaware statute; and that he, as such Executive Director, being authorized to do so, acknowledged that he executed the foregoing instrument for the purposes therein contained by signing the name of Sustainable Energy Utility, Inc., by himself as such officer.</w:t>
      </w:r>
    </w:p>
    <w:p w:rsidR="009F74FF" w:rsidRPr="004D6E7A" w:rsidP="009F74FF" w14:paraId="6B484AF5" w14:textId="77777777">
      <w:pPr>
        <w:keepNext/>
        <w:spacing w:after="240"/>
        <w:ind w:firstLine="720"/>
        <w:rPr>
          <w:color w:val="auto"/>
          <w:shd w:val="clear" w:color="auto" w:fill="auto"/>
        </w:rPr>
      </w:pPr>
      <w:r w:rsidRPr="004D6E7A">
        <w:t>Given under my Hand and Seal of Office the day year aforesaid.</w:t>
      </w:r>
    </w:p>
    <w:p w:rsidR="009F74FF" w:rsidRPr="004D6E7A" w:rsidP="009F74FF" w14:paraId="4F708606" w14:textId="77777777">
      <w:pPr>
        <w:keepNext/>
        <w:tabs>
          <w:tab w:val="right" w:pos="9360"/>
        </w:tabs>
        <w:spacing w:before="240"/>
        <w:ind w:left="5040"/>
        <w:rPr>
          <w:color w:val="auto"/>
          <w:shd w:val="clear" w:color="auto" w:fill="auto"/>
        </w:rPr>
      </w:pPr>
      <w:r w:rsidRPr="004D6E7A">
        <w:rPr>
          <w:u w:val="single"/>
        </w:rPr>
        <w:tab/>
      </w:r>
    </w:p>
    <w:p w:rsidR="009F74FF" w:rsidRPr="004D6E7A" w:rsidP="009F74FF" w14:paraId="2AD2791C" w14:textId="77777777">
      <w:pPr>
        <w:keepNext/>
        <w:tabs>
          <w:tab w:val="left" w:pos="9360"/>
        </w:tabs>
        <w:ind w:left="5040"/>
        <w:rPr>
          <w:color w:val="auto"/>
          <w:shd w:val="clear" w:color="auto" w:fill="auto"/>
        </w:rPr>
      </w:pPr>
      <w:r w:rsidRPr="004D6E7A">
        <w:t>Notary Public</w:t>
      </w:r>
    </w:p>
    <w:p w:rsidR="009F74FF" w:rsidRPr="004D6E7A" w:rsidP="009F74FF" w14:paraId="677CF459" w14:textId="77777777">
      <w:pPr>
        <w:keepNext/>
        <w:tabs>
          <w:tab w:val="left" w:pos="9360"/>
        </w:tabs>
        <w:ind w:left="5040"/>
        <w:rPr>
          <w:color w:val="auto"/>
          <w:shd w:val="clear" w:color="auto" w:fill="auto"/>
        </w:rPr>
      </w:pPr>
      <w:r w:rsidRPr="004D6E7A">
        <w:t>Print Name:</w:t>
      </w:r>
      <w:r w:rsidRPr="004D6E7A">
        <w:rPr>
          <w:u w:val="single"/>
        </w:rPr>
        <w:tab/>
      </w:r>
    </w:p>
    <w:p w:rsidR="009F74FF" w:rsidRPr="004D6E7A" w:rsidP="009F74FF" w14:paraId="3FB6D79E" w14:textId="77777777">
      <w:pPr>
        <w:tabs>
          <w:tab w:val="left" w:pos="9360"/>
        </w:tabs>
        <w:ind w:left="5040"/>
        <w:rPr>
          <w:color w:val="auto"/>
          <w:shd w:val="clear" w:color="auto" w:fill="auto"/>
        </w:rPr>
      </w:pPr>
      <w:r w:rsidRPr="004D6E7A">
        <w:t>My Commission Expires:</w:t>
      </w:r>
      <w:r w:rsidRPr="004D6E7A">
        <w:rPr>
          <w:u w:val="single"/>
        </w:rPr>
        <w:tab/>
      </w:r>
    </w:p>
    <w:p w:rsidR="004F4C84" w:rsidRPr="004D6E7A" w:rsidP="004F4C84" w14:paraId="62EF2507" w14:textId="77777777">
      <w:pPr>
        <w:ind w:firstLine="720"/>
        <w:rPr>
          <w:rFonts w:eastAsia="Times New Roman"/>
          <w:color w:val="auto"/>
          <w:shd w:val="clear" w:color="auto" w:fill="auto"/>
        </w:rPr>
      </w:pPr>
    </w:p>
    <w:p w:rsidR="004F4C84" w:rsidP="004F4C84" w14:paraId="1F71699A" w14:textId="77777777">
      <w:pPr>
        <w:rPr>
          <w:rFonts w:eastAsia="Times New Roman"/>
          <w:color w:val="auto"/>
          <w:shd w:val="clear" w:color="auto" w:fill="auto"/>
        </w:rPr>
      </w:pPr>
      <w:r>
        <w:rPr>
          <w:rFonts w:eastAsia="Times New Roman"/>
        </w:rPr>
        <w:br w:type="page"/>
      </w:r>
    </w:p>
    <w:p w:rsidR="00224EB5" w14:paraId="426B9526" w14:textId="77777777">
      <w:pPr>
        <w:pStyle w:val="Heading1"/>
        <w:spacing w:after="480"/>
        <w:rPr>
          <w:color w:val="auto"/>
          <w:szCs w:val="28"/>
          <w:shd w:val="clear" w:color="auto" w:fill="auto"/>
        </w:rPr>
        <w:sectPr>
          <w:headerReference w:type="default" r:id="rId51"/>
          <w:footerReference w:type="default" r:id="rId52"/>
          <w:headerReference w:type="first" r:id="rId53"/>
          <w:footerReference w:type="first" r:id="rId54"/>
          <w:pgSz w:w="12240" w:h="15840"/>
          <w:pgMar w:top="1440" w:right="1440" w:bottom="1440" w:left="1440" w:header="720" w:footer="720" w:gutter="0"/>
          <w:pgNumType w:start="1"/>
          <w:cols w:space="720"/>
        </w:sectPr>
      </w:pPr>
    </w:p>
    <w:p w:rsidR="00194E33" w14:paraId="00FC6C6F" w14:textId="3972A9C1">
      <w:pPr>
        <w:pStyle w:val="Heading1"/>
        <w:spacing w:after="480"/>
        <w:rPr>
          <w:color w:val="auto"/>
          <w:szCs w:val="28"/>
          <w:shd w:val="clear" w:color="auto" w:fill="auto"/>
        </w:rPr>
      </w:pPr>
      <w:r>
        <w:rPr>
          <w:szCs w:val="28"/>
        </w:rPr>
        <w:t>EXHIBIT G</w:t>
      </w:r>
      <w:r w:rsidR="00D53770">
        <w:rPr>
          <w:szCs w:val="28"/>
        </w:rPr>
        <w:br/>
      </w:r>
      <w:r w:rsidR="00D53770">
        <w:rPr>
          <w:szCs w:val="28"/>
        </w:rPr>
        <w:br/>
      </w:r>
      <w:r>
        <w:rPr>
          <w:szCs w:val="28"/>
        </w:rPr>
        <w:t xml:space="preserve">FORM OF </w:t>
      </w:r>
      <w:r>
        <w:rPr>
          <w:szCs w:val="28"/>
        </w:rPr>
        <w:t xml:space="preserve">CAPITAL PROVIDER </w:t>
      </w:r>
      <w:r>
        <w:rPr>
          <w:szCs w:val="28"/>
        </w:rPr>
        <w:t>ASSIGNMENT</w:t>
      </w:r>
      <w:bookmarkEnd w:id="565"/>
      <w:bookmarkEnd w:id="566"/>
    </w:p>
    <w:p w:rsidR="00194E33" w14:paraId="6ED89A44" w14:textId="5AA44A01">
      <w:pPr>
        <w:pStyle w:val="Centered"/>
        <w:rPr>
          <w:color w:val="auto"/>
          <w:szCs w:val="28"/>
          <w:u w:val="single"/>
          <w:shd w:val="clear" w:color="auto" w:fill="auto"/>
        </w:rPr>
      </w:pPr>
      <w:bookmarkStart w:id="567" w:name="_DV_M409"/>
      <w:bookmarkEnd w:id="567"/>
      <w:r>
        <w:rPr>
          <w:szCs w:val="28"/>
          <w:u w:val="single"/>
        </w:rPr>
        <w:t xml:space="preserve"> </w:t>
      </w:r>
      <w:r>
        <w:rPr>
          <w:szCs w:val="28"/>
          <w:u w:val="single"/>
        </w:rPr>
        <w:t>CAPITAL PROVIDER ASSIGNMENT</w:t>
      </w:r>
    </w:p>
    <w:p w:rsidR="00194E33" w14:paraId="06A30889" w14:textId="24184EA8">
      <w:pPr>
        <w:pStyle w:val="BodyText"/>
        <w:rPr>
          <w:color w:val="auto"/>
          <w:shd w:val="clear" w:color="auto" w:fill="auto"/>
        </w:rPr>
      </w:pPr>
      <w:bookmarkStart w:id="568" w:name="_DV_M410"/>
      <w:bookmarkEnd w:id="568"/>
      <w:r>
        <w:t>This Assignment (“</w:t>
      </w:r>
      <w:r>
        <w:rPr>
          <w:b/>
          <w:u w:val="single"/>
        </w:rPr>
        <w:t>Assignment</w:t>
      </w:r>
      <w:r>
        <w:t xml:space="preserve">”), dated effective as of </w:t>
      </w:r>
      <w:r w:rsidRPr="00855200">
        <w:rPr>
          <w:highlight w:val="yellow"/>
        </w:rPr>
        <w:t>____________</w:t>
      </w:r>
      <w:r>
        <w:t>, 20</w:t>
      </w:r>
      <w:r w:rsidRPr="00855200">
        <w:rPr>
          <w:highlight w:val="yellow"/>
        </w:rPr>
        <w:t>___</w:t>
      </w:r>
      <w:r>
        <w:t xml:space="preserve"> (the “</w:t>
      </w:r>
      <w:r>
        <w:rPr>
          <w:b/>
          <w:u w:val="single"/>
        </w:rPr>
        <w:t>Effective Date</w:t>
      </w:r>
      <w:r>
        <w:t xml:space="preserve">”), is made by </w:t>
      </w:r>
      <w:r w:rsidR="00255D33">
        <w:t>{</w:t>
      </w:r>
      <w:r w:rsidRPr="00855200">
        <w:rPr>
          <w:highlight w:val="yellow"/>
        </w:rPr>
        <w:t>NAME AND ADDRESS</w:t>
      </w:r>
      <w:r w:rsidR="00255D33">
        <w:t>}</w:t>
      </w:r>
      <w:r>
        <w:t xml:space="preserve"> (“</w:t>
      </w:r>
      <w:r>
        <w:rPr>
          <w:b/>
          <w:u w:val="single"/>
        </w:rPr>
        <w:t>Assignor</w:t>
      </w:r>
      <w:r>
        <w:t xml:space="preserve">”) to </w:t>
      </w:r>
      <w:r w:rsidR="00255D33">
        <w:t>{</w:t>
      </w:r>
      <w:r w:rsidRPr="00855200">
        <w:rPr>
          <w:highlight w:val="yellow"/>
        </w:rPr>
        <w:t>NAME OF ASSIGNEE AND ADDRESS</w:t>
      </w:r>
      <w:r w:rsidR="00255D33">
        <w:t>}</w:t>
      </w:r>
      <w:r>
        <w:t xml:space="preserve"> (“</w:t>
      </w:r>
      <w:r>
        <w:rPr>
          <w:b/>
          <w:u w:val="single"/>
        </w:rPr>
        <w:t>Assignee</w:t>
      </w:r>
      <w:r>
        <w:t>”).  Assignor and Assignee are referred to at times, each individually as a “</w:t>
      </w:r>
      <w:r>
        <w:rPr>
          <w:b/>
          <w:u w:val="single"/>
        </w:rPr>
        <w:t>Party</w:t>
      </w:r>
      <w:r>
        <w:t>,” and collectively as the “</w:t>
      </w:r>
      <w:r>
        <w:rPr>
          <w:b/>
          <w:u w:val="single"/>
        </w:rPr>
        <w:t>Parties</w:t>
      </w:r>
      <w:r>
        <w:t>.”</w:t>
      </w:r>
    </w:p>
    <w:p w:rsidR="00194E33" w14:paraId="378B2917" w14:textId="77777777">
      <w:pPr>
        <w:pStyle w:val="Centered"/>
        <w:rPr>
          <w:color w:val="auto"/>
          <w:szCs w:val="28"/>
          <w:u w:val="single"/>
          <w:shd w:val="clear" w:color="auto" w:fill="auto"/>
        </w:rPr>
      </w:pPr>
      <w:bookmarkStart w:id="569" w:name="_DV_M411"/>
      <w:bookmarkEnd w:id="569"/>
      <w:r>
        <w:rPr>
          <w:szCs w:val="28"/>
          <w:u w:val="single"/>
        </w:rPr>
        <w:t>Agreement</w:t>
      </w:r>
    </w:p>
    <w:p w:rsidR="00194E33" w14:paraId="70B42F78" w14:textId="373D51DB">
      <w:pPr>
        <w:pStyle w:val="BodyText"/>
        <w:rPr>
          <w:color w:val="auto"/>
          <w:shd w:val="clear" w:color="auto" w:fill="auto"/>
        </w:rPr>
      </w:pPr>
      <w:bookmarkStart w:id="570" w:name="_DV_M412"/>
      <w:bookmarkEnd w:id="570"/>
      <w:r>
        <w:t>1.</w:t>
      </w:r>
      <w:r>
        <w:tab/>
        <w:t>For good and valuable consideration and the payment of Ten Dollars ($10.00) and</w:t>
      </w:r>
      <w:r w:rsidR="00D53770">
        <w:t xml:space="preserve"> </w:t>
      </w:r>
      <w:r>
        <w:t xml:space="preserve">good and valuable consideration, the receipt and sufficiency of which are hereby acknowledged and agreed, Assignor hereby ASSIGNS, BARGAINS, GIVES, SETS OVER, TRANSFERS and CONVEYS to Assignee all of Assignor’s rights, title, interest, obligations, and duties under the (i) Assessment and Financing Agreement by and among </w:t>
      </w:r>
      <w:r w:rsidR="00255D33">
        <w:t>{</w:t>
      </w:r>
      <w:r w:rsidRPr="00855200">
        <w:rPr>
          <w:highlight w:val="yellow"/>
        </w:rPr>
        <w:t>Name of Property Owner</w:t>
      </w:r>
      <w:r w:rsidR="00255D33">
        <w:t>}</w:t>
      </w:r>
      <w:r>
        <w:t xml:space="preserve"> (“</w:t>
      </w:r>
      <w:r>
        <w:rPr>
          <w:b/>
          <w:u w:val="single"/>
        </w:rPr>
        <w:t>Owner</w:t>
      </w:r>
      <w:r>
        <w:t xml:space="preserve">”), the  and Assignor dated </w:t>
      </w:r>
      <w:r w:rsidR="00255D33">
        <w:t>{</w:t>
      </w:r>
      <w:r w:rsidRPr="00855200">
        <w:rPr>
          <w:highlight w:val="yellow"/>
        </w:rPr>
        <w:t>____________</w:t>
      </w:r>
      <w:r w:rsidR="00255D33">
        <w:t>}</w:t>
      </w:r>
      <w:r w:rsidR="00D53770">
        <w:t xml:space="preserve"> </w:t>
      </w:r>
      <w:r>
        <w:t>and recorded</w:t>
      </w:r>
      <w:r w:rsidR="00D53770">
        <w:t xml:space="preserve"> </w:t>
      </w:r>
      <w:r w:rsidR="008C21AB">
        <w:t>in the Office of the Recorder of Deeds in and for ___________ County, Delaware (the “</w:t>
      </w:r>
      <w:r w:rsidRPr="008C21AB" w:rsidR="008C21AB">
        <w:rPr>
          <w:b/>
          <w:u w:val="single"/>
        </w:rPr>
        <w:t>Records</w:t>
      </w:r>
      <w:r w:rsidR="008C21AB">
        <w:t xml:space="preserve">”) at </w:t>
      </w:r>
      <w:r w:rsidR="004C711D">
        <w:t xml:space="preserve">[Instrument No. __________] [Book _____, Page ______] </w:t>
      </w:r>
      <w:r>
        <w:t>(the “</w:t>
      </w:r>
      <w:r>
        <w:rPr>
          <w:b/>
          <w:u w:val="single"/>
        </w:rPr>
        <w:t>Assessment</w:t>
      </w:r>
      <w:r w:rsidR="00D53770">
        <w:rPr>
          <w:b/>
          <w:u w:val="single"/>
        </w:rPr>
        <w:t xml:space="preserve"> </w:t>
      </w:r>
      <w:r>
        <w:rPr>
          <w:b/>
          <w:u w:val="single"/>
        </w:rPr>
        <w:t>Agreement</w:t>
      </w:r>
      <w:r>
        <w:t xml:space="preserve">”), </w:t>
      </w:r>
      <w:r w:rsidR="00855200">
        <w:t xml:space="preserve">and </w:t>
      </w:r>
      <w:r>
        <w:t>together with all Transaction Documents as defined</w:t>
      </w:r>
      <w:r w:rsidR="00D53770">
        <w:t xml:space="preserve"> </w:t>
      </w:r>
      <w:r>
        <w:t>in the Assessment Agreement (collectively, the “</w:t>
      </w:r>
      <w:r>
        <w:rPr>
          <w:b/>
          <w:u w:val="single"/>
        </w:rPr>
        <w:t>Documents</w:t>
      </w:r>
      <w:r>
        <w:t>”), together with all of Assignor’s rights to receive payments payable in accordance with the Documents arising on and afte</w:t>
      </w:r>
      <w:r w:rsidR="00855200">
        <w:t xml:space="preserve">r the date of this Assignment. </w:t>
      </w:r>
      <w:r w:rsidR="009F74FF">
        <w:t xml:space="preserve">The Assessment Agreement establishes </w:t>
      </w:r>
      <w:r>
        <w:t xml:space="preserve">a lien on the property described in </w:t>
      </w:r>
      <w:r>
        <w:rPr>
          <w:i/>
          <w:u w:val="single"/>
        </w:rPr>
        <w:t>Exhibit A</w:t>
      </w:r>
      <w:r>
        <w:t xml:space="preserve"> hereto (the “</w:t>
      </w:r>
      <w:r>
        <w:rPr>
          <w:b/>
          <w:u w:val="single"/>
        </w:rPr>
        <w:t>Property</w:t>
      </w:r>
      <w:r>
        <w:t xml:space="preserve">”) </w:t>
      </w:r>
      <w:r w:rsidR="008C21AB">
        <w:t>levied by ___________ County pursuant to § 8061 of The Delaware Energy Act</w:t>
      </w:r>
      <w:r>
        <w:t>.</w:t>
      </w:r>
    </w:p>
    <w:p w:rsidR="00194E33" w14:paraId="4B8DFFCF" w14:textId="0CFBF746">
      <w:pPr>
        <w:pStyle w:val="BodyText"/>
        <w:rPr>
          <w:color w:val="auto"/>
          <w:shd w:val="clear" w:color="auto" w:fill="auto"/>
        </w:rPr>
      </w:pPr>
      <w:bookmarkStart w:id="571" w:name="_DV_M413"/>
      <w:bookmarkEnd w:id="571"/>
      <w:r>
        <w:t>2.</w:t>
      </w:r>
      <w:r>
        <w:tab/>
        <w:t>Assignor warrants that it is duly authorized to execute this Assignment, the</w:t>
      </w:r>
      <w:r w:rsidR="00B65E1B">
        <w:t xml:space="preserve"> </w:t>
      </w:r>
      <w:r>
        <w:t xml:space="preserve"> Documents are free and clear of all liens and encumbrances created by Assignor, and no party has any rights in or to acquire, or hold as security or otherwise, the  Documents.</w:t>
      </w:r>
    </w:p>
    <w:p w:rsidR="00194E33" w14:paraId="219B93B9" w14:textId="5F342AC6">
      <w:pPr>
        <w:pStyle w:val="BodyText"/>
        <w:rPr>
          <w:color w:val="auto"/>
          <w:shd w:val="clear" w:color="auto" w:fill="auto"/>
        </w:rPr>
      </w:pPr>
      <w:bookmarkStart w:id="572" w:name="_DV_M414"/>
      <w:bookmarkEnd w:id="572"/>
      <w:r>
        <w:t>3.</w:t>
      </w:r>
      <w:r>
        <w:tab/>
        <w:t xml:space="preserve">Assignor and Assignee shall deliver this Assignment to </w:t>
      </w:r>
      <w:r w:rsidR="00B64C0C">
        <w:t>Energize Delaware</w:t>
      </w:r>
      <w:r w:rsidR="00855200">
        <w:t xml:space="preserve">. </w:t>
      </w:r>
      <w:r>
        <w:t>This Assignment shall be recorded in the Records.</w:t>
      </w:r>
    </w:p>
    <w:p w:rsidR="00194E33" w14:paraId="687EECC8" w14:textId="64A4A777">
      <w:pPr>
        <w:pStyle w:val="BodyText"/>
        <w:rPr>
          <w:color w:val="auto"/>
          <w:shd w:val="clear" w:color="auto" w:fill="auto"/>
        </w:rPr>
      </w:pPr>
      <w:bookmarkStart w:id="573" w:name="_DV_M415"/>
      <w:bookmarkEnd w:id="573"/>
      <w:r>
        <w:t>4.</w:t>
      </w:r>
      <w:r>
        <w:tab/>
        <w:t>From and after the date of this Assignment, Assignee hereby accepts all of Assignor’s rights, title, interest, obl</w:t>
      </w:r>
      <w:r w:rsidR="00855200">
        <w:t xml:space="preserve">igations, and duties under the </w:t>
      </w:r>
      <w:r>
        <w:t>Documents and agrees to be bound by its terms.</w:t>
      </w:r>
    </w:p>
    <w:p w:rsidR="00194E33" w14:paraId="684EA6EB" w14:textId="25920BBF">
      <w:pPr>
        <w:pStyle w:val="BodyText"/>
        <w:rPr>
          <w:color w:val="auto"/>
          <w:shd w:val="clear" w:color="auto" w:fill="auto"/>
        </w:rPr>
      </w:pPr>
      <w:bookmarkStart w:id="574" w:name="_DV_M416"/>
      <w:bookmarkEnd w:id="574"/>
      <w:r>
        <w:t>5.</w:t>
      </w:r>
      <w:r>
        <w:tab/>
        <w:t>From and after the date of this Assignment, all notices, certificates or communications provided pursuant to the  Documents to Assignee shall be delivered as provided in the  Documents to:</w:t>
      </w:r>
    </w:p>
    <w:p w:rsidR="00194E33" w14:paraId="2C6685A6" w14:textId="77777777">
      <w:pPr>
        <w:pStyle w:val="NoticeAddressStyle"/>
        <w:tabs>
          <w:tab w:val="right" w:pos="5760"/>
        </w:tabs>
        <w:spacing w:after="240"/>
        <w:rPr>
          <w:color w:val="auto"/>
          <w:szCs w:val="28"/>
          <w:shd w:val="clear" w:color="auto" w:fill="auto"/>
        </w:rPr>
      </w:pPr>
      <w:bookmarkStart w:id="575" w:name="_DV_M417"/>
      <w:bookmarkEnd w:id="575"/>
      <w:r>
        <w:rPr>
          <w:szCs w:val="28"/>
        </w:rPr>
        <w:t>Assignee:</w:t>
      </w:r>
      <w:r w:rsidR="00687CE6">
        <w:rPr>
          <w:szCs w:val="28"/>
        </w:rPr>
        <w:tab/>
      </w:r>
      <w:r w:rsidR="00687CE6">
        <w:rPr>
          <w:szCs w:val="28"/>
          <w:u w:val="single"/>
        </w:rPr>
        <w:tab/>
      </w:r>
      <w:r w:rsidR="00687CE6">
        <w:rPr>
          <w:szCs w:val="28"/>
        </w:rPr>
        <w:br/>
      </w:r>
      <w:r w:rsidR="00687CE6">
        <w:rPr>
          <w:szCs w:val="28"/>
          <w:u w:val="single"/>
        </w:rPr>
        <w:tab/>
      </w:r>
      <w:r w:rsidR="00687CE6">
        <w:rPr>
          <w:szCs w:val="28"/>
        </w:rPr>
        <w:br/>
      </w:r>
      <w:r w:rsidR="00687CE6">
        <w:rPr>
          <w:szCs w:val="28"/>
          <w:u w:val="single"/>
        </w:rPr>
        <w:tab/>
      </w:r>
    </w:p>
    <w:p w:rsidR="00194E33" w14:paraId="742209F1" w14:textId="77777777">
      <w:pPr>
        <w:pStyle w:val="NoticeAddressStyle"/>
        <w:tabs>
          <w:tab w:val="right" w:pos="5760"/>
        </w:tabs>
        <w:spacing w:after="240"/>
        <w:rPr>
          <w:color w:val="auto"/>
          <w:szCs w:val="28"/>
          <w:shd w:val="clear" w:color="auto" w:fill="auto"/>
        </w:rPr>
      </w:pPr>
      <w:bookmarkStart w:id="576" w:name="_DV_M418"/>
      <w:bookmarkEnd w:id="576"/>
      <w:r>
        <w:rPr>
          <w:szCs w:val="28"/>
        </w:rPr>
        <w:t>With a copy to:</w:t>
      </w:r>
      <w:r w:rsidR="00687CE6">
        <w:rPr>
          <w:szCs w:val="28"/>
        </w:rPr>
        <w:tab/>
      </w:r>
      <w:r w:rsidR="00687CE6">
        <w:rPr>
          <w:szCs w:val="28"/>
          <w:u w:val="single"/>
        </w:rPr>
        <w:tab/>
      </w:r>
      <w:r w:rsidR="00687CE6">
        <w:rPr>
          <w:szCs w:val="28"/>
        </w:rPr>
        <w:br/>
      </w:r>
      <w:r w:rsidR="00687CE6">
        <w:rPr>
          <w:szCs w:val="28"/>
          <w:u w:val="single"/>
        </w:rPr>
        <w:tab/>
      </w:r>
      <w:r w:rsidR="00687CE6">
        <w:rPr>
          <w:szCs w:val="28"/>
        </w:rPr>
        <w:br/>
      </w:r>
      <w:r w:rsidR="00687CE6">
        <w:rPr>
          <w:szCs w:val="28"/>
          <w:u w:val="single"/>
        </w:rPr>
        <w:tab/>
      </w:r>
    </w:p>
    <w:p w:rsidR="00194E33" w14:paraId="58E45E2E" w14:textId="77777777">
      <w:pPr>
        <w:pStyle w:val="BodyText"/>
        <w:rPr>
          <w:color w:val="auto"/>
          <w:shd w:val="clear" w:color="auto" w:fill="auto"/>
        </w:rPr>
      </w:pPr>
      <w:bookmarkStart w:id="577" w:name="_DV_M419"/>
      <w:bookmarkEnd w:id="577"/>
      <w:r>
        <w:t>6.</w:t>
      </w:r>
      <w:r>
        <w:tab/>
        <w:t>This Assignment shall inure to the benefit of and be binding upon the successors and assigns of Assignor and Assignee.</w:t>
      </w:r>
    </w:p>
    <w:p w:rsidR="00194E33" w14:paraId="4BFDFFD3" w14:textId="3516C44B">
      <w:pPr>
        <w:pStyle w:val="BodyText"/>
        <w:rPr>
          <w:color w:val="auto"/>
          <w:shd w:val="clear" w:color="auto" w:fill="auto"/>
        </w:rPr>
      </w:pPr>
      <w:bookmarkStart w:id="578" w:name="_DV_M420"/>
      <w:bookmarkEnd w:id="578"/>
      <w:r>
        <w:t>7.</w:t>
      </w:r>
      <w:r>
        <w:tab/>
        <w:t xml:space="preserve">This Assignment shall be construed under and enforced in accordance with the laws of the State of </w:t>
      </w:r>
      <w:r w:rsidR="00B64C0C">
        <w:t>Delaware</w:t>
      </w:r>
      <w:r w:rsidR="00855200">
        <w:t xml:space="preserve">. </w:t>
      </w:r>
      <w:r>
        <w:t>This Assignment may be executed in multiple counterparts, each of which shall be deemed an original, and all of which shall constitute one and the same instrument.</w:t>
      </w:r>
    </w:p>
    <w:p w:rsidR="00194E33" w14:paraId="6A4C17D1" w14:textId="22CFF554">
      <w:pPr>
        <w:pStyle w:val="BodyText"/>
        <w:spacing w:after="720"/>
        <w:rPr>
          <w:color w:val="auto"/>
          <w:shd w:val="clear" w:color="auto" w:fill="auto"/>
        </w:rPr>
      </w:pPr>
      <w:bookmarkStart w:id="579" w:name="_DV_M421"/>
      <w:bookmarkEnd w:id="579"/>
      <w:r>
        <w:t>8.</w:t>
      </w:r>
      <w:r>
        <w:tab/>
        <w:t>This Assignment shall be delivered to and recorded in the Records pursuant to the requirements of the Assessment Agreement.</w:t>
      </w:r>
    </w:p>
    <w:p w:rsidR="00194E33" w14:paraId="043AA8C9" w14:textId="77777777">
      <w:pPr>
        <w:pStyle w:val="BoldCenter12pt"/>
        <w:rPr>
          <w:i/>
          <w:color w:val="auto"/>
          <w:shd w:val="clear" w:color="auto" w:fill="auto"/>
        </w:rPr>
      </w:pPr>
      <w:bookmarkStart w:id="580" w:name="_DV_M422"/>
      <w:bookmarkEnd w:id="580"/>
      <w:r>
        <w:t>{</w:t>
      </w:r>
      <w:r>
        <w:rPr>
          <w:i/>
        </w:rPr>
        <w:t>SIGNATURES ON FOLLOWING PAGE</w:t>
      </w:r>
      <w:r>
        <w:t>}</w:t>
      </w:r>
    </w:p>
    <w:p w:rsidR="002C698A" w14:paraId="5969E429" w14:textId="77777777">
      <w:pPr>
        <w:pStyle w:val="BodyText"/>
        <w:rPr>
          <w:color w:val="auto"/>
          <w:shd w:val="clear" w:color="auto" w:fill="auto"/>
        </w:rPr>
      </w:pPr>
      <w:bookmarkStart w:id="581" w:name="_DV_M423"/>
      <w:bookmarkEnd w:id="581"/>
      <w:r>
        <w:br w:type="page"/>
      </w:r>
    </w:p>
    <w:p w:rsidR="002C698A" w14:paraId="4E62DB20" w14:textId="3CE9CAAE">
      <w:pPr>
        <w:pStyle w:val="BodyText"/>
        <w:rPr>
          <w:color w:val="auto"/>
          <w:shd w:val="clear" w:color="auto" w:fill="auto"/>
        </w:rPr>
      </w:pPr>
      <w:bookmarkStart w:id="582" w:name="_DV_M424"/>
      <w:bookmarkEnd w:id="582"/>
      <w:r>
        <w:t xml:space="preserve">IN WITNESS WHEREOF, the </w:t>
      </w:r>
      <w:r w:rsidR="004C711D">
        <w:t>Assignor and Assignee</w:t>
      </w:r>
      <w:r>
        <w:t xml:space="preserve"> have executed this Agreement as of the date first written above by and through their duly authorized representatives.</w:t>
      </w:r>
    </w:p>
    <w:p w:rsidR="002C698A" w14:paraId="417D397C" w14:textId="77777777">
      <w:pPr>
        <w:pStyle w:val="PleadingSignature"/>
        <w:spacing w:after="240"/>
        <w:jc w:val="left"/>
        <w:rPr>
          <w:b/>
          <w:color w:val="auto"/>
          <w:szCs w:val="28"/>
          <w:shd w:val="clear" w:color="auto" w:fill="auto"/>
        </w:rPr>
      </w:pPr>
      <w:bookmarkStart w:id="583" w:name="_DV_M425"/>
      <w:bookmarkEnd w:id="583"/>
      <w:r>
        <w:rPr>
          <w:b/>
          <w:szCs w:val="28"/>
        </w:rPr>
        <w:t>ASSIGNOR:</w:t>
      </w:r>
    </w:p>
    <w:p w:rsidR="002C698A" w14:paraId="7C13223C" w14:textId="0FEE5016">
      <w:pPr>
        <w:pStyle w:val="PleadingSignature"/>
        <w:tabs>
          <w:tab w:val="clear" w:pos="5040"/>
          <w:tab w:val="clear" w:pos="9350"/>
          <w:tab w:val="right" w:pos="9360"/>
        </w:tabs>
        <w:spacing w:after="720"/>
        <w:jc w:val="left"/>
        <w:rPr>
          <w:color w:val="auto"/>
          <w:szCs w:val="28"/>
          <w:u w:val="single"/>
          <w:shd w:val="clear" w:color="auto" w:fill="auto"/>
        </w:rPr>
      </w:pPr>
      <w:bookmarkStart w:id="584" w:name="_DV_M426"/>
      <w:bookmarkEnd w:id="584"/>
      <w:r>
        <w:rPr>
          <w:szCs w:val="28"/>
          <w:u w:val="single"/>
        </w:rPr>
        <w:tab/>
      </w:r>
      <w:r w:rsidRPr="00CC1366" w:rsidR="00CC1366">
        <w:rPr>
          <w:szCs w:val="28"/>
        </w:rPr>
        <w:t>(SEAL</w:t>
      </w:r>
      <w:r w:rsidR="00CC1366">
        <w:rPr>
          <w:szCs w:val="28"/>
          <w:u w:val="single"/>
        </w:rPr>
        <w:t>)</w:t>
      </w:r>
    </w:p>
    <w:p w:rsidR="002C698A" w:rsidP="00CC1366" w14:paraId="05154FFC" w14:textId="77777777">
      <w:pPr>
        <w:pStyle w:val="PleadingSignature"/>
        <w:tabs>
          <w:tab w:val="clear" w:pos="5040"/>
          <w:tab w:val="right" w:pos="8730"/>
          <w:tab w:val="clear" w:pos="9350"/>
        </w:tabs>
        <w:rPr>
          <w:color w:val="auto"/>
          <w:szCs w:val="28"/>
          <w:shd w:val="clear" w:color="auto" w:fill="auto"/>
        </w:rPr>
      </w:pPr>
      <w:bookmarkStart w:id="585" w:name="_DV_M427"/>
      <w:bookmarkEnd w:id="585"/>
      <w:r>
        <w:rPr>
          <w:szCs w:val="28"/>
          <w:u w:val="single"/>
        </w:rPr>
        <w:tab/>
      </w:r>
    </w:p>
    <w:p w:rsidR="002C698A" w14:paraId="1DAA3783" w14:textId="77777777">
      <w:pPr>
        <w:pStyle w:val="PleadingSignature"/>
        <w:tabs>
          <w:tab w:val="clear" w:pos="5040"/>
          <w:tab w:val="right" w:pos="8640"/>
        </w:tabs>
        <w:rPr>
          <w:color w:val="auto"/>
          <w:szCs w:val="28"/>
          <w:shd w:val="clear" w:color="auto" w:fill="auto"/>
        </w:rPr>
      </w:pPr>
      <w:bookmarkStart w:id="586" w:name="_DV_M428"/>
      <w:bookmarkEnd w:id="586"/>
      <w:r>
        <w:rPr>
          <w:szCs w:val="28"/>
        </w:rPr>
        <w:t xml:space="preserve">By: </w:t>
      </w:r>
      <w:r>
        <w:rPr>
          <w:szCs w:val="28"/>
          <w:u w:val="single"/>
        </w:rPr>
        <w:tab/>
      </w:r>
    </w:p>
    <w:p w:rsidR="002C698A" w:rsidP="00CC1366" w14:paraId="26206293" w14:textId="77777777">
      <w:pPr>
        <w:pStyle w:val="PleadingSignature"/>
        <w:tabs>
          <w:tab w:val="clear" w:pos="5040"/>
          <w:tab w:val="right" w:pos="8640"/>
          <w:tab w:val="left" w:pos="9180"/>
          <w:tab w:val="clear" w:pos="9350"/>
        </w:tabs>
        <w:spacing w:after="480"/>
        <w:rPr>
          <w:color w:val="auto"/>
          <w:szCs w:val="28"/>
          <w:u w:val="single"/>
          <w:shd w:val="clear" w:color="auto" w:fill="auto"/>
        </w:rPr>
      </w:pPr>
      <w:bookmarkStart w:id="587" w:name="_DV_M429"/>
      <w:bookmarkEnd w:id="587"/>
      <w:r>
        <w:rPr>
          <w:szCs w:val="28"/>
        </w:rPr>
        <w:t xml:space="preserve">Its: </w:t>
      </w:r>
      <w:r>
        <w:rPr>
          <w:szCs w:val="28"/>
          <w:u w:val="single"/>
        </w:rPr>
        <w:tab/>
      </w:r>
    </w:p>
    <w:p w:rsidR="002C698A" w14:paraId="43726DE7" w14:textId="77777777">
      <w:pPr>
        <w:pStyle w:val="BodyTextContinued"/>
        <w:tabs>
          <w:tab w:val="right" w:pos="3600"/>
        </w:tabs>
        <w:spacing w:after="0"/>
        <w:rPr>
          <w:color w:val="auto"/>
          <w:shd w:val="clear" w:color="auto" w:fill="auto"/>
        </w:rPr>
      </w:pPr>
      <w:bookmarkStart w:id="588" w:name="_DV_M430"/>
      <w:bookmarkEnd w:id="588"/>
      <w:r>
        <w:t>STATE OF ______________</w:t>
      </w:r>
      <w:r>
        <w:tab/>
        <w:t>)</w:t>
      </w:r>
    </w:p>
    <w:p w:rsidR="002C698A" w14:paraId="17EF2238" w14:textId="77777777">
      <w:pPr>
        <w:pStyle w:val="BodyTextContinued"/>
        <w:tabs>
          <w:tab w:val="left" w:pos="3510"/>
        </w:tabs>
        <w:spacing w:after="0"/>
        <w:rPr>
          <w:color w:val="auto"/>
          <w:shd w:val="clear" w:color="auto" w:fill="auto"/>
        </w:rPr>
      </w:pPr>
      <w:bookmarkStart w:id="589" w:name="_DV_M431"/>
      <w:bookmarkEnd w:id="589"/>
      <w:r>
        <w:tab/>
        <w:t>) ss.</w:t>
      </w:r>
    </w:p>
    <w:p w:rsidR="002C698A" w14:paraId="4C007604" w14:textId="77777777">
      <w:pPr>
        <w:pStyle w:val="BodyTextContinued"/>
        <w:tabs>
          <w:tab w:val="left" w:pos="3510"/>
          <w:tab w:val="right" w:pos="3600"/>
        </w:tabs>
        <w:rPr>
          <w:color w:val="auto"/>
          <w:shd w:val="clear" w:color="auto" w:fill="auto"/>
        </w:rPr>
      </w:pPr>
      <w:bookmarkStart w:id="590" w:name="_DV_M432"/>
      <w:bookmarkEnd w:id="590"/>
      <w:r>
        <w:t>COUNTY OF ____________</w:t>
      </w:r>
      <w:r>
        <w:tab/>
        <w:t>)</w:t>
      </w:r>
    </w:p>
    <w:p w:rsidR="002C698A" w14:paraId="48BC4FB8" w14:textId="7011411C">
      <w:pPr>
        <w:pStyle w:val="BodyText"/>
        <w:rPr>
          <w:color w:val="auto"/>
          <w:shd w:val="clear" w:color="auto" w:fill="auto"/>
        </w:rPr>
      </w:pPr>
      <w:bookmarkStart w:id="591" w:name="_DV_M433"/>
      <w:bookmarkEnd w:id="591"/>
      <w:r>
        <w:t xml:space="preserve">The foregoing instrument was acknowledged before me </w:t>
      </w:r>
      <w:r w:rsidR="004C711D">
        <w:t xml:space="preserve">on </w:t>
      </w:r>
      <w:r>
        <w:t>this _____ day of __________, 20___, by ____________________________________, as __________________________________________________________________________ of ________________________________________________.</w:t>
      </w:r>
    </w:p>
    <w:p w:rsidR="002C698A" w14:paraId="7B4B1EA1" w14:textId="77777777">
      <w:pPr>
        <w:pStyle w:val="BodyText"/>
        <w:rPr>
          <w:color w:val="auto"/>
          <w:shd w:val="clear" w:color="auto" w:fill="auto"/>
        </w:rPr>
      </w:pPr>
      <w:bookmarkStart w:id="592" w:name="_DV_M434"/>
      <w:bookmarkEnd w:id="592"/>
      <w:r>
        <w:t>Witness my hand and official seal.</w:t>
      </w:r>
    </w:p>
    <w:p w:rsidR="002C698A" w14:paraId="0BE3100F" w14:textId="77777777">
      <w:pPr>
        <w:pStyle w:val="PleadingSignature"/>
        <w:tabs>
          <w:tab w:val="clear" w:pos="5040"/>
          <w:tab w:val="clear" w:pos="9350"/>
          <w:tab w:val="right" w:pos="9360"/>
        </w:tabs>
        <w:rPr>
          <w:color w:val="auto"/>
          <w:szCs w:val="28"/>
          <w:u w:val="single"/>
          <w:shd w:val="clear" w:color="auto" w:fill="auto"/>
        </w:rPr>
      </w:pPr>
      <w:bookmarkStart w:id="593" w:name="_DV_M435"/>
      <w:bookmarkEnd w:id="593"/>
      <w:r>
        <w:rPr>
          <w:szCs w:val="28"/>
          <w:u w:val="single"/>
        </w:rPr>
        <w:tab/>
      </w:r>
    </w:p>
    <w:p w:rsidR="002C698A" w14:paraId="20EBD5CF" w14:textId="77777777">
      <w:pPr>
        <w:pStyle w:val="PleadingSignature"/>
        <w:rPr>
          <w:color w:val="auto"/>
          <w:szCs w:val="28"/>
          <w:shd w:val="clear" w:color="auto" w:fill="auto"/>
        </w:rPr>
      </w:pPr>
      <w:bookmarkStart w:id="594" w:name="_DV_M436"/>
      <w:bookmarkEnd w:id="594"/>
      <w:r>
        <w:rPr>
          <w:szCs w:val="28"/>
        </w:rPr>
        <w:t>Notary Public</w:t>
      </w:r>
    </w:p>
    <w:p w:rsidR="00EF5B87" w14:paraId="081962E9" w14:textId="77777777">
      <w:pPr>
        <w:pStyle w:val="PleadingSignature"/>
        <w:rPr>
          <w:color w:val="auto"/>
          <w:szCs w:val="28"/>
          <w:shd w:val="clear" w:color="auto" w:fill="auto"/>
        </w:rPr>
      </w:pPr>
    </w:p>
    <w:p w:rsidR="00EF5B87" w14:paraId="50F42D54" w14:textId="427BE18F">
      <w:pPr>
        <w:pStyle w:val="PleadingSignature"/>
        <w:rPr>
          <w:color w:val="auto"/>
          <w:szCs w:val="28"/>
          <w:shd w:val="clear" w:color="auto" w:fill="auto"/>
        </w:rPr>
      </w:pPr>
      <w:r>
        <w:rPr>
          <w:szCs w:val="28"/>
        </w:rPr>
        <w:t>Print name: _____________________________</w:t>
      </w:r>
    </w:p>
    <w:p w:rsidR="002C698A" w14:paraId="12762F2F" w14:textId="77777777">
      <w:pPr>
        <w:pStyle w:val="BodyTextContinued"/>
        <w:rPr>
          <w:color w:val="auto"/>
          <w:shd w:val="clear" w:color="auto" w:fill="auto"/>
        </w:rPr>
      </w:pPr>
      <w:bookmarkStart w:id="595" w:name="_DV_M437"/>
      <w:bookmarkEnd w:id="595"/>
      <w:r>
        <w:t>My commission expires:</w:t>
      </w:r>
    </w:p>
    <w:p w:rsidR="00194E33" w14:paraId="5AFCCE67" w14:textId="77777777">
      <w:pPr>
        <w:pStyle w:val="BodyTextContinued"/>
        <w:tabs>
          <w:tab w:val="right" w:pos="2880"/>
        </w:tabs>
        <w:rPr>
          <w:color w:val="auto"/>
          <w:u w:val="single"/>
          <w:shd w:val="clear" w:color="auto" w:fill="auto"/>
        </w:rPr>
      </w:pPr>
      <w:bookmarkStart w:id="596" w:name="_DV_M438"/>
      <w:bookmarkEnd w:id="596"/>
      <w:r>
        <w:rPr>
          <w:u w:val="single"/>
        </w:rPr>
        <w:tab/>
      </w:r>
    </w:p>
    <w:p w:rsidR="002C698A" w14:paraId="2F872554" w14:textId="77777777">
      <w:pPr>
        <w:pStyle w:val="BodyText"/>
        <w:rPr>
          <w:color w:val="auto"/>
          <w:u w:val="single"/>
          <w:shd w:val="clear" w:color="auto" w:fill="auto"/>
        </w:rPr>
      </w:pPr>
      <w:bookmarkStart w:id="597" w:name="_DV_M439"/>
      <w:bookmarkEnd w:id="597"/>
      <w:r>
        <w:rPr>
          <w:u w:val="single"/>
        </w:rPr>
        <w:br w:type="page"/>
      </w:r>
    </w:p>
    <w:p w:rsidR="002C698A" w14:paraId="6EAFCE2C" w14:textId="77777777">
      <w:pPr>
        <w:pStyle w:val="BodyTextContinued"/>
        <w:tabs>
          <w:tab w:val="right" w:pos="3600"/>
        </w:tabs>
        <w:rPr>
          <w:b/>
          <w:color w:val="auto"/>
          <w:shd w:val="clear" w:color="auto" w:fill="auto"/>
        </w:rPr>
      </w:pPr>
      <w:bookmarkStart w:id="598" w:name="_DV_M440"/>
      <w:bookmarkEnd w:id="598"/>
      <w:r>
        <w:rPr>
          <w:b/>
        </w:rPr>
        <w:t>ASSIGNEE:</w:t>
      </w:r>
    </w:p>
    <w:p w:rsidR="002C698A" w:rsidRPr="00EF5B87" w14:paraId="698552D6" w14:textId="7684D4E7">
      <w:pPr>
        <w:pStyle w:val="BodyTextContinued"/>
        <w:tabs>
          <w:tab w:val="right" w:pos="4320"/>
        </w:tabs>
        <w:rPr>
          <w:color w:val="auto"/>
          <w:shd w:val="clear" w:color="auto" w:fill="auto"/>
        </w:rPr>
      </w:pPr>
      <w:bookmarkStart w:id="599" w:name="_DV_M441"/>
      <w:bookmarkEnd w:id="599"/>
      <w:r>
        <w:rPr>
          <w:u w:val="single"/>
        </w:rPr>
        <w:tab/>
      </w:r>
      <w:r w:rsidRPr="00EF5B87" w:rsidR="00EF5B87">
        <w:t>(SEAL)</w:t>
      </w:r>
    </w:p>
    <w:p w:rsidR="002C698A" w14:paraId="3AC7C877" w14:textId="77777777">
      <w:pPr>
        <w:pStyle w:val="BodyTextContinued"/>
        <w:tabs>
          <w:tab w:val="right" w:pos="5040"/>
        </w:tabs>
        <w:spacing w:after="0"/>
        <w:rPr>
          <w:color w:val="auto"/>
          <w:u w:val="single"/>
          <w:shd w:val="clear" w:color="auto" w:fill="auto"/>
        </w:rPr>
      </w:pPr>
      <w:bookmarkStart w:id="600" w:name="_DV_M442"/>
      <w:bookmarkEnd w:id="600"/>
      <w:r>
        <w:rPr>
          <w:u w:val="single"/>
        </w:rPr>
        <w:tab/>
      </w:r>
    </w:p>
    <w:p w:rsidR="002C698A" w14:paraId="1D624637" w14:textId="77777777">
      <w:pPr>
        <w:pStyle w:val="BodyTextContinued"/>
        <w:tabs>
          <w:tab w:val="right" w:pos="4320"/>
        </w:tabs>
        <w:spacing w:after="0"/>
        <w:rPr>
          <w:color w:val="auto"/>
          <w:shd w:val="clear" w:color="auto" w:fill="auto"/>
        </w:rPr>
      </w:pPr>
      <w:bookmarkStart w:id="601" w:name="_DV_M443"/>
      <w:bookmarkEnd w:id="601"/>
      <w:r>
        <w:t>By:</w:t>
      </w:r>
      <w:r>
        <w:rPr>
          <w:u w:val="single"/>
        </w:rPr>
        <w:tab/>
      </w:r>
    </w:p>
    <w:p w:rsidR="002C698A" w14:paraId="5E2C5C4F" w14:textId="77777777">
      <w:pPr>
        <w:pStyle w:val="BodyTextContinued"/>
        <w:tabs>
          <w:tab w:val="right" w:pos="3600"/>
        </w:tabs>
        <w:spacing w:after="1440"/>
        <w:rPr>
          <w:color w:val="auto"/>
          <w:shd w:val="clear" w:color="auto" w:fill="auto"/>
        </w:rPr>
      </w:pPr>
      <w:bookmarkStart w:id="602" w:name="_DV_M444"/>
      <w:bookmarkEnd w:id="602"/>
      <w:r>
        <w:t>Its:</w:t>
      </w:r>
      <w:r>
        <w:rPr>
          <w:u w:val="single"/>
        </w:rPr>
        <w:tab/>
      </w:r>
    </w:p>
    <w:p w:rsidR="002C698A" w14:paraId="66DE229B" w14:textId="77777777">
      <w:pPr>
        <w:pStyle w:val="BodyTextContinued"/>
        <w:tabs>
          <w:tab w:val="right" w:pos="3600"/>
        </w:tabs>
        <w:spacing w:after="0"/>
        <w:rPr>
          <w:color w:val="auto"/>
          <w:shd w:val="clear" w:color="auto" w:fill="auto"/>
        </w:rPr>
      </w:pPr>
      <w:bookmarkStart w:id="603" w:name="_DV_M445"/>
      <w:bookmarkEnd w:id="603"/>
      <w:r>
        <w:t>STATE OF ______________</w:t>
      </w:r>
      <w:r>
        <w:tab/>
        <w:t>)</w:t>
      </w:r>
    </w:p>
    <w:p w:rsidR="002C698A" w14:paraId="72E28154" w14:textId="77777777">
      <w:pPr>
        <w:pStyle w:val="BodyTextContinued"/>
        <w:tabs>
          <w:tab w:val="left" w:pos="3510"/>
        </w:tabs>
        <w:spacing w:after="0"/>
        <w:rPr>
          <w:color w:val="auto"/>
          <w:shd w:val="clear" w:color="auto" w:fill="auto"/>
        </w:rPr>
      </w:pPr>
      <w:bookmarkStart w:id="604" w:name="_DV_M446"/>
      <w:bookmarkEnd w:id="604"/>
      <w:r>
        <w:tab/>
        <w:t>) ss.</w:t>
      </w:r>
    </w:p>
    <w:p w:rsidR="002C698A" w14:paraId="7688585E" w14:textId="77777777">
      <w:pPr>
        <w:pStyle w:val="BodyTextContinued"/>
        <w:tabs>
          <w:tab w:val="left" w:pos="3510"/>
          <w:tab w:val="right" w:pos="3600"/>
        </w:tabs>
        <w:rPr>
          <w:color w:val="auto"/>
          <w:shd w:val="clear" w:color="auto" w:fill="auto"/>
        </w:rPr>
      </w:pPr>
      <w:bookmarkStart w:id="605" w:name="_DV_M447"/>
      <w:bookmarkEnd w:id="605"/>
      <w:r>
        <w:t>COUNTY OF ____________</w:t>
      </w:r>
      <w:r>
        <w:tab/>
        <w:t>)</w:t>
      </w:r>
    </w:p>
    <w:p w:rsidR="002C698A" w14:paraId="67B2FADE" w14:textId="60FBCF73">
      <w:pPr>
        <w:pStyle w:val="BodyText"/>
        <w:rPr>
          <w:color w:val="auto"/>
          <w:shd w:val="clear" w:color="auto" w:fill="auto"/>
        </w:rPr>
      </w:pPr>
      <w:bookmarkStart w:id="606" w:name="_DV_M448"/>
      <w:bookmarkEnd w:id="606"/>
      <w:r>
        <w:t xml:space="preserve">The foregoing instrument was acknowledged before me </w:t>
      </w:r>
      <w:r w:rsidR="004C711D">
        <w:t xml:space="preserve">on </w:t>
      </w:r>
      <w:r>
        <w:t>this _____ day of __________, 20___, by ____________________________________, as __________________________________________________________________________ of ________________________________________________.</w:t>
      </w:r>
    </w:p>
    <w:p w:rsidR="002C698A" w14:paraId="584F0611" w14:textId="77777777">
      <w:pPr>
        <w:pStyle w:val="BodyText"/>
        <w:rPr>
          <w:color w:val="auto"/>
          <w:shd w:val="clear" w:color="auto" w:fill="auto"/>
        </w:rPr>
      </w:pPr>
      <w:bookmarkStart w:id="607" w:name="_DV_M449"/>
      <w:bookmarkEnd w:id="607"/>
      <w:r>
        <w:t>Witness my hand and official seal.</w:t>
      </w:r>
    </w:p>
    <w:p w:rsidR="002C698A" w14:paraId="6AA897D5" w14:textId="77777777">
      <w:pPr>
        <w:pStyle w:val="PleadingSignature"/>
        <w:tabs>
          <w:tab w:val="clear" w:pos="5040"/>
          <w:tab w:val="clear" w:pos="9350"/>
          <w:tab w:val="right" w:pos="9360"/>
        </w:tabs>
        <w:rPr>
          <w:color w:val="auto"/>
          <w:szCs w:val="28"/>
          <w:u w:val="single"/>
          <w:shd w:val="clear" w:color="auto" w:fill="auto"/>
        </w:rPr>
      </w:pPr>
      <w:bookmarkStart w:id="608" w:name="_DV_M450"/>
      <w:bookmarkEnd w:id="608"/>
      <w:r>
        <w:rPr>
          <w:szCs w:val="28"/>
          <w:u w:val="single"/>
        </w:rPr>
        <w:tab/>
      </w:r>
    </w:p>
    <w:p w:rsidR="002C698A" w14:paraId="60D5C887" w14:textId="77777777">
      <w:pPr>
        <w:pStyle w:val="PleadingSignature"/>
        <w:rPr>
          <w:color w:val="auto"/>
          <w:szCs w:val="28"/>
          <w:shd w:val="clear" w:color="auto" w:fill="auto"/>
        </w:rPr>
      </w:pPr>
      <w:bookmarkStart w:id="609" w:name="_DV_M451"/>
      <w:bookmarkEnd w:id="609"/>
      <w:r>
        <w:rPr>
          <w:szCs w:val="28"/>
        </w:rPr>
        <w:t>Notary Public</w:t>
      </w:r>
    </w:p>
    <w:p w:rsidR="00EF5B87" w14:paraId="3B3173DF" w14:textId="77777777">
      <w:pPr>
        <w:pStyle w:val="PleadingSignature"/>
        <w:rPr>
          <w:color w:val="auto"/>
          <w:szCs w:val="28"/>
          <w:shd w:val="clear" w:color="auto" w:fill="auto"/>
        </w:rPr>
      </w:pPr>
    </w:p>
    <w:p w:rsidR="00EF5B87" w:rsidP="00EF5B87" w14:paraId="28F91419" w14:textId="77777777">
      <w:pPr>
        <w:pStyle w:val="PleadingSignature"/>
        <w:rPr>
          <w:color w:val="auto"/>
          <w:szCs w:val="28"/>
          <w:shd w:val="clear" w:color="auto" w:fill="auto"/>
        </w:rPr>
      </w:pPr>
      <w:r>
        <w:rPr>
          <w:szCs w:val="28"/>
        </w:rPr>
        <w:t>Print name: _____________________________</w:t>
      </w:r>
    </w:p>
    <w:p w:rsidR="00EF5B87" w14:paraId="73370B2C" w14:textId="77777777">
      <w:pPr>
        <w:pStyle w:val="PleadingSignature"/>
        <w:rPr>
          <w:color w:val="auto"/>
          <w:szCs w:val="28"/>
          <w:shd w:val="clear" w:color="auto" w:fill="auto"/>
        </w:rPr>
      </w:pPr>
    </w:p>
    <w:p w:rsidR="002C698A" w14:paraId="047AD071" w14:textId="77777777">
      <w:pPr>
        <w:pStyle w:val="BodyTextContinued"/>
        <w:rPr>
          <w:color w:val="auto"/>
          <w:shd w:val="clear" w:color="auto" w:fill="auto"/>
        </w:rPr>
      </w:pPr>
      <w:bookmarkStart w:id="610" w:name="_DV_M452"/>
      <w:bookmarkEnd w:id="610"/>
      <w:r>
        <w:t>My commission expires:</w:t>
      </w:r>
    </w:p>
    <w:p w:rsidR="002C698A" w14:paraId="769B3A04" w14:textId="77777777">
      <w:pPr>
        <w:pStyle w:val="BodyText"/>
        <w:tabs>
          <w:tab w:val="right" w:pos="2880"/>
        </w:tabs>
        <w:ind w:firstLine="0"/>
        <w:rPr>
          <w:color w:val="auto"/>
          <w:shd w:val="clear" w:color="auto" w:fill="auto"/>
        </w:rPr>
      </w:pPr>
      <w:bookmarkStart w:id="611" w:name="_DV_M453"/>
      <w:bookmarkEnd w:id="611"/>
      <w:r>
        <w:rPr>
          <w:u w:val="single"/>
        </w:rPr>
        <w:tab/>
      </w:r>
    </w:p>
    <w:p w:rsidR="002C698A" w14:paraId="3C0DA9C8" w14:textId="77777777">
      <w:pPr>
        <w:pStyle w:val="BodyText"/>
        <w:rPr>
          <w:color w:val="auto"/>
          <w:shd w:val="clear" w:color="auto" w:fill="auto"/>
        </w:rPr>
      </w:pPr>
      <w:bookmarkStart w:id="612" w:name="_DV_M454"/>
      <w:bookmarkEnd w:id="612"/>
      <w:r>
        <w:br w:type="page"/>
      </w:r>
    </w:p>
    <w:p w:rsidR="00194E33" w14:paraId="73374115" w14:textId="6DD1BF51">
      <w:pPr>
        <w:pStyle w:val="Centered"/>
        <w:rPr>
          <w:b/>
          <w:color w:val="auto"/>
          <w:szCs w:val="28"/>
          <w:shd w:val="clear" w:color="auto" w:fill="auto"/>
        </w:rPr>
      </w:pPr>
      <w:bookmarkStart w:id="613" w:name="_DV_M455"/>
      <w:bookmarkEnd w:id="613"/>
      <w:r>
        <w:rPr>
          <w:b/>
          <w:szCs w:val="28"/>
        </w:rPr>
        <w:t>E</w:t>
      </w:r>
      <w:r w:rsidR="004F4C84">
        <w:rPr>
          <w:b/>
          <w:szCs w:val="28"/>
        </w:rPr>
        <w:t xml:space="preserve">xhibit </w:t>
      </w:r>
      <w:r>
        <w:rPr>
          <w:b/>
          <w:szCs w:val="28"/>
        </w:rPr>
        <w:t xml:space="preserve">A </w:t>
      </w:r>
      <w:r w:rsidR="002C698A">
        <w:rPr>
          <w:b/>
          <w:szCs w:val="28"/>
        </w:rPr>
        <w:br/>
      </w:r>
      <w:r w:rsidR="002C698A">
        <w:rPr>
          <w:b/>
          <w:szCs w:val="28"/>
        </w:rPr>
        <w:br/>
      </w:r>
      <w:r>
        <w:rPr>
          <w:b/>
          <w:szCs w:val="28"/>
        </w:rPr>
        <w:t>Property</w:t>
      </w:r>
    </w:p>
    <w:p w:rsidR="00194E33" w14:paraId="29C8C442" w14:textId="77777777">
      <w:pPr>
        <w:pStyle w:val="BodyText"/>
        <w:rPr>
          <w:b/>
          <w:color w:val="auto"/>
          <w:shd w:val="clear" w:color="auto" w:fill="auto"/>
        </w:rPr>
        <w:sectPr>
          <w:headerReference w:type="default" r:id="rId55"/>
          <w:footerReference w:type="default" r:id="rId56"/>
          <w:headerReference w:type="first" r:id="rId57"/>
          <w:footerReference w:type="first" r:id="rId58"/>
          <w:pgSz w:w="12240" w:h="15840"/>
          <w:pgMar w:top="1440" w:right="1440" w:bottom="1440" w:left="1440" w:header="720" w:footer="720" w:gutter="0"/>
          <w:pgNumType w:start="1"/>
          <w:cols w:space="720"/>
        </w:sectPr>
      </w:pPr>
    </w:p>
    <w:p w:rsidR="008204CF" w:rsidRPr="00855200" w14:paraId="161DD4BF" w14:textId="47A18A84">
      <w:pPr>
        <w:pStyle w:val="Heading1"/>
        <w:spacing w:after="480"/>
        <w:rPr>
          <w:color w:val="auto"/>
          <w:szCs w:val="28"/>
          <w:shd w:val="clear" w:color="auto" w:fill="auto"/>
        </w:rPr>
      </w:pPr>
      <w:bookmarkStart w:id="614" w:name="_DV_C234"/>
      <w:bookmarkStart w:id="615" w:name="_Toc529960485"/>
      <w:r>
        <w:rPr>
          <w:rStyle w:val="DeltaViewInsertion"/>
          <w:color w:val="auto"/>
          <w:szCs w:val="28"/>
          <w:u w:val="none"/>
        </w:rPr>
        <w:t>EXHIBIT H</w:t>
      </w:r>
      <w:r w:rsidRPr="00855200">
        <w:rPr>
          <w:rStyle w:val="DeltaViewInsertion"/>
          <w:color w:val="auto"/>
          <w:szCs w:val="28"/>
          <w:u w:val="none"/>
        </w:rPr>
        <w:br/>
      </w:r>
      <w:r w:rsidRPr="00855200">
        <w:rPr>
          <w:rStyle w:val="DeltaViewInsertion"/>
          <w:color w:val="auto"/>
          <w:szCs w:val="28"/>
          <w:u w:val="none"/>
        </w:rPr>
        <w:br/>
        <w:t>INFORMATION REQUIRED BY THE CAPITAL PROVIDER FOR TRANSFER OF PROPERTY</w:t>
      </w:r>
      <w:bookmarkEnd w:id="614"/>
      <w:bookmarkEnd w:id="615"/>
    </w:p>
    <w:p w:rsidR="008204CF" w:rsidRPr="00855200" w14:paraId="117762C7" w14:textId="77777777">
      <w:pPr>
        <w:pStyle w:val="BodyText"/>
        <w:rPr>
          <w:color w:val="auto"/>
          <w:szCs w:val="24"/>
          <w:shd w:val="clear" w:color="auto" w:fill="auto"/>
        </w:rPr>
      </w:pPr>
      <w:bookmarkStart w:id="616" w:name="_DV_C235"/>
      <w:r w:rsidRPr="00855200">
        <w:rPr>
          <w:rStyle w:val="DeltaViewInsertion"/>
          <w:color w:val="auto"/>
          <w:u w:val="none"/>
        </w:rPr>
        <w:t xml:space="preserve">In accordance with this Agreement, during and within the Transfer Notice Period, any potential transferee of the Owner or potential new owner of the Property (or any interest therein) must provide to the Capital Provider the information set forth below (and any other information requested by the Capital Provider in its sole discretion) in form and substance satisfactory to the Capital Provider in its sole discretion.  In the event that there is any reconstitution of the Property Owner ownership structure, the reconstituted Property Owner must provide to the Capital Provider the information set forth below (and any other information requested by the Capital Provider in its sole </w:t>
      </w:r>
      <w:r w:rsidRPr="00855200">
        <w:rPr>
          <w:rStyle w:val="DeltaViewInsertion"/>
          <w:color w:val="auto"/>
          <w:szCs w:val="24"/>
          <w:u w:val="none"/>
        </w:rPr>
        <w:t>discretion) in form and substance satisfactory to the Capital Provider in its sole discretion.</w:t>
      </w:r>
      <w:bookmarkStart w:id="617" w:name="_DV_C236"/>
      <w:bookmarkEnd w:id="616"/>
    </w:p>
    <w:p w:rsidR="008204CF" w:rsidRPr="00855200" w14:paraId="2C153965" w14:textId="77777777">
      <w:pPr>
        <w:pStyle w:val="ListParagraph"/>
        <w:numPr>
          <w:ilvl w:val="0"/>
          <w:numId w:val="25"/>
        </w:numPr>
        <w:rPr>
          <w:color w:val="auto"/>
          <w:sz w:val="24"/>
          <w:szCs w:val="24"/>
          <w:shd w:val="clear" w:color="auto" w:fill="auto"/>
        </w:rPr>
      </w:pPr>
      <w:bookmarkStart w:id="618" w:name="_DV_C237"/>
      <w:bookmarkEnd w:id="617"/>
      <w:r w:rsidRPr="00855200">
        <w:rPr>
          <w:rStyle w:val="DeltaViewInsertion"/>
          <w:color w:val="auto"/>
          <w:sz w:val="24"/>
          <w:szCs w:val="24"/>
          <w:u w:val="none"/>
        </w:rPr>
        <w:t xml:space="preserve">Beneficial Owners  (Equity owner (25% or more of the equity interest) or Controlling Party (ies) for example CEO, CFO or Managing Partner); </w:t>
      </w:r>
      <w:bookmarkEnd w:id="618"/>
    </w:p>
    <w:p w:rsidR="004E47FC" w:rsidRPr="00855200" w14:paraId="4547AE02" w14:textId="77777777">
      <w:pPr>
        <w:pStyle w:val="ListParagraph"/>
        <w:ind w:left="360"/>
        <w:rPr>
          <w:color w:val="auto"/>
          <w:sz w:val="24"/>
          <w:szCs w:val="24"/>
          <w:shd w:val="clear" w:color="auto" w:fill="auto"/>
        </w:rPr>
      </w:pPr>
      <w:bookmarkStart w:id="619" w:name="_DV_C238"/>
    </w:p>
    <w:p w:rsidR="008204CF" w:rsidRPr="00855200" w14:paraId="69EB6627" w14:textId="77777777">
      <w:pPr>
        <w:pStyle w:val="ListParagraph"/>
        <w:numPr>
          <w:ilvl w:val="1"/>
          <w:numId w:val="25"/>
        </w:numPr>
        <w:rPr>
          <w:color w:val="auto"/>
          <w:sz w:val="24"/>
          <w:szCs w:val="24"/>
          <w:shd w:val="clear" w:color="auto" w:fill="auto"/>
        </w:rPr>
      </w:pPr>
      <w:bookmarkStart w:id="620" w:name="_DV_C239"/>
      <w:bookmarkEnd w:id="619"/>
      <w:r w:rsidRPr="00855200">
        <w:rPr>
          <w:rStyle w:val="DeltaViewInsertion"/>
          <w:color w:val="auto"/>
          <w:sz w:val="24"/>
          <w:szCs w:val="24"/>
          <w:u w:val="none"/>
        </w:rPr>
        <w:t>Full Legal Name</w:t>
      </w:r>
      <w:bookmarkStart w:id="621" w:name="_DV_C240"/>
      <w:bookmarkEnd w:id="620"/>
    </w:p>
    <w:p w:rsidR="008204CF" w:rsidRPr="00855200" w14:paraId="06BAE7CC" w14:textId="77777777">
      <w:pPr>
        <w:pStyle w:val="ListParagraph"/>
        <w:numPr>
          <w:ilvl w:val="1"/>
          <w:numId w:val="25"/>
        </w:numPr>
        <w:rPr>
          <w:color w:val="auto"/>
          <w:sz w:val="24"/>
          <w:szCs w:val="24"/>
          <w:shd w:val="clear" w:color="auto" w:fill="auto"/>
        </w:rPr>
      </w:pPr>
      <w:bookmarkStart w:id="622" w:name="_DV_C241"/>
      <w:bookmarkEnd w:id="621"/>
      <w:r w:rsidRPr="00855200">
        <w:rPr>
          <w:rStyle w:val="DeltaViewInsertion"/>
          <w:color w:val="auto"/>
          <w:sz w:val="24"/>
          <w:szCs w:val="24"/>
          <w:u w:val="none"/>
        </w:rPr>
        <w:t>Role (e.g. CEO/CFO)</w:t>
      </w:r>
      <w:bookmarkStart w:id="623" w:name="_DV_C242"/>
      <w:bookmarkEnd w:id="622"/>
    </w:p>
    <w:p w:rsidR="008204CF" w:rsidRPr="00855200" w14:paraId="4B5B39BA" w14:textId="77777777">
      <w:pPr>
        <w:pStyle w:val="ListParagraph"/>
        <w:numPr>
          <w:ilvl w:val="1"/>
          <w:numId w:val="25"/>
        </w:numPr>
        <w:rPr>
          <w:color w:val="auto"/>
          <w:sz w:val="24"/>
          <w:szCs w:val="24"/>
          <w:shd w:val="clear" w:color="auto" w:fill="auto"/>
        </w:rPr>
      </w:pPr>
      <w:bookmarkStart w:id="624" w:name="_DV_C243"/>
      <w:bookmarkEnd w:id="623"/>
      <w:r w:rsidRPr="00855200">
        <w:rPr>
          <w:rStyle w:val="DeltaViewInsertion"/>
          <w:color w:val="auto"/>
          <w:sz w:val="24"/>
          <w:szCs w:val="24"/>
          <w:u w:val="none"/>
        </w:rPr>
        <w:t>Date of Birth</w:t>
      </w:r>
      <w:bookmarkStart w:id="625" w:name="_DV_C244"/>
      <w:bookmarkEnd w:id="624"/>
    </w:p>
    <w:p w:rsidR="008204CF" w:rsidRPr="00855200" w14:paraId="05C26C64" w14:textId="77777777">
      <w:pPr>
        <w:pStyle w:val="ListParagraph"/>
        <w:numPr>
          <w:ilvl w:val="1"/>
          <w:numId w:val="25"/>
        </w:numPr>
        <w:rPr>
          <w:color w:val="auto"/>
          <w:sz w:val="24"/>
          <w:szCs w:val="24"/>
          <w:shd w:val="clear" w:color="auto" w:fill="auto"/>
        </w:rPr>
      </w:pPr>
      <w:bookmarkStart w:id="626" w:name="_DV_C245"/>
      <w:bookmarkEnd w:id="625"/>
      <w:r w:rsidRPr="00855200">
        <w:rPr>
          <w:rStyle w:val="DeltaViewInsertion"/>
          <w:color w:val="auto"/>
          <w:sz w:val="24"/>
          <w:szCs w:val="24"/>
          <w:u w:val="none"/>
        </w:rPr>
        <w:t>ID Number (Social Security Number or Individual Tax ID Number)</w:t>
      </w:r>
      <w:bookmarkStart w:id="627" w:name="_DV_C246"/>
      <w:bookmarkEnd w:id="626"/>
    </w:p>
    <w:p w:rsidR="008204CF" w:rsidRPr="00855200" w14:paraId="0EC4E750" w14:textId="77777777">
      <w:pPr>
        <w:pStyle w:val="ListParagraph"/>
        <w:numPr>
          <w:ilvl w:val="1"/>
          <w:numId w:val="25"/>
        </w:numPr>
        <w:rPr>
          <w:color w:val="auto"/>
          <w:sz w:val="24"/>
          <w:szCs w:val="24"/>
          <w:shd w:val="clear" w:color="auto" w:fill="auto"/>
        </w:rPr>
      </w:pPr>
      <w:bookmarkStart w:id="628" w:name="_DV_C247"/>
      <w:bookmarkEnd w:id="627"/>
      <w:r w:rsidRPr="00855200">
        <w:rPr>
          <w:rStyle w:val="DeltaViewInsertion"/>
          <w:color w:val="auto"/>
          <w:sz w:val="24"/>
          <w:szCs w:val="24"/>
          <w:u w:val="none"/>
        </w:rPr>
        <w:t>Residence Address (Street, City, State, Zip)</w:t>
      </w:r>
      <w:bookmarkStart w:id="629" w:name="_DV_C248"/>
      <w:bookmarkEnd w:id="628"/>
    </w:p>
    <w:p w:rsidR="008204CF" w:rsidRPr="00855200" w14:paraId="32EA9745" w14:textId="77777777">
      <w:pPr>
        <w:pStyle w:val="ListParagraph"/>
        <w:numPr>
          <w:ilvl w:val="1"/>
          <w:numId w:val="25"/>
        </w:numPr>
        <w:rPr>
          <w:color w:val="auto"/>
          <w:sz w:val="24"/>
          <w:szCs w:val="24"/>
          <w:shd w:val="clear" w:color="auto" w:fill="auto"/>
        </w:rPr>
      </w:pPr>
      <w:bookmarkStart w:id="630" w:name="_DV_C249"/>
      <w:bookmarkEnd w:id="629"/>
      <w:r w:rsidRPr="00855200">
        <w:rPr>
          <w:rStyle w:val="DeltaViewInsertion"/>
          <w:color w:val="auto"/>
          <w:sz w:val="24"/>
          <w:szCs w:val="24"/>
          <w:u w:val="none"/>
        </w:rPr>
        <w:t xml:space="preserve">Country of Residence </w:t>
      </w:r>
      <w:bookmarkStart w:id="631" w:name="_DV_C250"/>
      <w:bookmarkEnd w:id="630"/>
    </w:p>
    <w:p w:rsidR="008204CF" w:rsidRPr="00855200" w14:paraId="6CB9F62C" w14:textId="77777777">
      <w:pPr>
        <w:pStyle w:val="ListParagraph"/>
        <w:numPr>
          <w:ilvl w:val="1"/>
          <w:numId w:val="25"/>
        </w:numPr>
        <w:rPr>
          <w:color w:val="auto"/>
          <w:sz w:val="24"/>
          <w:szCs w:val="24"/>
          <w:shd w:val="clear" w:color="auto" w:fill="auto"/>
        </w:rPr>
      </w:pPr>
      <w:bookmarkStart w:id="632" w:name="_DV_C251"/>
      <w:bookmarkEnd w:id="631"/>
      <w:r w:rsidRPr="00855200">
        <w:rPr>
          <w:rStyle w:val="DeltaViewInsertion"/>
          <w:color w:val="auto"/>
          <w:sz w:val="24"/>
          <w:szCs w:val="24"/>
          <w:u w:val="none"/>
        </w:rPr>
        <w:t>If Equity Owner with 25% or more equity interest, all Equity Owners must provide information above and % of Ownership</w:t>
      </w:r>
      <w:bookmarkEnd w:id="632"/>
    </w:p>
    <w:p w:rsidR="004E47FC" w:rsidRPr="00855200" w14:paraId="3525FA75" w14:textId="77777777">
      <w:pPr>
        <w:pStyle w:val="ListParagraph"/>
        <w:rPr>
          <w:color w:val="auto"/>
          <w:sz w:val="24"/>
          <w:szCs w:val="24"/>
          <w:shd w:val="clear" w:color="auto" w:fill="auto"/>
        </w:rPr>
      </w:pPr>
      <w:bookmarkStart w:id="633" w:name="_DV_C252"/>
    </w:p>
    <w:p w:rsidR="008204CF" w:rsidRPr="00855200" w14:paraId="0D0639BE" w14:textId="77777777">
      <w:pPr>
        <w:pStyle w:val="ListParagraph"/>
        <w:numPr>
          <w:ilvl w:val="0"/>
          <w:numId w:val="25"/>
        </w:numPr>
        <w:rPr>
          <w:color w:val="auto"/>
          <w:sz w:val="24"/>
          <w:szCs w:val="24"/>
          <w:shd w:val="clear" w:color="auto" w:fill="auto"/>
        </w:rPr>
      </w:pPr>
      <w:bookmarkStart w:id="634" w:name="_DV_C253"/>
      <w:bookmarkEnd w:id="633"/>
      <w:r w:rsidRPr="00855200">
        <w:rPr>
          <w:rStyle w:val="DeltaViewInsertion"/>
          <w:color w:val="auto"/>
          <w:sz w:val="24"/>
          <w:szCs w:val="24"/>
          <w:u w:val="none"/>
        </w:rPr>
        <w:t>Passport or driver’s license for each Beneficial Owner</w:t>
      </w:r>
      <w:bookmarkEnd w:id="634"/>
    </w:p>
    <w:p w:rsidR="004E47FC" w:rsidRPr="00855200" w14:paraId="42E1DC54" w14:textId="77777777">
      <w:pPr>
        <w:pStyle w:val="ListParagraph"/>
        <w:ind w:left="360"/>
        <w:rPr>
          <w:color w:val="auto"/>
          <w:sz w:val="24"/>
          <w:szCs w:val="24"/>
          <w:shd w:val="clear" w:color="auto" w:fill="auto"/>
        </w:rPr>
      </w:pPr>
      <w:bookmarkStart w:id="635" w:name="_DV_C254"/>
    </w:p>
    <w:p w:rsidR="008204CF" w:rsidRPr="00855200" w14:paraId="6DCE6618" w14:textId="77777777">
      <w:pPr>
        <w:pStyle w:val="ListParagraph"/>
        <w:numPr>
          <w:ilvl w:val="0"/>
          <w:numId w:val="25"/>
        </w:numPr>
        <w:rPr>
          <w:color w:val="auto"/>
          <w:sz w:val="24"/>
          <w:szCs w:val="24"/>
          <w:shd w:val="clear" w:color="auto" w:fill="auto"/>
        </w:rPr>
      </w:pPr>
      <w:bookmarkStart w:id="636" w:name="_DV_C255"/>
      <w:bookmarkEnd w:id="635"/>
      <w:r w:rsidRPr="00855200">
        <w:rPr>
          <w:rStyle w:val="DeltaViewInsertion"/>
          <w:color w:val="auto"/>
          <w:sz w:val="24"/>
          <w:szCs w:val="24"/>
          <w:u w:val="none"/>
        </w:rPr>
        <w:t>Address Validation</w:t>
      </w:r>
      <w:bookmarkEnd w:id="636"/>
    </w:p>
    <w:p w:rsidR="004E47FC" w:rsidRPr="00855200" w14:paraId="222F8FEC" w14:textId="77777777">
      <w:pPr>
        <w:pStyle w:val="ListParagraph"/>
        <w:ind w:left="360"/>
        <w:rPr>
          <w:color w:val="auto"/>
          <w:sz w:val="24"/>
          <w:szCs w:val="24"/>
          <w:shd w:val="clear" w:color="auto" w:fill="auto"/>
        </w:rPr>
      </w:pPr>
    </w:p>
    <w:p w:rsidR="008204CF" w:rsidRPr="00855200" w14:paraId="15B1051D" w14:textId="77777777">
      <w:pPr>
        <w:ind w:left="720"/>
        <w:rPr>
          <w:rFonts w:eastAsia="PMingLiU"/>
          <w:color w:val="auto"/>
          <w:szCs w:val="24"/>
          <w:shd w:val="clear" w:color="auto" w:fill="auto"/>
        </w:rPr>
      </w:pPr>
      <w:bookmarkStart w:id="637" w:name="_DV_C256"/>
      <w:r w:rsidRPr="00855200">
        <w:rPr>
          <w:rStyle w:val="DeltaViewInsertion"/>
          <w:rFonts w:eastAsia="PMingLiU"/>
          <w:color w:val="auto"/>
          <w:szCs w:val="24"/>
          <w:u w:val="none"/>
        </w:rPr>
        <w:t>•</w:t>
      </w:r>
      <w:r w:rsidRPr="00855200">
        <w:rPr>
          <w:rStyle w:val="DeltaViewInsertion"/>
          <w:rFonts w:eastAsia="PMingLiU"/>
          <w:color w:val="auto"/>
          <w:szCs w:val="24"/>
          <w:u w:val="none"/>
        </w:rPr>
        <w:tab/>
        <w:t>SS-4 Form (received from IRS)</w:t>
      </w:r>
      <w:bookmarkEnd w:id="637"/>
    </w:p>
    <w:p w:rsidR="008204CF" w:rsidRPr="00855200" w14:paraId="431DDBBD" w14:textId="77777777">
      <w:pPr>
        <w:ind w:left="1440" w:hanging="720"/>
        <w:rPr>
          <w:rFonts w:eastAsia="PMingLiU"/>
          <w:color w:val="auto"/>
          <w:szCs w:val="24"/>
          <w:shd w:val="clear" w:color="auto" w:fill="auto"/>
        </w:rPr>
      </w:pPr>
      <w:bookmarkStart w:id="638" w:name="_DV_C257"/>
      <w:r w:rsidRPr="00855200">
        <w:rPr>
          <w:rStyle w:val="DeltaViewInsertion"/>
          <w:rFonts w:eastAsia="PMingLiU"/>
          <w:color w:val="auto"/>
          <w:szCs w:val="24"/>
          <w:u w:val="none"/>
        </w:rPr>
        <w:t>•</w:t>
      </w:r>
      <w:r w:rsidRPr="00855200">
        <w:rPr>
          <w:rStyle w:val="DeltaViewInsertion"/>
          <w:rFonts w:eastAsia="PMingLiU"/>
          <w:color w:val="auto"/>
          <w:szCs w:val="24"/>
          <w:u w:val="none"/>
        </w:rPr>
        <w:tab/>
        <w:t>Articles of Organization listing Entity address (Not the agent address, but principal address, entity location)</w:t>
      </w:r>
      <w:bookmarkEnd w:id="638"/>
    </w:p>
    <w:p w:rsidR="004E47FC" w:rsidRPr="00855200" w14:paraId="6B83AFF5" w14:textId="77777777">
      <w:pPr>
        <w:ind w:left="720"/>
        <w:rPr>
          <w:rFonts w:eastAsia="PMingLiU"/>
          <w:color w:val="auto"/>
          <w:szCs w:val="24"/>
          <w:shd w:val="clear" w:color="auto" w:fill="auto"/>
        </w:rPr>
      </w:pPr>
      <w:bookmarkStart w:id="639" w:name="_DV_C258"/>
    </w:p>
    <w:p w:rsidR="008204CF" w:rsidRPr="00855200" w14:paraId="36024317" w14:textId="77777777">
      <w:pPr>
        <w:pStyle w:val="ListParagraph"/>
        <w:numPr>
          <w:ilvl w:val="0"/>
          <w:numId w:val="25"/>
        </w:numPr>
        <w:rPr>
          <w:color w:val="auto"/>
          <w:sz w:val="24"/>
          <w:szCs w:val="24"/>
          <w:shd w:val="clear" w:color="auto" w:fill="auto"/>
        </w:rPr>
      </w:pPr>
      <w:bookmarkStart w:id="640" w:name="_DV_C259"/>
      <w:bookmarkEnd w:id="639"/>
      <w:r w:rsidRPr="00855200">
        <w:rPr>
          <w:rStyle w:val="DeltaViewInsertion"/>
          <w:color w:val="auto"/>
          <w:sz w:val="24"/>
          <w:szCs w:val="24"/>
          <w:u w:val="none"/>
        </w:rPr>
        <w:t>Entity Validation  (One of the documents below):</w:t>
      </w:r>
      <w:bookmarkEnd w:id="640"/>
    </w:p>
    <w:p w:rsidR="004E47FC" w:rsidRPr="00855200" w14:paraId="0FD49137" w14:textId="77777777">
      <w:pPr>
        <w:pStyle w:val="ListParagraph"/>
        <w:ind w:left="360"/>
        <w:rPr>
          <w:color w:val="auto"/>
          <w:sz w:val="24"/>
          <w:szCs w:val="24"/>
          <w:shd w:val="clear" w:color="auto" w:fill="auto"/>
        </w:rPr>
      </w:pPr>
    </w:p>
    <w:p w:rsidR="008204CF" w:rsidRPr="00855200" w14:paraId="68D3A5DF" w14:textId="24CFD564">
      <w:pPr>
        <w:ind w:left="720"/>
        <w:rPr>
          <w:rFonts w:eastAsia="PMingLiU"/>
          <w:color w:val="auto"/>
          <w:szCs w:val="24"/>
          <w:shd w:val="clear" w:color="auto" w:fill="auto"/>
        </w:rPr>
      </w:pPr>
      <w:bookmarkStart w:id="641" w:name="_DV_C260"/>
      <w:r w:rsidRPr="00855200">
        <w:rPr>
          <w:rStyle w:val="DeltaViewInsertion"/>
          <w:rFonts w:eastAsia="PMingLiU"/>
          <w:color w:val="auto"/>
          <w:szCs w:val="24"/>
          <w:u w:val="none"/>
        </w:rPr>
        <w:t>•</w:t>
      </w:r>
      <w:r w:rsidRPr="00855200">
        <w:rPr>
          <w:rStyle w:val="DeltaViewInsertion"/>
          <w:rFonts w:eastAsia="PMingLiU"/>
          <w:color w:val="auto"/>
          <w:szCs w:val="24"/>
          <w:u w:val="none"/>
        </w:rPr>
        <w:tab/>
      </w:r>
      <w:bookmarkEnd w:id="641"/>
      <w:r w:rsidR="00F4701B">
        <w:rPr>
          <w:rStyle w:val="DeltaViewInsertion"/>
          <w:rFonts w:eastAsia="PMingLiU"/>
          <w:color w:val="auto"/>
          <w:szCs w:val="24"/>
          <w:u w:val="none"/>
        </w:rPr>
        <w:t>Certificate of Information</w:t>
      </w:r>
    </w:p>
    <w:p w:rsidR="008204CF" w:rsidRPr="00855200" w14:paraId="1A8F5360" w14:textId="77777777">
      <w:pPr>
        <w:ind w:left="720"/>
        <w:rPr>
          <w:rFonts w:eastAsia="PMingLiU"/>
          <w:color w:val="auto"/>
          <w:szCs w:val="24"/>
          <w:shd w:val="clear" w:color="auto" w:fill="auto"/>
        </w:rPr>
      </w:pPr>
      <w:bookmarkStart w:id="642" w:name="_DV_C261"/>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Good Standing</w:t>
      </w:r>
      <w:bookmarkEnd w:id="642"/>
    </w:p>
    <w:p w:rsidR="008204CF" w:rsidRPr="00855200" w14:paraId="077E4AEB" w14:textId="77777777">
      <w:pPr>
        <w:ind w:left="720"/>
        <w:rPr>
          <w:rFonts w:eastAsia="PMingLiU"/>
          <w:color w:val="auto"/>
          <w:szCs w:val="24"/>
          <w:shd w:val="clear" w:color="auto" w:fill="auto"/>
        </w:rPr>
      </w:pPr>
      <w:bookmarkStart w:id="643" w:name="_DV_C262"/>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Incorporation</w:t>
      </w:r>
      <w:bookmarkEnd w:id="643"/>
    </w:p>
    <w:p w:rsidR="008204CF" w:rsidRPr="00855200" w14:paraId="130CBFF6" w14:textId="77777777">
      <w:pPr>
        <w:ind w:left="720"/>
        <w:rPr>
          <w:rFonts w:eastAsia="PMingLiU"/>
          <w:color w:val="auto"/>
          <w:szCs w:val="24"/>
          <w:shd w:val="clear" w:color="auto" w:fill="auto"/>
        </w:rPr>
      </w:pPr>
      <w:bookmarkStart w:id="644" w:name="_DV_C263"/>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Registration</w:t>
      </w:r>
      <w:bookmarkEnd w:id="644"/>
    </w:p>
    <w:p w:rsidR="008204CF" w:rsidRPr="00855200" w14:paraId="6B2D08BF" w14:textId="77777777">
      <w:pPr>
        <w:ind w:left="720"/>
        <w:rPr>
          <w:rFonts w:eastAsia="PMingLiU"/>
          <w:color w:val="auto"/>
          <w:szCs w:val="24"/>
          <w:shd w:val="clear" w:color="auto" w:fill="auto"/>
        </w:rPr>
      </w:pPr>
      <w:bookmarkStart w:id="645" w:name="_DV_C264"/>
      <w:r w:rsidRPr="00855200">
        <w:rPr>
          <w:rStyle w:val="DeltaViewInsertion"/>
          <w:rFonts w:eastAsia="PMingLiU"/>
          <w:color w:val="auto"/>
          <w:szCs w:val="24"/>
          <w:u w:val="none"/>
        </w:rPr>
        <w:t>•</w:t>
      </w:r>
      <w:r w:rsidRPr="00855200">
        <w:rPr>
          <w:rStyle w:val="DeltaViewInsertion"/>
          <w:rFonts w:eastAsia="PMingLiU"/>
          <w:color w:val="auto"/>
          <w:szCs w:val="24"/>
          <w:u w:val="none"/>
        </w:rPr>
        <w:tab/>
        <w:t>Government Issued Business License</w:t>
      </w:r>
      <w:bookmarkEnd w:id="645"/>
    </w:p>
    <w:p w:rsidR="008204CF" w:rsidRPr="00855200" w14:paraId="39B5730F" w14:textId="77777777">
      <w:pPr>
        <w:ind w:left="720"/>
        <w:rPr>
          <w:rFonts w:eastAsia="PMingLiU"/>
          <w:color w:val="auto"/>
          <w:szCs w:val="24"/>
          <w:shd w:val="clear" w:color="auto" w:fill="auto"/>
        </w:rPr>
      </w:pPr>
      <w:bookmarkStart w:id="646" w:name="_DV_C265"/>
      <w:r w:rsidRPr="00855200">
        <w:rPr>
          <w:rStyle w:val="DeltaViewInsertion"/>
          <w:rFonts w:eastAsia="PMingLiU"/>
          <w:color w:val="auto"/>
          <w:szCs w:val="24"/>
          <w:u w:val="none"/>
        </w:rPr>
        <w:t>•</w:t>
      </w:r>
      <w:r w:rsidRPr="00855200">
        <w:rPr>
          <w:rStyle w:val="DeltaViewInsertion"/>
          <w:rFonts w:eastAsia="PMingLiU"/>
          <w:color w:val="auto"/>
          <w:szCs w:val="24"/>
          <w:u w:val="none"/>
        </w:rPr>
        <w:tab/>
        <w:t>Operating Agreement</w:t>
      </w:r>
      <w:bookmarkEnd w:id="646"/>
    </w:p>
    <w:p w:rsidR="008204CF" w:rsidRPr="00855200" w14:paraId="010BE10B" w14:textId="77777777">
      <w:pPr>
        <w:ind w:left="720"/>
        <w:rPr>
          <w:rFonts w:eastAsia="PMingLiU"/>
          <w:color w:val="auto"/>
          <w:szCs w:val="24"/>
          <w:shd w:val="clear" w:color="auto" w:fill="auto"/>
        </w:rPr>
      </w:pPr>
      <w:bookmarkStart w:id="647" w:name="_DV_C266"/>
      <w:r w:rsidRPr="00855200">
        <w:rPr>
          <w:rStyle w:val="DeltaViewInsertion"/>
          <w:rFonts w:eastAsia="PMingLiU"/>
          <w:color w:val="auto"/>
          <w:szCs w:val="24"/>
          <w:u w:val="none"/>
        </w:rPr>
        <w:t>•</w:t>
      </w:r>
      <w:r w:rsidRPr="00855200">
        <w:rPr>
          <w:rStyle w:val="DeltaViewInsertion"/>
          <w:rFonts w:eastAsia="PMingLiU"/>
          <w:color w:val="auto"/>
          <w:szCs w:val="24"/>
          <w:u w:val="none"/>
        </w:rPr>
        <w:tab/>
        <w:t>Partnership Agreement</w:t>
      </w:r>
      <w:bookmarkEnd w:id="647"/>
    </w:p>
    <w:p w:rsidR="008204CF" w:rsidRPr="00855200" w14:paraId="3FC50743" w14:textId="77777777">
      <w:pPr>
        <w:ind w:left="720"/>
        <w:rPr>
          <w:rFonts w:eastAsia="PMingLiU"/>
          <w:color w:val="auto"/>
          <w:szCs w:val="24"/>
          <w:shd w:val="clear" w:color="auto" w:fill="auto"/>
        </w:rPr>
      </w:pPr>
      <w:bookmarkStart w:id="648" w:name="_DV_C267"/>
      <w:r w:rsidRPr="00855200">
        <w:rPr>
          <w:rStyle w:val="DeltaViewInsertion"/>
          <w:rFonts w:eastAsia="PMingLiU"/>
          <w:color w:val="auto"/>
          <w:szCs w:val="24"/>
          <w:u w:val="none"/>
        </w:rPr>
        <w:t>•</w:t>
      </w:r>
      <w:r w:rsidRPr="00855200">
        <w:rPr>
          <w:rStyle w:val="DeltaViewInsertion"/>
          <w:rFonts w:eastAsia="PMingLiU"/>
          <w:color w:val="auto"/>
          <w:szCs w:val="24"/>
          <w:u w:val="none"/>
        </w:rPr>
        <w:tab/>
        <w:t>Trade register of Equivalent</w:t>
      </w:r>
      <w:bookmarkEnd w:id="648"/>
    </w:p>
    <w:p w:rsidR="008204CF" w:rsidRPr="00855200" w14:paraId="04B46BE3" w14:textId="77777777">
      <w:pPr>
        <w:ind w:left="720"/>
        <w:rPr>
          <w:rFonts w:eastAsia="PMingLiU"/>
          <w:color w:val="auto"/>
          <w:szCs w:val="24"/>
          <w:shd w:val="clear" w:color="auto" w:fill="auto"/>
        </w:rPr>
      </w:pPr>
      <w:bookmarkStart w:id="649" w:name="_DV_C268"/>
      <w:r w:rsidRPr="00855200">
        <w:rPr>
          <w:rStyle w:val="DeltaViewInsertion"/>
          <w:rFonts w:eastAsia="PMingLiU"/>
          <w:color w:val="auto"/>
          <w:szCs w:val="24"/>
          <w:u w:val="none"/>
        </w:rPr>
        <w:t>•</w:t>
      </w:r>
      <w:r w:rsidRPr="00855200">
        <w:rPr>
          <w:rStyle w:val="DeltaViewInsertion"/>
          <w:rFonts w:eastAsia="PMingLiU"/>
          <w:color w:val="auto"/>
          <w:szCs w:val="24"/>
          <w:u w:val="none"/>
        </w:rPr>
        <w:tab/>
        <w:t>Trust Agreement</w:t>
      </w:r>
      <w:bookmarkEnd w:id="649"/>
    </w:p>
    <w:p w:rsidR="004E47FC" w:rsidRPr="00855200" w14:paraId="189B9A8A" w14:textId="77777777">
      <w:pPr>
        <w:ind w:left="720"/>
        <w:rPr>
          <w:rFonts w:eastAsia="PMingLiU"/>
          <w:color w:val="auto"/>
          <w:szCs w:val="24"/>
          <w:shd w:val="clear" w:color="auto" w:fill="auto"/>
        </w:rPr>
      </w:pPr>
      <w:bookmarkStart w:id="650" w:name="_DV_C269"/>
    </w:p>
    <w:p w:rsidR="008204CF" w:rsidRPr="00855200" w14:paraId="24846704" w14:textId="77777777">
      <w:pPr>
        <w:pStyle w:val="ListParagraph"/>
        <w:numPr>
          <w:ilvl w:val="0"/>
          <w:numId w:val="25"/>
        </w:numPr>
        <w:rPr>
          <w:color w:val="auto"/>
          <w:sz w:val="24"/>
          <w:szCs w:val="24"/>
          <w:shd w:val="clear" w:color="auto" w:fill="auto"/>
        </w:rPr>
      </w:pPr>
      <w:bookmarkStart w:id="651" w:name="_DV_C270"/>
      <w:bookmarkEnd w:id="650"/>
      <w:r w:rsidRPr="00855200">
        <w:rPr>
          <w:rStyle w:val="DeltaViewInsertion"/>
          <w:color w:val="auto"/>
          <w:sz w:val="24"/>
          <w:szCs w:val="24"/>
          <w:u w:val="none"/>
        </w:rPr>
        <w:t>Formation Validation  (One of the documents below):</w:t>
      </w:r>
      <w:bookmarkEnd w:id="651"/>
    </w:p>
    <w:p w:rsidR="004E47FC" w:rsidRPr="00855200" w14:paraId="0670D7DA" w14:textId="77777777">
      <w:pPr>
        <w:pStyle w:val="ListParagraph"/>
        <w:ind w:left="360"/>
        <w:rPr>
          <w:color w:val="auto"/>
          <w:sz w:val="24"/>
          <w:szCs w:val="24"/>
          <w:shd w:val="clear" w:color="auto" w:fill="auto"/>
        </w:rPr>
      </w:pPr>
    </w:p>
    <w:p w:rsidR="008204CF" w:rsidRPr="00855200" w14:paraId="3215800B" w14:textId="77777777">
      <w:pPr>
        <w:ind w:left="1440" w:hanging="720"/>
        <w:rPr>
          <w:rFonts w:eastAsia="PMingLiU"/>
          <w:color w:val="auto"/>
          <w:szCs w:val="24"/>
          <w:shd w:val="clear" w:color="auto" w:fill="auto"/>
        </w:rPr>
      </w:pPr>
      <w:bookmarkStart w:id="652" w:name="_DV_C271"/>
      <w:r w:rsidRPr="00855200">
        <w:rPr>
          <w:rStyle w:val="DeltaViewInsertion"/>
          <w:rFonts w:eastAsia="PMingLiU"/>
          <w:color w:val="auto"/>
          <w:szCs w:val="24"/>
          <w:u w:val="none"/>
        </w:rPr>
        <w:t>•</w:t>
      </w:r>
      <w:r w:rsidRPr="00855200">
        <w:rPr>
          <w:rStyle w:val="DeltaViewInsertion"/>
          <w:rFonts w:eastAsia="PMingLiU"/>
          <w:color w:val="auto"/>
          <w:szCs w:val="24"/>
          <w:u w:val="none"/>
        </w:rPr>
        <w:tab/>
        <w:t>Any account of the Customer with the Capital Provider including without limitation any Non Resident (Ordinary) (“NRO”) savings Account, Non Resident (External) (“NRE”) savings Account, NRE fixed deposit Account, NRO fixed deposit Account, Foreign Currency Non Resident (“FCNR”) deposits, RFC Accounts and such other NRO/ NRE/ RFC or FCNR accounts or their NRI variants like NRI Pro, NRI Premia and NRI Low Balance Account or such other variants as may be maintained by the Capital Provider.</w:t>
      </w:r>
      <w:bookmarkEnd w:id="652"/>
    </w:p>
    <w:p w:rsidR="008204CF" w:rsidRPr="00855200" w14:paraId="7DDDE229" w14:textId="77777777">
      <w:pPr>
        <w:ind w:left="720"/>
        <w:rPr>
          <w:rFonts w:eastAsia="PMingLiU"/>
          <w:color w:val="auto"/>
          <w:szCs w:val="24"/>
          <w:shd w:val="clear" w:color="auto" w:fill="auto"/>
        </w:rPr>
      </w:pPr>
      <w:bookmarkStart w:id="653" w:name="_DV_C272"/>
      <w:r w:rsidRPr="00855200">
        <w:rPr>
          <w:rStyle w:val="DeltaViewInsertion"/>
          <w:rFonts w:eastAsia="PMingLiU"/>
          <w:color w:val="auto"/>
          <w:szCs w:val="24"/>
          <w:u w:val="none"/>
        </w:rPr>
        <w:t>•</w:t>
      </w:r>
      <w:r w:rsidRPr="00855200">
        <w:rPr>
          <w:rStyle w:val="DeltaViewInsertion"/>
          <w:rFonts w:eastAsia="PMingLiU"/>
          <w:color w:val="auto"/>
          <w:szCs w:val="24"/>
          <w:u w:val="none"/>
        </w:rPr>
        <w:tab/>
        <w:t>CDI Identification Number.</w:t>
      </w:r>
      <w:bookmarkEnd w:id="653"/>
    </w:p>
    <w:p w:rsidR="008204CF" w:rsidRPr="00855200" w14:paraId="443A39A1" w14:textId="77777777">
      <w:pPr>
        <w:ind w:left="720"/>
        <w:rPr>
          <w:rFonts w:eastAsia="PMingLiU"/>
          <w:color w:val="auto"/>
          <w:szCs w:val="24"/>
          <w:shd w:val="clear" w:color="auto" w:fill="auto"/>
        </w:rPr>
      </w:pPr>
      <w:bookmarkStart w:id="654" w:name="_DV_C273"/>
      <w:r w:rsidRPr="00855200">
        <w:rPr>
          <w:rStyle w:val="DeltaViewInsertion"/>
          <w:rFonts w:eastAsia="PMingLiU"/>
          <w:color w:val="auto"/>
          <w:szCs w:val="24"/>
          <w:u w:val="none"/>
        </w:rPr>
        <w:t>•</w:t>
      </w:r>
      <w:r w:rsidRPr="00855200">
        <w:rPr>
          <w:rStyle w:val="DeltaViewInsertion"/>
          <w:rFonts w:eastAsia="PMingLiU"/>
          <w:color w:val="auto"/>
          <w:szCs w:val="24"/>
          <w:u w:val="none"/>
        </w:rPr>
        <w:tab/>
        <w:t>CUIL Identification Number.</w:t>
      </w:r>
      <w:bookmarkEnd w:id="654"/>
    </w:p>
    <w:p w:rsidR="008204CF" w:rsidRPr="00855200" w14:paraId="08C19D59" w14:textId="77777777">
      <w:pPr>
        <w:ind w:left="720"/>
        <w:rPr>
          <w:rFonts w:eastAsia="PMingLiU"/>
          <w:color w:val="auto"/>
          <w:szCs w:val="24"/>
          <w:shd w:val="clear" w:color="auto" w:fill="auto"/>
        </w:rPr>
      </w:pPr>
      <w:bookmarkStart w:id="655" w:name="_DV_C274"/>
      <w:r w:rsidRPr="00855200">
        <w:rPr>
          <w:rStyle w:val="DeltaViewInsertion"/>
          <w:rFonts w:eastAsia="PMingLiU"/>
          <w:color w:val="auto"/>
          <w:szCs w:val="24"/>
          <w:u w:val="none"/>
        </w:rPr>
        <w:t>•</w:t>
      </w:r>
      <w:r w:rsidRPr="00855200">
        <w:rPr>
          <w:rStyle w:val="DeltaViewInsertion"/>
          <w:rFonts w:eastAsia="PMingLiU"/>
          <w:color w:val="auto"/>
          <w:szCs w:val="24"/>
          <w:u w:val="none"/>
        </w:rPr>
        <w:tab/>
        <w:t>CUIT Identification Number.</w:t>
      </w:r>
      <w:bookmarkEnd w:id="655"/>
    </w:p>
    <w:p w:rsidR="008204CF" w:rsidRPr="00855200" w14:paraId="06BE1A3B" w14:textId="77777777">
      <w:pPr>
        <w:ind w:left="720"/>
        <w:rPr>
          <w:rFonts w:eastAsia="PMingLiU"/>
          <w:color w:val="auto"/>
          <w:szCs w:val="24"/>
          <w:shd w:val="clear" w:color="auto" w:fill="auto"/>
        </w:rPr>
      </w:pPr>
      <w:bookmarkStart w:id="656" w:name="_DV_C275"/>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Amendment.</w:t>
      </w:r>
      <w:bookmarkEnd w:id="656"/>
    </w:p>
    <w:p w:rsidR="008204CF" w:rsidRPr="00855200" w14:paraId="4600F411" w14:textId="77777777">
      <w:pPr>
        <w:ind w:left="720"/>
        <w:rPr>
          <w:rFonts w:eastAsia="PMingLiU"/>
          <w:color w:val="auto"/>
          <w:szCs w:val="24"/>
          <w:shd w:val="clear" w:color="auto" w:fill="auto"/>
        </w:rPr>
      </w:pPr>
      <w:bookmarkStart w:id="657" w:name="_DV_C276"/>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Formation.</w:t>
      </w:r>
      <w:bookmarkEnd w:id="657"/>
    </w:p>
    <w:p w:rsidR="008204CF" w:rsidRPr="00855200" w14:paraId="2DA01794" w14:textId="77777777">
      <w:pPr>
        <w:ind w:left="720"/>
        <w:rPr>
          <w:rFonts w:eastAsia="PMingLiU"/>
          <w:color w:val="auto"/>
          <w:szCs w:val="24"/>
          <w:shd w:val="clear" w:color="auto" w:fill="auto"/>
        </w:rPr>
      </w:pPr>
      <w:bookmarkStart w:id="658" w:name="_DV_C277"/>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Incorporation or equivalent.</w:t>
      </w:r>
      <w:bookmarkEnd w:id="658"/>
    </w:p>
    <w:p w:rsidR="008204CF" w:rsidRPr="00855200" w14:paraId="71B555B7" w14:textId="77777777">
      <w:pPr>
        <w:ind w:left="720"/>
        <w:rPr>
          <w:rFonts w:eastAsia="PMingLiU"/>
          <w:color w:val="auto"/>
          <w:szCs w:val="24"/>
          <w:shd w:val="clear" w:color="auto" w:fill="auto"/>
        </w:rPr>
      </w:pPr>
      <w:bookmarkStart w:id="659" w:name="_DV_C278"/>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Limited Partnership.</w:t>
      </w:r>
      <w:bookmarkEnd w:id="659"/>
    </w:p>
    <w:p w:rsidR="008204CF" w:rsidRPr="00855200" w14:paraId="54A63C39" w14:textId="77777777">
      <w:pPr>
        <w:ind w:left="720"/>
        <w:rPr>
          <w:rFonts w:eastAsia="PMingLiU"/>
          <w:color w:val="auto"/>
          <w:szCs w:val="24"/>
          <w:shd w:val="clear" w:color="auto" w:fill="auto"/>
        </w:rPr>
      </w:pPr>
      <w:bookmarkStart w:id="660" w:name="_DV_C279"/>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Organization.</w:t>
      </w:r>
      <w:bookmarkEnd w:id="660"/>
    </w:p>
    <w:p w:rsidR="008204CF" w:rsidRPr="00855200" w14:paraId="08614288" w14:textId="77777777">
      <w:pPr>
        <w:ind w:left="720"/>
        <w:rPr>
          <w:rFonts w:eastAsia="PMingLiU"/>
          <w:color w:val="auto"/>
          <w:szCs w:val="24"/>
          <w:shd w:val="clear" w:color="auto" w:fill="auto"/>
        </w:rPr>
      </w:pPr>
      <w:bookmarkStart w:id="661" w:name="_DV_C280"/>
      <w:r w:rsidRPr="00855200">
        <w:rPr>
          <w:rStyle w:val="DeltaViewInsertion"/>
          <w:rFonts w:eastAsia="PMingLiU"/>
          <w:color w:val="auto"/>
          <w:szCs w:val="24"/>
          <w:u w:val="none"/>
        </w:rPr>
        <w:t>•</w:t>
      </w:r>
      <w:r w:rsidRPr="00855200">
        <w:rPr>
          <w:rStyle w:val="DeltaViewInsertion"/>
          <w:rFonts w:eastAsia="PMingLiU"/>
          <w:color w:val="auto"/>
          <w:szCs w:val="24"/>
          <w:u w:val="none"/>
        </w:rPr>
        <w:tab/>
        <w:t>Certificate of Registration with Ministry of Commerce.</w:t>
      </w:r>
      <w:bookmarkEnd w:id="661"/>
    </w:p>
    <w:p w:rsidR="008204CF" w:rsidRPr="00855200" w14:paraId="16421D7F" w14:textId="77777777">
      <w:pPr>
        <w:ind w:left="720"/>
        <w:rPr>
          <w:rFonts w:eastAsia="PMingLiU"/>
          <w:color w:val="auto"/>
          <w:szCs w:val="24"/>
          <w:shd w:val="clear" w:color="auto" w:fill="auto"/>
        </w:rPr>
      </w:pPr>
      <w:bookmarkStart w:id="662" w:name="_DV_C281"/>
      <w:r w:rsidRPr="00855200">
        <w:rPr>
          <w:rStyle w:val="DeltaViewInsertion"/>
          <w:rFonts w:eastAsia="PMingLiU"/>
          <w:color w:val="auto"/>
          <w:szCs w:val="24"/>
          <w:u w:val="none"/>
        </w:rPr>
        <w:t>•</w:t>
      </w:r>
      <w:r w:rsidRPr="00855200">
        <w:rPr>
          <w:rStyle w:val="DeltaViewInsertion"/>
          <w:rFonts w:eastAsia="PMingLiU"/>
          <w:color w:val="auto"/>
          <w:szCs w:val="24"/>
          <w:u w:val="none"/>
        </w:rPr>
        <w:tab/>
        <w:t>Company Register.</w:t>
      </w:r>
      <w:bookmarkEnd w:id="662"/>
    </w:p>
    <w:p w:rsidR="008204CF" w:rsidRPr="00855200" w14:paraId="01724C8F" w14:textId="77777777">
      <w:pPr>
        <w:ind w:left="720"/>
        <w:rPr>
          <w:rFonts w:eastAsia="PMingLiU"/>
          <w:color w:val="auto"/>
          <w:szCs w:val="24"/>
          <w:shd w:val="clear" w:color="auto" w:fill="auto"/>
        </w:rPr>
      </w:pPr>
      <w:bookmarkStart w:id="663" w:name="_DV_C282"/>
      <w:r w:rsidRPr="00855200">
        <w:rPr>
          <w:rStyle w:val="DeltaViewInsertion"/>
          <w:rFonts w:eastAsia="PMingLiU"/>
          <w:color w:val="auto"/>
          <w:szCs w:val="24"/>
          <w:u w:val="none"/>
        </w:rPr>
        <w:t>•</w:t>
      </w:r>
      <w:r w:rsidRPr="00855200">
        <w:rPr>
          <w:rStyle w:val="DeltaViewInsertion"/>
          <w:rFonts w:eastAsia="PMingLiU"/>
          <w:color w:val="auto"/>
          <w:szCs w:val="24"/>
          <w:u w:val="none"/>
        </w:rPr>
        <w:tab/>
        <w:t>Government Company Registry or equivalent.</w:t>
      </w:r>
      <w:bookmarkEnd w:id="663"/>
    </w:p>
    <w:p w:rsidR="008204CF" w:rsidRPr="00855200" w14:paraId="18EFBF00" w14:textId="77777777">
      <w:pPr>
        <w:ind w:left="720"/>
        <w:rPr>
          <w:rFonts w:eastAsia="PMingLiU"/>
          <w:color w:val="auto"/>
          <w:szCs w:val="24"/>
          <w:shd w:val="clear" w:color="auto" w:fill="auto"/>
        </w:rPr>
      </w:pPr>
      <w:bookmarkStart w:id="664" w:name="_DV_C283"/>
      <w:r w:rsidRPr="00855200">
        <w:rPr>
          <w:rStyle w:val="DeltaViewInsertion"/>
          <w:rFonts w:eastAsia="PMingLiU"/>
          <w:color w:val="auto"/>
          <w:szCs w:val="24"/>
          <w:u w:val="none"/>
        </w:rPr>
        <w:t>•</w:t>
      </w:r>
      <w:r w:rsidRPr="00855200">
        <w:rPr>
          <w:rStyle w:val="DeltaViewInsertion"/>
          <w:rFonts w:eastAsia="PMingLiU"/>
          <w:color w:val="auto"/>
          <w:szCs w:val="24"/>
          <w:u w:val="none"/>
        </w:rPr>
        <w:tab/>
        <w:t>Government-Issued Business License or equivalent.</w:t>
      </w:r>
      <w:bookmarkEnd w:id="664"/>
    </w:p>
    <w:p w:rsidR="008204CF" w:rsidRPr="00855200" w14:paraId="407F2D8E" w14:textId="77777777">
      <w:pPr>
        <w:ind w:left="720"/>
        <w:rPr>
          <w:rFonts w:eastAsia="PMingLiU"/>
          <w:color w:val="auto"/>
          <w:szCs w:val="24"/>
          <w:shd w:val="clear" w:color="auto" w:fill="auto"/>
        </w:rPr>
      </w:pPr>
      <w:bookmarkStart w:id="665" w:name="_DV_C284"/>
      <w:r w:rsidRPr="00855200">
        <w:rPr>
          <w:rStyle w:val="DeltaViewInsertion"/>
          <w:rFonts w:eastAsia="PMingLiU"/>
          <w:color w:val="auto"/>
          <w:szCs w:val="24"/>
          <w:u w:val="none"/>
        </w:rPr>
        <w:t>•</w:t>
      </w:r>
      <w:r w:rsidRPr="00855200">
        <w:rPr>
          <w:rStyle w:val="DeltaViewInsertion"/>
          <w:rFonts w:eastAsia="PMingLiU"/>
          <w:color w:val="auto"/>
          <w:szCs w:val="24"/>
          <w:u w:val="none"/>
        </w:rPr>
        <w:tab/>
        <w:t>Non US Tax Certificate.</w:t>
      </w:r>
      <w:bookmarkEnd w:id="665"/>
    </w:p>
    <w:p w:rsidR="008204CF" w:rsidRPr="00855200" w14:paraId="6A037BA9" w14:textId="77777777">
      <w:pPr>
        <w:ind w:left="720"/>
        <w:rPr>
          <w:rFonts w:eastAsia="PMingLiU"/>
          <w:color w:val="auto"/>
          <w:szCs w:val="24"/>
          <w:shd w:val="clear" w:color="auto" w:fill="auto"/>
        </w:rPr>
      </w:pPr>
      <w:bookmarkStart w:id="666" w:name="_DV_C285"/>
      <w:r w:rsidRPr="00855200">
        <w:rPr>
          <w:rStyle w:val="DeltaViewInsertion"/>
          <w:rFonts w:eastAsia="PMingLiU"/>
          <w:color w:val="auto"/>
          <w:szCs w:val="24"/>
          <w:u w:val="none"/>
        </w:rPr>
        <w:t>•</w:t>
      </w:r>
      <w:r w:rsidRPr="00855200">
        <w:rPr>
          <w:rStyle w:val="DeltaViewInsertion"/>
          <w:rFonts w:eastAsia="PMingLiU"/>
          <w:color w:val="auto"/>
          <w:szCs w:val="24"/>
          <w:u w:val="none"/>
        </w:rPr>
        <w:tab/>
        <w:t>Regulators website - screen print.</w:t>
      </w:r>
      <w:bookmarkEnd w:id="666"/>
    </w:p>
    <w:p w:rsidR="008204CF" w:rsidRPr="00855200" w14:paraId="22ABE71A" w14:textId="77777777">
      <w:pPr>
        <w:ind w:left="720"/>
        <w:rPr>
          <w:rFonts w:eastAsia="PMingLiU"/>
          <w:color w:val="auto"/>
          <w:szCs w:val="24"/>
          <w:shd w:val="clear" w:color="auto" w:fill="auto"/>
        </w:rPr>
      </w:pPr>
      <w:bookmarkStart w:id="667" w:name="_DV_C286"/>
      <w:r w:rsidRPr="00855200">
        <w:rPr>
          <w:rStyle w:val="DeltaViewInsertion"/>
          <w:rFonts w:eastAsia="PMingLiU"/>
          <w:color w:val="auto"/>
          <w:szCs w:val="24"/>
          <w:u w:val="none"/>
        </w:rPr>
        <w:t>•</w:t>
      </w:r>
      <w:r w:rsidRPr="00855200">
        <w:rPr>
          <w:rStyle w:val="DeltaViewInsertion"/>
          <w:rFonts w:eastAsia="PMingLiU"/>
          <w:color w:val="auto"/>
          <w:szCs w:val="24"/>
          <w:u w:val="none"/>
        </w:rPr>
        <w:tab/>
        <w:t>Tax ID.</w:t>
      </w:r>
      <w:bookmarkEnd w:id="667"/>
    </w:p>
    <w:p w:rsidR="008204CF" w:rsidRPr="00855200" w14:paraId="37CD88B8" w14:textId="77777777">
      <w:pPr>
        <w:ind w:left="720"/>
        <w:rPr>
          <w:rFonts w:eastAsia="PMingLiU"/>
          <w:color w:val="auto"/>
          <w:szCs w:val="24"/>
          <w:shd w:val="clear" w:color="auto" w:fill="auto"/>
        </w:rPr>
      </w:pPr>
      <w:bookmarkStart w:id="668" w:name="_DV_C287"/>
      <w:r w:rsidRPr="00855200">
        <w:rPr>
          <w:rStyle w:val="DeltaViewInsertion"/>
          <w:rFonts w:eastAsia="PMingLiU"/>
          <w:color w:val="auto"/>
          <w:szCs w:val="24"/>
          <w:u w:val="none"/>
        </w:rPr>
        <w:t>•</w:t>
      </w:r>
      <w:r w:rsidRPr="00855200">
        <w:rPr>
          <w:rStyle w:val="DeltaViewInsertion"/>
          <w:rFonts w:eastAsia="PMingLiU"/>
          <w:color w:val="auto"/>
          <w:szCs w:val="24"/>
          <w:u w:val="none"/>
        </w:rPr>
        <w:tab/>
        <w:t>Trade Register or equivalent.</w:t>
      </w:r>
      <w:bookmarkEnd w:id="668"/>
    </w:p>
    <w:p w:rsidR="008204CF" w:rsidRPr="009808C6" w14:paraId="6302BE21" w14:textId="77777777">
      <w:pPr>
        <w:ind w:left="720"/>
        <w:rPr>
          <w:rFonts w:eastAsia="PMingLiU"/>
          <w:color w:val="auto"/>
          <w:szCs w:val="24"/>
          <w:shd w:val="clear" w:color="auto" w:fill="auto"/>
          <w:lang w:val="es-ES"/>
        </w:rPr>
      </w:pPr>
      <w:bookmarkStart w:id="669" w:name="_DV_C288"/>
      <w:r w:rsidRPr="009808C6">
        <w:rPr>
          <w:rStyle w:val="DeltaViewInsertion"/>
          <w:rFonts w:eastAsia="PMingLiU"/>
          <w:color w:val="auto"/>
          <w:szCs w:val="24"/>
          <w:u w:val="none"/>
          <w:lang w:val="es-ES"/>
        </w:rPr>
        <w:t>•</w:t>
      </w:r>
      <w:r w:rsidRPr="009808C6">
        <w:rPr>
          <w:rStyle w:val="DeltaViewInsertion"/>
          <w:rFonts w:eastAsia="PMingLiU"/>
          <w:color w:val="auto"/>
          <w:szCs w:val="24"/>
          <w:u w:val="none"/>
          <w:lang w:val="es-ES"/>
        </w:rPr>
        <w:tab/>
        <w:t>W-8BEN NRA Tax Documents.</w:t>
      </w:r>
      <w:bookmarkEnd w:id="669"/>
    </w:p>
    <w:p w:rsidR="008204CF" w:rsidRPr="009808C6" w14:paraId="7B44D62B" w14:textId="77777777">
      <w:pPr>
        <w:ind w:left="720"/>
        <w:rPr>
          <w:rFonts w:eastAsia="PMingLiU"/>
          <w:color w:val="auto"/>
          <w:szCs w:val="24"/>
          <w:shd w:val="clear" w:color="auto" w:fill="auto"/>
          <w:lang w:val="es-ES"/>
        </w:rPr>
      </w:pPr>
      <w:bookmarkStart w:id="670" w:name="_DV_C289"/>
      <w:r w:rsidRPr="009808C6">
        <w:rPr>
          <w:rStyle w:val="DeltaViewInsertion"/>
          <w:rFonts w:eastAsia="PMingLiU"/>
          <w:color w:val="auto"/>
          <w:szCs w:val="24"/>
          <w:u w:val="none"/>
          <w:lang w:val="es-ES"/>
        </w:rPr>
        <w:t>•</w:t>
      </w:r>
      <w:r w:rsidRPr="009808C6">
        <w:rPr>
          <w:rStyle w:val="DeltaViewInsertion"/>
          <w:rFonts w:eastAsia="PMingLiU"/>
          <w:color w:val="auto"/>
          <w:szCs w:val="24"/>
          <w:u w:val="none"/>
          <w:lang w:val="es-ES"/>
        </w:rPr>
        <w:tab/>
        <w:t>W-8ECI NRA Tax Documents.</w:t>
      </w:r>
      <w:bookmarkEnd w:id="670"/>
    </w:p>
    <w:p w:rsidR="008204CF" w:rsidRPr="009808C6" w14:paraId="1AD93C30" w14:textId="77777777">
      <w:pPr>
        <w:ind w:left="720"/>
        <w:rPr>
          <w:rFonts w:eastAsia="PMingLiU"/>
          <w:color w:val="auto"/>
          <w:szCs w:val="24"/>
          <w:shd w:val="clear" w:color="auto" w:fill="auto"/>
          <w:lang w:val="es-ES"/>
        </w:rPr>
      </w:pPr>
      <w:bookmarkStart w:id="671" w:name="_DV_C290"/>
      <w:r w:rsidRPr="009808C6">
        <w:rPr>
          <w:rStyle w:val="DeltaViewInsertion"/>
          <w:rFonts w:eastAsia="PMingLiU"/>
          <w:color w:val="auto"/>
          <w:szCs w:val="24"/>
          <w:u w:val="none"/>
          <w:lang w:val="es-ES"/>
        </w:rPr>
        <w:t>•</w:t>
      </w:r>
      <w:r w:rsidRPr="009808C6">
        <w:rPr>
          <w:rStyle w:val="DeltaViewInsertion"/>
          <w:rFonts w:eastAsia="PMingLiU"/>
          <w:color w:val="auto"/>
          <w:szCs w:val="24"/>
          <w:u w:val="none"/>
          <w:lang w:val="es-ES"/>
        </w:rPr>
        <w:tab/>
        <w:t>W-8EXP NRA Tax Documents.</w:t>
      </w:r>
      <w:bookmarkEnd w:id="671"/>
    </w:p>
    <w:p w:rsidR="008204CF" w:rsidRPr="009808C6" w14:paraId="1AE6CDFD" w14:textId="77777777">
      <w:pPr>
        <w:ind w:left="720"/>
        <w:rPr>
          <w:rFonts w:eastAsia="PMingLiU"/>
          <w:color w:val="auto"/>
          <w:szCs w:val="24"/>
          <w:shd w:val="clear" w:color="auto" w:fill="auto"/>
          <w:lang w:val="es-ES"/>
        </w:rPr>
      </w:pPr>
      <w:bookmarkStart w:id="672" w:name="_DV_C291"/>
      <w:r w:rsidRPr="009808C6">
        <w:rPr>
          <w:rStyle w:val="DeltaViewInsertion"/>
          <w:rFonts w:eastAsia="PMingLiU"/>
          <w:color w:val="auto"/>
          <w:szCs w:val="24"/>
          <w:u w:val="none"/>
          <w:lang w:val="es-ES"/>
        </w:rPr>
        <w:t>•</w:t>
      </w:r>
      <w:r w:rsidRPr="009808C6">
        <w:rPr>
          <w:rStyle w:val="DeltaViewInsertion"/>
          <w:rFonts w:eastAsia="PMingLiU"/>
          <w:color w:val="auto"/>
          <w:szCs w:val="24"/>
          <w:u w:val="none"/>
          <w:lang w:val="es-ES"/>
        </w:rPr>
        <w:tab/>
        <w:t>W-8IMY NRA Tax Documents.</w:t>
      </w:r>
      <w:bookmarkEnd w:id="672"/>
    </w:p>
    <w:p w:rsidR="008204CF" w:rsidRPr="00855200" w14:paraId="23792081" w14:textId="77777777">
      <w:pPr>
        <w:ind w:left="720"/>
        <w:rPr>
          <w:rFonts w:eastAsia="PMingLiU"/>
          <w:color w:val="auto"/>
          <w:szCs w:val="24"/>
          <w:shd w:val="clear" w:color="auto" w:fill="auto"/>
        </w:rPr>
      </w:pPr>
      <w:bookmarkStart w:id="673" w:name="_DV_C292"/>
      <w:r w:rsidRPr="00855200">
        <w:rPr>
          <w:rStyle w:val="DeltaViewInsertion"/>
          <w:rFonts w:eastAsia="PMingLiU"/>
          <w:color w:val="auto"/>
          <w:szCs w:val="24"/>
          <w:u w:val="none"/>
        </w:rPr>
        <w:t>•</w:t>
      </w:r>
      <w:r w:rsidRPr="00855200">
        <w:rPr>
          <w:rStyle w:val="DeltaViewInsertion"/>
          <w:rFonts w:eastAsia="PMingLiU"/>
          <w:color w:val="auto"/>
          <w:szCs w:val="24"/>
          <w:u w:val="none"/>
        </w:rPr>
        <w:tab/>
        <w:t>W-9 TIN Request and Certification.</w:t>
      </w:r>
      <w:bookmarkEnd w:id="673"/>
    </w:p>
    <w:p w:rsidR="004C711D" w:rsidP="00FC4DE2" w14:paraId="3752476B" w14:textId="77777777">
      <w:pPr>
        <w:ind w:left="720"/>
        <w:rPr>
          <w:rStyle w:val="DeltaViewInsertion"/>
          <w:rFonts w:eastAsia="PMingLiU"/>
          <w:color w:val="auto"/>
          <w:szCs w:val="24"/>
          <w:u w:val="none"/>
          <w:shd w:val="clear" w:color="auto" w:fill="auto"/>
        </w:rPr>
      </w:pPr>
      <w:bookmarkStart w:id="674" w:name="_DV_C293"/>
      <w:r w:rsidRPr="00855200">
        <w:rPr>
          <w:rStyle w:val="DeltaViewInsertion"/>
          <w:rFonts w:eastAsia="PMingLiU"/>
          <w:color w:val="auto"/>
          <w:szCs w:val="24"/>
          <w:u w:val="none"/>
        </w:rPr>
        <w:t>•</w:t>
      </w:r>
      <w:r w:rsidRPr="00855200">
        <w:rPr>
          <w:rStyle w:val="DeltaViewInsertion"/>
          <w:rFonts w:eastAsia="PMingLiU"/>
          <w:color w:val="auto"/>
          <w:szCs w:val="24"/>
          <w:u w:val="none"/>
        </w:rPr>
        <w:tab/>
        <w:t>W9 2013 FATCA W-9 TIN Request and Certification Form</w:t>
      </w:r>
    </w:p>
    <w:p w:rsidR="00194E33" w:rsidP="00FC4DE2" w14:paraId="5F6D0ED8" w14:textId="1FDCF9FB">
      <w:pPr>
        <w:ind w:left="720"/>
        <w:rPr>
          <w:rFonts w:eastAsia="PMingLiU"/>
          <w:color w:val="auto"/>
          <w:szCs w:val="24"/>
          <w:shd w:val="clear" w:color="auto" w:fill="auto"/>
        </w:rPr>
      </w:pPr>
      <w:r w:rsidRPr="00855200">
        <w:rPr>
          <w:rStyle w:val="DeltaViewInsertion"/>
          <w:rFonts w:eastAsia="PMingLiU"/>
          <w:color w:val="auto"/>
          <w:szCs w:val="24"/>
          <w:u w:val="none"/>
        </w:rPr>
        <w:t>.</w:t>
      </w:r>
      <w:bookmarkStart w:id="675" w:name="_DV_X0"/>
      <w:bookmarkEnd w:id="674"/>
    </w:p>
    <w:p w:rsidR="004C711D" w:rsidP="00FC4DE2" w14:paraId="7B6EDB3C" w14:textId="77777777">
      <w:pPr>
        <w:ind w:left="720"/>
        <w:rPr>
          <w:rFonts w:eastAsia="PMingLiU"/>
          <w:color w:val="auto"/>
          <w:szCs w:val="24"/>
          <w:shd w:val="clear" w:color="auto" w:fill="auto"/>
        </w:rPr>
      </w:pPr>
    </w:p>
    <w:p w:rsidR="004C711D" w:rsidP="00FC4DE2" w14:paraId="30FA5385" w14:textId="77777777">
      <w:pPr>
        <w:ind w:left="720"/>
        <w:rPr>
          <w:rFonts w:eastAsia="PMingLiU"/>
          <w:color w:val="auto"/>
          <w:szCs w:val="24"/>
          <w:shd w:val="clear" w:color="auto" w:fill="auto"/>
        </w:rPr>
      </w:pPr>
    </w:p>
    <w:p w:rsidR="004C711D" w:rsidP="00FC4DE2" w14:paraId="6DDA391D" w14:textId="77777777">
      <w:pPr>
        <w:ind w:left="720"/>
        <w:rPr>
          <w:rFonts w:eastAsia="PMingLiU"/>
          <w:color w:val="auto"/>
          <w:szCs w:val="24"/>
          <w:shd w:val="clear" w:color="auto" w:fill="auto"/>
        </w:rPr>
      </w:pPr>
    </w:p>
    <w:p w:rsidR="004C711D" w:rsidP="00FC4DE2" w14:paraId="45BAF831" w14:textId="77777777">
      <w:pPr>
        <w:ind w:left="720"/>
        <w:rPr>
          <w:rFonts w:eastAsia="PMingLiU"/>
          <w:color w:val="auto"/>
          <w:szCs w:val="24"/>
          <w:shd w:val="clear" w:color="auto" w:fill="auto"/>
        </w:rPr>
      </w:pPr>
    </w:p>
    <w:p w:rsidR="004C711D" w:rsidP="00FC4DE2" w14:paraId="3726310F" w14:textId="77777777">
      <w:pPr>
        <w:ind w:left="720"/>
        <w:rPr>
          <w:rFonts w:eastAsia="PMingLiU"/>
          <w:color w:val="auto"/>
          <w:szCs w:val="24"/>
          <w:shd w:val="clear" w:color="auto" w:fill="auto"/>
        </w:rPr>
      </w:pPr>
    </w:p>
    <w:p w:rsidR="004C711D" w:rsidP="00FC4DE2" w14:paraId="2D8106F0" w14:textId="77777777">
      <w:pPr>
        <w:ind w:left="720"/>
        <w:rPr>
          <w:rFonts w:eastAsia="PMingLiU"/>
          <w:color w:val="auto"/>
          <w:szCs w:val="24"/>
          <w:shd w:val="clear" w:color="auto" w:fill="auto"/>
        </w:rPr>
      </w:pPr>
    </w:p>
    <w:p w:rsidR="006A16B1" w:rsidP="004C711D" w14:paraId="441110E0" w14:textId="642038D0">
      <w:pPr>
        <w:pStyle w:val="DeltaViewTableBody"/>
        <w:rPr>
          <w:color w:val="auto"/>
          <w:shd w:val="clear" w:color="auto" w:fill="auto"/>
        </w:rPr>
      </w:pPr>
      <w:bookmarkEnd w:id="675"/>
    </w:p>
    <w:sectPr w:rsidSect="004C711D">
      <w:headerReference w:type="default" r:id="rId59"/>
      <w:footerReference w:type="default" r:id="rId60"/>
      <w:headerReference w:type="first" r:id="rId61"/>
      <w:footerReference w:type="first" r:id="rId62"/>
      <w:pgSz w:w="12240" w:h="15840"/>
      <w:pgMar w:top="1800" w:right="1800" w:bottom="1800" w:left="180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183B2B71" w14:textId="77777777">
    <w:pPr>
      <w:pStyle w:val="Footer"/>
      <w:rPr>
        <w:color w:val="auto"/>
        <w:shd w:val="clear" w:color="auto" w:fill="auto"/>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4CF84A57" w14:textId="77777777">
    <w:pPr>
      <w:pStyle w:val="Footer"/>
      <w:jc w:val="center"/>
      <w:rPr>
        <w:noProof/>
        <w:color w:val="auto"/>
        <w:szCs w:val="24"/>
        <w:shd w:val="clear" w:color="auto" w:fill="auto"/>
      </w:rPr>
    </w:pPr>
    <w:r>
      <w:rPr>
        <w:szCs w:val="24"/>
      </w:rPr>
      <w:t>Schedule I-</w:t>
    </w:r>
    <w:r>
      <w:rPr>
        <w:szCs w:val="24"/>
      </w:rPr>
      <w:fldChar w:fldCharType="begin"/>
    </w:r>
    <w:r>
      <w:rPr>
        <w:szCs w:val="24"/>
      </w:rPr>
      <w:instrText xml:space="preserve"> PAGE   \* MERGEFORMAT </w:instrText>
    </w:r>
    <w:r>
      <w:rPr>
        <w:szCs w:val="24"/>
      </w:rPr>
      <w:fldChar w:fldCharType="separate"/>
    </w:r>
    <w:r w:rsidR="001A7B64">
      <w:rPr>
        <w:noProof/>
        <w:szCs w:val="24"/>
      </w:rPr>
      <w:t>2</w:t>
    </w:r>
    <w:r>
      <w:rPr>
        <w:szCs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4E231203" w14:textId="77777777">
    <w:pPr>
      <w:pStyle w:val="Footer"/>
      <w:rPr>
        <w:color w:val="auto"/>
        <w:shd w:val="clear" w:color="auto" w:fill="auto"/>
      </w:rPr>
    </w:pPr>
    <w:r w:rsidRPr="001E67EC">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66FC73C0" w14:textId="77777777">
    <w:pPr>
      <w:pStyle w:val="Footer"/>
      <w:jc w:val="center"/>
      <w:rPr>
        <w:noProof/>
        <w:color w:val="auto"/>
        <w:szCs w:val="24"/>
        <w:shd w:val="clear" w:color="auto" w:fill="auto"/>
      </w:rPr>
    </w:pPr>
    <w:r>
      <w:rPr>
        <w:szCs w:val="24"/>
      </w:rPr>
      <w:t>Schedule II-</w:t>
    </w:r>
    <w:r>
      <w:rPr>
        <w:szCs w:val="24"/>
      </w:rPr>
      <w:fldChar w:fldCharType="begin"/>
    </w:r>
    <w:r>
      <w:rPr>
        <w:szCs w:val="24"/>
      </w:rPr>
      <w:instrText xml:space="preserve"> PAGE   \* MERGEFORMAT </w:instrText>
    </w:r>
    <w:r>
      <w:rPr>
        <w:szCs w:val="24"/>
      </w:rPr>
      <w:fldChar w:fldCharType="separate"/>
    </w:r>
    <w:r w:rsidR="001A7B64">
      <w:rPr>
        <w:noProof/>
        <w:szCs w:val="24"/>
      </w:rPr>
      <w:t>9</w:t>
    </w:r>
    <w:r>
      <w:rPr>
        <w:szCs w:val="24"/>
      </w:rPr>
      <w:fldChar w:fldCharType="end"/>
    </w:r>
  </w:p>
  <w:p w:rsidR="001A7AA1" w:rsidP="001E67EC" w14:paraId="32B9EC5B" w14:textId="494CC4F3">
    <w:pPr>
      <w:pStyle w:val="Footer"/>
      <w:spacing w:line="200" w:lineRule="exact"/>
      <w:rPr>
        <w:noProof/>
        <w:color w:val="auto"/>
        <w:szCs w:val="16"/>
        <w:shd w:val="clear" w:color="auto" w:fill="auto"/>
      </w:rPr>
    </w:pPr>
    <w:r>
      <w:rPr>
        <w:szCs w:val="16"/>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54A7BD01" w14:textId="77777777">
    <w:pPr>
      <w:pStyle w:val="Footer"/>
      <w:rPr>
        <w:color w:val="auto"/>
        <w:shd w:val="clear" w:color="auto" w:fill="auto"/>
      </w:rPr>
    </w:pPr>
    <w:r w:rsidRPr="001E67EC">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73BA389B" w14:textId="77777777">
    <w:pPr>
      <w:pStyle w:val="Footer"/>
      <w:jc w:val="center"/>
      <w:rPr>
        <w:noProof/>
        <w:color w:val="auto"/>
        <w:szCs w:val="24"/>
        <w:shd w:val="clear" w:color="auto" w:fill="auto"/>
      </w:rPr>
    </w:pPr>
    <w:r>
      <w:rPr>
        <w:szCs w:val="24"/>
      </w:rPr>
      <w:t>Exhibit A-</w:t>
    </w:r>
    <w:r>
      <w:rPr>
        <w:szCs w:val="24"/>
      </w:rPr>
      <w:fldChar w:fldCharType="begin"/>
    </w:r>
    <w:r>
      <w:rPr>
        <w:szCs w:val="24"/>
      </w:rPr>
      <w:instrText xml:space="preserve"> PAGE   \* MERGEFORMAT </w:instrText>
    </w:r>
    <w:r>
      <w:rPr>
        <w:szCs w:val="24"/>
      </w:rPr>
      <w:fldChar w:fldCharType="separate"/>
    </w:r>
    <w:r w:rsidR="001A7B64">
      <w:rPr>
        <w:noProof/>
        <w:szCs w:val="24"/>
      </w:rPr>
      <w:t>1</w:t>
    </w:r>
    <w:r>
      <w:rPr>
        <w:szCs w:val="24"/>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12A6F844" w14:textId="77777777">
    <w:pPr>
      <w:pStyle w:val="Footer"/>
      <w:rPr>
        <w:color w:val="auto"/>
        <w:shd w:val="clear" w:color="auto" w:fill="auto"/>
      </w:rPr>
    </w:pPr>
    <w:r w:rsidRPr="001E67EC">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487A3DC5" w14:textId="77777777">
    <w:pPr>
      <w:pStyle w:val="Footer"/>
      <w:jc w:val="center"/>
      <w:rPr>
        <w:noProof/>
        <w:color w:val="auto"/>
        <w:szCs w:val="24"/>
        <w:shd w:val="clear" w:color="auto" w:fill="auto"/>
      </w:rPr>
    </w:pPr>
    <w:r>
      <w:rPr>
        <w:szCs w:val="24"/>
      </w:rPr>
      <w:t>Exhibit B-</w:t>
    </w:r>
    <w:r>
      <w:rPr>
        <w:szCs w:val="24"/>
      </w:rPr>
      <w:fldChar w:fldCharType="begin"/>
    </w:r>
    <w:r>
      <w:rPr>
        <w:szCs w:val="24"/>
      </w:rPr>
      <w:instrText xml:space="preserve"> PAGE   \* MERGEFORMAT </w:instrText>
    </w:r>
    <w:r>
      <w:rPr>
        <w:szCs w:val="24"/>
      </w:rPr>
      <w:fldChar w:fldCharType="separate"/>
    </w:r>
    <w:r w:rsidR="001A7B64">
      <w:rPr>
        <w:noProof/>
        <w:szCs w:val="24"/>
      </w:rPr>
      <w:t>1</w:t>
    </w:r>
    <w:r>
      <w:rPr>
        <w:szCs w:val="2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17E099A6" w14:textId="77777777">
    <w:pPr>
      <w:pStyle w:val="Footer"/>
      <w:rPr>
        <w:color w:val="auto"/>
        <w:shd w:val="clear" w:color="auto" w:fill="auto"/>
      </w:rPr>
    </w:pPr>
    <w:r w:rsidRPr="001E67EC">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30F91F5B" w14:textId="77777777">
    <w:pPr>
      <w:pStyle w:val="Footer"/>
      <w:jc w:val="center"/>
      <w:rPr>
        <w:noProof/>
        <w:color w:val="auto"/>
        <w:szCs w:val="24"/>
        <w:shd w:val="clear" w:color="auto" w:fill="auto"/>
      </w:rPr>
    </w:pPr>
    <w:r>
      <w:rPr>
        <w:szCs w:val="24"/>
      </w:rPr>
      <w:t>Exhibit C-</w:t>
    </w:r>
    <w:r>
      <w:rPr>
        <w:szCs w:val="24"/>
      </w:rPr>
      <w:fldChar w:fldCharType="begin"/>
    </w:r>
    <w:r>
      <w:rPr>
        <w:szCs w:val="24"/>
      </w:rPr>
      <w:instrText xml:space="preserve"> PAGE   \* MERGEFORMAT </w:instrText>
    </w:r>
    <w:r>
      <w:rPr>
        <w:szCs w:val="24"/>
      </w:rPr>
      <w:fldChar w:fldCharType="separate"/>
    </w:r>
    <w:r w:rsidR="001A7B64">
      <w:rPr>
        <w:noProof/>
        <w:szCs w:val="24"/>
      </w:rPr>
      <w:t>3</w:t>
    </w:r>
    <w:r>
      <w:rPr>
        <w:szCs w:val="24"/>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690D1BF7" w14:textId="77777777">
    <w:pPr>
      <w:pStyle w:val="Footer"/>
      <w:rPr>
        <w:color w:val="auto"/>
        <w:shd w:val="clear" w:color="auto" w:fill="auto"/>
      </w:rPr>
    </w:pPr>
    <w:r w:rsidRPr="001E67EC">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5B93A885" w14:textId="77777777">
    <w:pPr>
      <w:pStyle w:val="Footer"/>
      <w:jc w:val="center"/>
      <w:rPr>
        <w:noProof/>
        <w:color w:val="auto"/>
        <w:szCs w:val="24"/>
        <w:shd w:val="clear" w:color="auto" w:fill="auto"/>
      </w:rPr>
    </w:pPr>
    <w:r>
      <w:rPr>
        <w:szCs w:val="24"/>
      </w:rPr>
      <w:fldChar w:fldCharType="begin"/>
    </w:r>
    <w:r>
      <w:rPr>
        <w:szCs w:val="24"/>
      </w:rPr>
      <w:instrText xml:space="preserve"> PAGE   \* MERGEFORMAT </w:instrText>
    </w:r>
    <w:r>
      <w:rPr>
        <w:szCs w:val="24"/>
      </w:rPr>
      <w:fldChar w:fldCharType="separate"/>
    </w:r>
    <w:r>
      <w:rPr>
        <w:noProof/>
        <w:szCs w:val="24"/>
      </w:rPr>
      <w:t>2</w:t>
    </w:r>
    <w:r>
      <w:rPr>
        <w:szCs w:val="24"/>
      </w:rPr>
      <w:fldChar w:fldCharType="end"/>
    </w:r>
  </w:p>
  <w:p w:rsidR="001A7AA1" w14:paraId="4AB4DE17" w14:textId="77777777">
    <w:pPr>
      <w:pStyle w:val="Footer"/>
      <w:spacing w:line="200" w:lineRule="exact"/>
      <w:rPr>
        <w:color w:val="0000FF"/>
        <w:szCs w:val="16"/>
        <w:shd w:val="clear" w:color="auto" w:fill="auto"/>
      </w:rPr>
    </w:pPr>
    <w:bookmarkStart w:id="14" w:name="_DV_C1"/>
    <w:r>
      <w:rPr>
        <w:rStyle w:val="DeltaViewDeletion"/>
        <w:noProof/>
        <w:sz w:val="16"/>
        <w:szCs w:val="16"/>
      </w:rPr>
      <w:t>4846-1801-4244.16</w:t>
    </w:r>
    <w:r>
      <w:rPr>
        <w:rStyle w:val="DeltaViewDeletion"/>
        <w:szCs w:val="16"/>
      </w:rPr>
      <w:t xml:space="preserve"> </w:t>
    </w:r>
    <w:bookmarkStart w:id="15" w:name="_DV_C2"/>
    <w:bookmarkEnd w:id="14"/>
    <w:r>
      <w:rPr>
        <w:rStyle w:val="DeltaViewInsertion"/>
        <w:noProof/>
        <w:sz w:val="16"/>
        <w:szCs w:val="16"/>
      </w:rPr>
      <w:t>4816-6599-7434.2</w:t>
    </w:r>
    <w:r>
      <w:rPr>
        <w:rStyle w:val="DeltaViewInsertion"/>
        <w:szCs w:val="16"/>
      </w:rPr>
      <w:t xml:space="preserve"> </w:t>
    </w:r>
    <w:bookmarkEnd w:id="15"/>
  </w:p>
  <w:p w:rsidR="001A7AA1" w14:paraId="17B90827" w14:textId="434B9F4B">
    <w:pPr>
      <w:pStyle w:val="Footer"/>
      <w:spacing w:line="200" w:lineRule="exact"/>
      <w:rPr>
        <w:noProof/>
        <w:color w:val="auto"/>
        <w:szCs w:val="16"/>
        <w:shd w:val="clear" w:color="auto" w:fill="auto"/>
      </w:rPr>
    </w:pPr>
    <w:r>
      <w:rPr>
        <w:rStyle w:val="zzmpTrailerItem"/>
      </w:rPr>
      <w:t>D-PACE</w:t>
    </w:r>
    <w:r>
      <w:rPr>
        <w:rStyle w:val="zzmpTrailerItem"/>
      </w:rPr>
      <w:t>Energize Delaware</w:t>
    </w:r>
    <w:r>
      <w:rPr>
        <w:rStyle w:val="zzmpTrailerItem"/>
      </w:rPr>
      <w:t xml:space="preserve"> Financing with Construction Disbursements </w:t>
    </w:r>
    <w:bookmarkStart w:id="16" w:name="_DV_C3"/>
    <w:r>
      <w:rPr>
        <w:rStyle w:val="DeltaViewDeletion"/>
        <w:noProof/>
        <w:sz w:val="16"/>
        <w:szCs w:val="16"/>
      </w:rPr>
      <w:t>{</w:t>
    </w:r>
    <w:bookmarkStart w:id="17" w:name="_DV_C4"/>
    <w:bookmarkEnd w:id="16"/>
    <w:r>
      <w:rPr>
        <w:rStyle w:val="DeltaViewInsertion"/>
        <w:noProof/>
        <w:sz w:val="16"/>
        <w:szCs w:val="16"/>
      </w:rPr>
      <w:t xml:space="preserve">[NEID </w:t>
    </w:r>
    <w:bookmarkEnd w:id="17"/>
    <w:r>
      <w:rPr>
        <w:rStyle w:val="zzmpTrailerItem"/>
      </w:rPr>
      <w:t xml:space="preserve">FORM </w:t>
    </w:r>
    <w:bookmarkStart w:id="18" w:name="_DV_C5"/>
    <w:r>
      <w:rPr>
        <w:rStyle w:val="DeltaViewDeletion"/>
        <w:noProof/>
        <w:sz w:val="16"/>
        <w:szCs w:val="16"/>
      </w:rPr>
      <w:t>February</w:t>
    </w:r>
    <w:bookmarkStart w:id="19" w:name="_DV_C6"/>
    <w:bookmarkEnd w:id="18"/>
    <w:r>
      <w:rPr>
        <w:rStyle w:val="DeltaViewInsertion"/>
        <w:noProof/>
        <w:sz w:val="16"/>
        <w:szCs w:val="16"/>
      </w:rPr>
      <w:t>November</w:t>
    </w:r>
    <w:bookmarkEnd w:id="19"/>
    <w:r>
      <w:rPr>
        <w:rStyle w:val="zzmpTrailerItem"/>
      </w:rPr>
      <w:t xml:space="preserve"> 2018</w:t>
    </w:r>
    <w:bookmarkStart w:id="20" w:name="_DV_C7"/>
    <w:r>
      <w:rPr>
        <w:rStyle w:val="DeltaViewDeletion"/>
        <w:noProof/>
        <w:sz w:val="16"/>
        <w:szCs w:val="16"/>
      </w:rPr>
      <w:t>}</w:t>
    </w:r>
    <w:bookmarkStart w:id="21" w:name="_DV_C8"/>
    <w:bookmarkEnd w:id="20"/>
    <w:r>
      <w:rPr>
        <w:rStyle w:val="DeltaViewInsertion"/>
        <w:noProof/>
        <w:sz w:val="16"/>
        <w:szCs w:val="16"/>
      </w:rPr>
      <w:t>]</w:t>
    </w:r>
    <w:bookmarkEnd w:id="21"/>
    <w:r>
      <w:rPr>
        <w:rStyle w:val="zzmpTrailerItem"/>
      </w:rPr>
      <w:t xml:space="preserve"> </w:t>
    </w:r>
    <w:r>
      <w:rPr>
        <w:szCs w:val="16"/>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60C4BB1C" w14:textId="77777777">
    <w:pPr>
      <w:pStyle w:val="Footer"/>
      <w:jc w:val="center"/>
      <w:rPr>
        <w:noProof/>
        <w:color w:val="auto"/>
        <w:szCs w:val="24"/>
        <w:shd w:val="clear" w:color="auto" w:fill="auto"/>
      </w:rPr>
    </w:pPr>
    <w:r>
      <w:rPr>
        <w:szCs w:val="24"/>
      </w:rPr>
      <w:t>Exhibit D-</w:t>
    </w:r>
    <w:r>
      <w:rPr>
        <w:szCs w:val="24"/>
      </w:rPr>
      <w:fldChar w:fldCharType="begin"/>
    </w:r>
    <w:r>
      <w:rPr>
        <w:szCs w:val="24"/>
      </w:rPr>
      <w:instrText xml:space="preserve"> PAGE   \* MERGEFORMAT </w:instrText>
    </w:r>
    <w:r>
      <w:rPr>
        <w:szCs w:val="24"/>
      </w:rPr>
      <w:fldChar w:fldCharType="separate"/>
    </w:r>
    <w:r w:rsidR="001A7B64">
      <w:rPr>
        <w:noProof/>
        <w:szCs w:val="24"/>
      </w:rPr>
      <w:t>5</w:t>
    </w:r>
    <w:r>
      <w:rPr>
        <w:szCs w:val="24"/>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0951ACF6" w14:textId="77777777">
    <w:pPr>
      <w:pStyle w:val="Footer"/>
      <w:rPr>
        <w:color w:val="auto"/>
        <w:shd w:val="clear" w:color="auto" w:fill="auto"/>
      </w:rPr>
    </w:pPr>
    <w:r w:rsidRPr="001E67EC">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ED0671" w:rsidP="00ED0671" w14:paraId="6681E974" w14:textId="5EB0E588">
    <w:pPr>
      <w:pStyle w:val="Footer"/>
      <w:rPr>
        <w:color w:val="auto"/>
        <w:shd w:val="clear" w:color="auto" w:fill="auto"/>
      </w:rPr>
    </w:pPr>
    <w:r>
      <w:tab/>
      <w:t xml:space="preserve">Exhibit E-2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67506734" w14:textId="71F0EDB5">
    <w:pPr>
      <w:pStyle w:val="Footer"/>
      <w:jc w:val="center"/>
      <w:rPr>
        <w:color w:val="auto"/>
        <w:shd w:val="clear" w:color="auto" w:fill="auto"/>
      </w:rPr>
    </w:pPr>
    <w:r>
      <w:t>Exhibit E-</w:t>
    </w:r>
    <w:r>
      <w:fldChar w:fldCharType="begin"/>
    </w:r>
    <w:r>
      <w:instrText xml:space="preserve"> PAGE   \* MERGEFORMAT </w:instrText>
    </w:r>
    <w:r>
      <w:fldChar w:fldCharType="separate"/>
    </w:r>
    <w:r w:rsidR="001A7B64">
      <w:rPr>
        <w:noProof/>
      </w:rPr>
      <w:t>1</w:t>
    </w:r>
    <w:r>
      <w:rPr>
        <w:noProof/>
      </w:rPr>
      <w:fldChar w:fldCharType="end"/>
    </w:r>
  </w:p>
  <w:p w:rsidR="001A7AA1" w:rsidRPr="00ED0671" w:rsidP="00ED0671" w14:paraId="6A30DA97" w14:textId="6D00A5E4">
    <w:pPr>
      <w:pStyle w:val="Footer"/>
      <w:rPr>
        <w:color w:val="auto"/>
        <w:shd w:val="clear" w:color="auto" w:fill="auto"/>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7453E5B8" w14:textId="79D0FBB9">
    <w:pPr>
      <w:pStyle w:val="Footer"/>
      <w:jc w:val="center"/>
      <w:rPr>
        <w:color w:val="auto"/>
        <w:shd w:val="clear" w:color="auto" w:fill="auto"/>
      </w:rPr>
    </w:pPr>
    <w:r>
      <w:t>Exhibit F-</w:t>
    </w:r>
    <w:r>
      <w:fldChar w:fldCharType="begin"/>
    </w:r>
    <w:r>
      <w:instrText xml:space="preserve"> PAGE   \* MERGEFORMAT </w:instrText>
    </w:r>
    <w:r>
      <w:fldChar w:fldCharType="separate"/>
    </w:r>
    <w:r w:rsidR="001A7B64">
      <w:rPr>
        <w:noProof/>
      </w:rPr>
      <w:t>2</w:t>
    </w:r>
    <w:r>
      <w:rPr>
        <w:noProof/>
      </w:rPr>
      <w:fldChar w:fldCharType="end"/>
    </w:r>
  </w:p>
  <w:p w:rsidR="001A7AA1" w:rsidRPr="00ED0671" w:rsidP="00ED0671" w14:paraId="31A9C813" w14:textId="77777777">
    <w:pPr>
      <w:pStyle w:val="Footer"/>
      <w:rPr>
        <w:color w:val="auto"/>
        <w:shd w:val="clear" w:color="auto" w:fill="auto"/>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77AEC0A3" w14:textId="77777777">
    <w:pPr>
      <w:pStyle w:val="Footer"/>
      <w:rPr>
        <w:color w:val="auto"/>
        <w:shd w:val="clear" w:color="auto" w:fill="auto"/>
      </w:rPr>
    </w:pPr>
    <w:r w:rsidRPr="001E67EC">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4A1191E1" w14:textId="1A425FF3">
    <w:pPr>
      <w:pStyle w:val="Footer"/>
      <w:jc w:val="center"/>
      <w:rPr>
        <w:color w:val="auto"/>
        <w:shd w:val="clear" w:color="auto" w:fill="auto"/>
      </w:rPr>
    </w:pPr>
    <w:r>
      <w:t>Exhibit G-</w:t>
    </w:r>
    <w:r>
      <w:fldChar w:fldCharType="begin"/>
    </w:r>
    <w:r>
      <w:instrText xml:space="preserve"> PAGE   \* MERGEFORMAT </w:instrText>
    </w:r>
    <w:r>
      <w:fldChar w:fldCharType="separate"/>
    </w:r>
    <w:r w:rsidR="001A7B64">
      <w:rPr>
        <w:noProof/>
      </w:rPr>
      <w:t>5</w:t>
    </w:r>
    <w:r>
      <w:rPr>
        <w:noProof/>
      </w:rPr>
      <w:fldChar w:fldCharType="end"/>
    </w:r>
  </w:p>
  <w:p w:rsidR="001A7AA1" w:rsidRPr="00ED0671" w:rsidP="00ED0671" w14:paraId="2A41CC78" w14:textId="77777777">
    <w:pPr>
      <w:pStyle w:val="Footer"/>
      <w:rPr>
        <w:color w:val="auto"/>
        <w:shd w:val="clear" w:color="auto" w:fill="auto"/>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6774F2F9" w14:textId="77777777">
    <w:pPr>
      <w:pStyle w:val="Footer"/>
      <w:rPr>
        <w:color w:val="auto"/>
        <w:shd w:val="clear" w:color="auto" w:fill="auto"/>
      </w:rPr>
    </w:pPr>
    <w:r w:rsidRPr="001E67EC">
      <w:t xml:space="preserve"> </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0DC61CD4" w14:textId="18D1E07F">
    <w:pPr>
      <w:pStyle w:val="Footer"/>
      <w:jc w:val="center"/>
      <w:rPr>
        <w:color w:val="auto"/>
        <w:shd w:val="clear" w:color="auto" w:fill="auto"/>
      </w:rPr>
    </w:pPr>
    <w:r>
      <w:t>Exhibit H-</w:t>
    </w:r>
    <w:r>
      <w:fldChar w:fldCharType="begin"/>
    </w:r>
    <w:r>
      <w:instrText xml:space="preserve"> PAGE   \* MERGEFORMAT </w:instrText>
    </w:r>
    <w:r>
      <w:fldChar w:fldCharType="separate"/>
    </w:r>
    <w:r w:rsidR="001A7B64">
      <w:rPr>
        <w:noProof/>
      </w:rPr>
      <w:t>2</w:t>
    </w:r>
    <w:r>
      <w:rPr>
        <w:noProof/>
      </w:rPr>
      <w:fldChar w:fldCharType="end"/>
    </w:r>
  </w:p>
  <w:p w:rsidR="001A7AA1" w14:paraId="5D4C353C" w14:textId="77777777">
    <w:pPr>
      <w:jc w:val="left"/>
      <w:rPr>
        <w:color w:val="auto"/>
        <w:szCs w:val="24"/>
        <w:shd w:val="clear" w:color="auto" w:fill="auto"/>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205BEECC" w14:textId="77777777">
    <w:pPr>
      <w:pStyle w:val="Footer"/>
      <w:rPr>
        <w:color w:val="auto"/>
        <w:shd w:val="clear" w:color="auto" w:fill="auto"/>
      </w:rPr>
    </w:pPr>
    <w:r w:rsidRPr="001E67EC">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078ED1FE" w14:textId="19892C3A">
    <w:pPr>
      <w:pStyle w:val="Footer"/>
      <w:rPr>
        <w:color w:val="auto"/>
        <w:shd w:val="clear" w:color="auto" w:fill="auto"/>
      </w:rPr>
    </w:pPr>
    <w:r w:rsidRPr="001E67EC">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4146"/>
      <w:gridCol w:w="1008"/>
      <w:gridCol w:w="4146"/>
    </w:tblGrid>
    <w:tr w14:paraId="6C6FCE3E" w14:textId="77777777">
      <w:tblPrEx>
        <w:tblW w:w="0" w:type="auto"/>
        <w:jc w:val="center"/>
        <w:tblLayout w:type="fixed"/>
        <w:tblLook w:val="0000"/>
      </w:tblPrEx>
      <w:trPr>
        <w:jc w:val="center"/>
      </w:trPr>
      <w:tc>
        <w:tcPr>
          <w:tcW w:w="4146" w:type="dxa"/>
          <w:tcBorders>
            <w:top w:val="nil"/>
            <w:left w:val="nil"/>
            <w:bottom w:val="nil"/>
            <w:right w:val="nil"/>
          </w:tcBorders>
        </w:tcPr>
        <w:p w:rsidR="001A7AA1" w14:paraId="0DB7256A" w14:textId="77777777">
          <w:pPr>
            <w:pStyle w:val="Footer"/>
            <w:rPr>
              <w:color w:val="auto"/>
              <w:szCs w:val="24"/>
              <w:shd w:val="clear" w:color="auto" w:fill="auto"/>
            </w:rPr>
          </w:pPr>
        </w:p>
        <w:p w:rsidR="001A7AA1" w14:paraId="0ED8F626" w14:textId="77777777">
          <w:pPr>
            <w:pStyle w:val="Footer"/>
            <w:rPr>
              <w:color w:val="auto"/>
              <w:szCs w:val="24"/>
              <w:shd w:val="clear" w:color="auto" w:fill="auto"/>
            </w:rPr>
          </w:pPr>
        </w:p>
      </w:tc>
      <w:tc>
        <w:tcPr>
          <w:tcW w:w="1008" w:type="dxa"/>
          <w:tcBorders>
            <w:top w:val="nil"/>
            <w:left w:val="nil"/>
            <w:bottom w:val="nil"/>
            <w:right w:val="nil"/>
          </w:tcBorders>
        </w:tcPr>
        <w:p w:rsidR="001A7AA1" w14:paraId="3467BC8A" w14:textId="77777777">
          <w:pPr>
            <w:pStyle w:val="Footer"/>
            <w:jc w:val="center"/>
            <w:rPr>
              <w:color w:val="auto"/>
              <w:sz w:val="22"/>
              <w:szCs w:val="24"/>
              <w:shd w:val="clear" w:color="auto" w:fill="auto"/>
            </w:rPr>
          </w:pP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1A7B64">
            <w:rPr>
              <w:rStyle w:val="PageNumber"/>
              <w:noProof/>
              <w:szCs w:val="24"/>
            </w:rPr>
            <w:t>ii</w:t>
          </w:r>
          <w:r>
            <w:rPr>
              <w:rStyle w:val="PageNumber"/>
              <w:szCs w:val="24"/>
            </w:rPr>
            <w:fldChar w:fldCharType="end"/>
          </w:r>
        </w:p>
      </w:tc>
      <w:tc>
        <w:tcPr>
          <w:tcW w:w="4146" w:type="dxa"/>
          <w:tcBorders>
            <w:top w:val="nil"/>
            <w:left w:val="nil"/>
            <w:bottom w:val="nil"/>
            <w:right w:val="nil"/>
          </w:tcBorders>
        </w:tcPr>
        <w:p w:rsidR="001A7AA1" w14:paraId="0AB8BE79" w14:textId="77777777">
          <w:pPr>
            <w:pStyle w:val="Footer"/>
            <w:rPr>
              <w:color w:val="auto"/>
              <w:szCs w:val="24"/>
              <w:shd w:val="clear" w:color="auto" w:fill="auto"/>
            </w:rPr>
          </w:pPr>
        </w:p>
      </w:tc>
    </w:tr>
  </w:tbl>
  <w:p w:rsidR="001A7AA1" w:rsidP="001E67EC" w14:paraId="2110FD6C" w14:textId="649561A9">
    <w:pPr>
      <w:pStyle w:val="Footer"/>
      <w:spacing w:line="200" w:lineRule="exact"/>
      <w:rPr>
        <w:color w:val="auto"/>
        <w:szCs w:val="16"/>
        <w:shd w:val="clear" w:color="auto" w:fill="auto"/>
      </w:rPr>
    </w:pPr>
    <w:r>
      <w:rPr>
        <w:szCs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Layout w:type="fixed"/>
      <w:tblLook w:val="0000"/>
    </w:tblPr>
    <w:tblGrid>
      <w:gridCol w:w="4146"/>
      <w:gridCol w:w="1008"/>
      <w:gridCol w:w="4146"/>
    </w:tblGrid>
    <w:tr w14:paraId="0033508B" w14:textId="77777777">
      <w:tblPrEx>
        <w:tblW w:w="0" w:type="auto"/>
        <w:jc w:val="center"/>
        <w:tblLayout w:type="fixed"/>
        <w:tblLook w:val="0000"/>
      </w:tblPrEx>
      <w:trPr>
        <w:jc w:val="center"/>
      </w:trPr>
      <w:tc>
        <w:tcPr>
          <w:tcW w:w="4146" w:type="dxa"/>
          <w:tcBorders>
            <w:top w:val="nil"/>
            <w:left w:val="nil"/>
            <w:bottom w:val="nil"/>
            <w:right w:val="nil"/>
          </w:tcBorders>
        </w:tcPr>
        <w:p w:rsidR="001A7AA1" w14:paraId="205491F1" w14:textId="77777777">
          <w:pPr>
            <w:pStyle w:val="Footer"/>
            <w:rPr>
              <w:color w:val="auto"/>
              <w:szCs w:val="24"/>
              <w:shd w:val="clear" w:color="auto" w:fill="auto"/>
            </w:rPr>
          </w:pPr>
        </w:p>
      </w:tc>
      <w:tc>
        <w:tcPr>
          <w:tcW w:w="1008" w:type="dxa"/>
          <w:tcBorders>
            <w:top w:val="nil"/>
            <w:left w:val="nil"/>
            <w:bottom w:val="nil"/>
            <w:right w:val="nil"/>
          </w:tcBorders>
        </w:tcPr>
        <w:p w:rsidR="001A7AA1" w14:paraId="676F9327" w14:textId="77777777">
          <w:pPr>
            <w:pStyle w:val="Footer"/>
            <w:jc w:val="center"/>
            <w:rPr>
              <w:color w:val="auto"/>
              <w:szCs w:val="24"/>
              <w:shd w:val="clear" w:color="auto" w:fill="auto"/>
            </w:rPr>
          </w:pPr>
        </w:p>
      </w:tc>
      <w:tc>
        <w:tcPr>
          <w:tcW w:w="4146" w:type="dxa"/>
          <w:tcBorders>
            <w:top w:val="nil"/>
            <w:left w:val="nil"/>
            <w:bottom w:val="nil"/>
            <w:right w:val="nil"/>
          </w:tcBorders>
        </w:tcPr>
        <w:p w:rsidR="001A7AA1" w14:paraId="3E6D3FBF" w14:textId="77777777">
          <w:pPr>
            <w:pStyle w:val="Footer"/>
            <w:rPr>
              <w:color w:val="auto"/>
              <w:szCs w:val="24"/>
              <w:shd w:val="clear" w:color="auto" w:fill="auto"/>
            </w:rPr>
          </w:pPr>
        </w:p>
      </w:tc>
    </w:tr>
    <w:tr w14:paraId="63846266" w14:textId="77777777">
      <w:tblPrEx>
        <w:tblW w:w="0" w:type="auto"/>
        <w:jc w:val="center"/>
        <w:tblLayout w:type="fixed"/>
        <w:tblLook w:val="0000"/>
      </w:tblPrEx>
      <w:trPr>
        <w:jc w:val="center"/>
      </w:trPr>
      <w:tc>
        <w:tcPr>
          <w:tcW w:w="4146" w:type="dxa"/>
          <w:tcBorders>
            <w:top w:val="nil"/>
            <w:left w:val="nil"/>
            <w:bottom w:val="nil"/>
            <w:right w:val="nil"/>
          </w:tcBorders>
        </w:tcPr>
        <w:p w:rsidR="001A7AA1" w14:paraId="4314B8BB" w14:textId="77777777">
          <w:pPr>
            <w:pStyle w:val="Footer"/>
            <w:rPr>
              <w:color w:val="auto"/>
              <w:szCs w:val="24"/>
              <w:shd w:val="clear" w:color="auto" w:fill="auto"/>
            </w:rPr>
          </w:pPr>
        </w:p>
      </w:tc>
      <w:tc>
        <w:tcPr>
          <w:tcW w:w="1008" w:type="dxa"/>
          <w:tcBorders>
            <w:top w:val="nil"/>
            <w:left w:val="nil"/>
            <w:bottom w:val="nil"/>
            <w:right w:val="nil"/>
          </w:tcBorders>
        </w:tcPr>
        <w:p w:rsidR="001A7AA1" w14:paraId="0CFFBF45" w14:textId="77777777">
          <w:pPr>
            <w:pStyle w:val="Footer"/>
            <w:jc w:val="center"/>
            <w:rPr>
              <w:color w:val="auto"/>
              <w:szCs w:val="24"/>
              <w:shd w:val="clear" w:color="auto" w:fill="auto"/>
            </w:rPr>
          </w:pPr>
        </w:p>
      </w:tc>
      <w:tc>
        <w:tcPr>
          <w:tcW w:w="4146" w:type="dxa"/>
          <w:tcBorders>
            <w:top w:val="nil"/>
            <w:left w:val="nil"/>
            <w:bottom w:val="nil"/>
            <w:right w:val="nil"/>
          </w:tcBorders>
        </w:tcPr>
        <w:p w:rsidR="001A7AA1" w14:paraId="4A596BAB" w14:textId="77777777">
          <w:pPr>
            <w:pStyle w:val="Footer"/>
            <w:rPr>
              <w:color w:val="auto"/>
              <w:szCs w:val="24"/>
              <w:shd w:val="clear" w:color="auto" w:fill="auto"/>
            </w:rPr>
          </w:pPr>
        </w:p>
      </w:tc>
    </w:tr>
  </w:tbl>
  <w:p w:rsidR="001A7AA1" w:rsidP="001E67EC" w14:paraId="279C4179" w14:textId="3FBFE6F5">
    <w:pPr>
      <w:pStyle w:val="Footer"/>
      <w:spacing w:line="200" w:lineRule="exact"/>
      <w:rPr>
        <w:color w:val="auto"/>
        <w:szCs w:val="16"/>
        <w:shd w:val="clear" w:color="auto" w:fill="auto"/>
      </w:rPr>
    </w:pPr>
    <w:r>
      <w:rPr>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067F38C0" w14:textId="77777777">
    <w:pPr>
      <w:pStyle w:val="Footer"/>
      <w:jc w:val="center"/>
      <w:rPr>
        <w:noProof/>
        <w:color w:val="auto"/>
        <w:szCs w:val="24"/>
        <w:shd w:val="clear" w:color="auto" w:fill="auto"/>
      </w:rPr>
    </w:pPr>
    <w:r>
      <w:rPr>
        <w:szCs w:val="24"/>
      </w:rPr>
      <w:fldChar w:fldCharType="begin"/>
    </w:r>
    <w:r>
      <w:rPr>
        <w:szCs w:val="24"/>
      </w:rPr>
      <w:instrText xml:space="preserve"> PAGE   \* MERGEFORMAT </w:instrText>
    </w:r>
    <w:r>
      <w:rPr>
        <w:szCs w:val="24"/>
      </w:rPr>
      <w:fldChar w:fldCharType="separate"/>
    </w:r>
    <w:r w:rsidR="001A7B64">
      <w:rPr>
        <w:noProof/>
        <w:szCs w:val="24"/>
      </w:rPr>
      <w:t>12</w:t>
    </w:r>
    <w:r>
      <w:rPr>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2E3171EE" w14:textId="02C016E3">
    <w:pPr>
      <w:pStyle w:val="Footer"/>
      <w:rPr>
        <w:color w:val="auto"/>
        <w:shd w:val="clear" w:color="auto" w:fill="auto"/>
      </w:rPr>
    </w:pPr>
    <w:r w:rsidRPr="001E67EC">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24D15B3B" w14:textId="77777777">
    <w:pPr>
      <w:pStyle w:val="Footer"/>
      <w:spacing w:after="240"/>
      <w:jc w:val="center"/>
      <w:rPr>
        <w:noProof/>
        <w:color w:val="auto"/>
        <w:szCs w:val="24"/>
        <w:shd w:val="clear" w:color="auto" w:fill="auto"/>
      </w:rPr>
    </w:pPr>
    <w:r>
      <w:rPr>
        <w:szCs w:val="24"/>
      </w:rPr>
      <w:t>{Signature Page to Assessment and Financing Agreement}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RPr="001E67EC" w:rsidP="001E67EC" w14:paraId="6DFD08F6" w14:textId="77777777">
    <w:pPr>
      <w:pStyle w:val="Footer"/>
      <w:rPr>
        <w:color w:val="auto"/>
        <w:shd w:val="clear" w:color="auto" w:fill="auto"/>
      </w:rPr>
    </w:pPr>
    <w:r w:rsidRPr="001E67EC">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40846A86" w14:textId="77777777">
    <w:pPr>
      <w:pStyle w:val="Header"/>
    </w:pPr>
  </w:p>
  <w:p w:rsidR="001A7AA1" w:rsidP="009808C6" w14:paraId="2A2E8963" w14:textId="6C9BA3E9">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5816F0A5" w14:textId="77777777">
    <w:pPr>
      <w:pStyle w:val="Header"/>
      <w:rPr>
        <w:color w:val="auto"/>
        <w:szCs w:val="24"/>
        <w:shd w:val="clear" w:color="auto" w:fill="auto"/>
      </w:rPr>
    </w:pPr>
  </w:p>
  <w:p w:rsidR="001A7AA1" w:rsidP="009808C6" w14:paraId="638023F5" w14:textId="4AFE20B3">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62DC5BC6" w14:textId="77777777">
    <w:pPr>
      <w:pStyle w:val="Header"/>
      <w:rPr>
        <w:color w:val="auto"/>
        <w:szCs w:val="24"/>
        <w:shd w:val="clear" w:color="auto" w:fill="auto"/>
      </w:rPr>
    </w:pPr>
  </w:p>
  <w:p w:rsidR="001A7AA1" w:rsidP="009808C6" w14:paraId="3AB9AED8"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3A60BCAB" w14:textId="77777777">
    <w:pPr>
      <w:pStyle w:val="Header"/>
      <w:rPr>
        <w:color w:val="auto"/>
        <w:szCs w:val="24"/>
        <w:shd w:val="clear" w:color="auto" w:fill="auto"/>
      </w:rPr>
    </w:pPr>
  </w:p>
  <w:p w:rsidR="001A7AA1" w:rsidP="009808C6" w14:paraId="6738F850" w14:textId="4DCA3E03">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5A4689E0" w14:textId="77777777">
    <w:pPr>
      <w:pStyle w:val="Header"/>
      <w:rPr>
        <w:color w:val="auto"/>
        <w:szCs w:val="24"/>
        <w:shd w:val="clear" w:color="auto" w:fill="auto"/>
      </w:rPr>
    </w:pPr>
  </w:p>
  <w:p w:rsidR="001A7AA1" w:rsidP="009808C6" w14:paraId="5F243934"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0F75F3C6" w14:textId="77777777">
    <w:pPr>
      <w:pStyle w:val="Header"/>
      <w:rPr>
        <w:color w:val="auto"/>
        <w:szCs w:val="24"/>
        <w:shd w:val="clear" w:color="auto" w:fill="auto"/>
      </w:rPr>
    </w:pPr>
  </w:p>
  <w:p w:rsidR="001A7AA1" w:rsidP="009808C6" w14:paraId="6B35104F" w14:textId="2EC8200E">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6CA229B0" w14:textId="77777777">
    <w:pPr>
      <w:pStyle w:val="Header"/>
      <w:rPr>
        <w:color w:val="auto"/>
        <w:szCs w:val="24"/>
        <w:shd w:val="clear" w:color="auto" w:fill="auto"/>
      </w:rPr>
    </w:pPr>
  </w:p>
  <w:p w:rsidR="001A7AA1" w:rsidP="009808C6" w14:paraId="242636C1"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02F7D804" w14:textId="77777777">
    <w:pPr>
      <w:pStyle w:val="Header"/>
      <w:rPr>
        <w:color w:val="auto"/>
        <w:szCs w:val="24"/>
        <w:shd w:val="clear" w:color="auto" w:fill="auto"/>
      </w:rPr>
    </w:pPr>
  </w:p>
  <w:p w:rsidR="001A7AA1" w:rsidP="009808C6" w14:paraId="26CCF385" w14:textId="75A14D39">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25BD0448" w14:textId="77777777">
    <w:pPr>
      <w:pStyle w:val="Header"/>
      <w:rPr>
        <w:color w:val="auto"/>
        <w:szCs w:val="24"/>
        <w:shd w:val="clear" w:color="auto" w:fill="auto"/>
      </w:rPr>
    </w:pPr>
  </w:p>
  <w:p w:rsidR="001A7AA1" w:rsidP="009808C6" w14:paraId="5F59F3CE"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0A61C35C" w14:textId="77777777">
    <w:pPr>
      <w:pStyle w:val="Header"/>
      <w:rPr>
        <w:color w:val="auto"/>
        <w:szCs w:val="24"/>
        <w:shd w:val="clear" w:color="auto" w:fill="auto"/>
      </w:rPr>
    </w:pPr>
  </w:p>
  <w:p w:rsidR="001A7AA1" w:rsidP="009808C6" w14:paraId="7C40007E" w14:textId="7A286F7A">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31A89477" w14:textId="77777777">
    <w:pPr>
      <w:pStyle w:val="Header"/>
      <w:rPr>
        <w:color w:val="auto"/>
        <w:szCs w:val="24"/>
        <w:shd w:val="clear" w:color="auto" w:fill="auto"/>
      </w:rPr>
    </w:pPr>
  </w:p>
  <w:p w:rsidR="001A7AA1" w:rsidP="009808C6" w14:paraId="2B547372"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7AE3F671" w14:textId="77777777">
    <w:pPr>
      <w:pStyle w:val="Header"/>
      <w:rPr>
        <w:color w:val="auto"/>
        <w:shd w:val="clear" w:color="auto" w:fill="auto"/>
      </w:rPr>
    </w:pPr>
  </w:p>
  <w:p w:rsidR="001A7AA1" w:rsidP="009808C6" w14:paraId="2103CEDD" w14:textId="24676611">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2E24A026" w14:textId="77777777">
    <w:pPr>
      <w:pStyle w:val="Header"/>
      <w:rPr>
        <w:color w:val="auto"/>
        <w:szCs w:val="24"/>
        <w:shd w:val="clear" w:color="auto" w:fill="auto"/>
      </w:rPr>
    </w:pPr>
  </w:p>
  <w:p w:rsidR="001A7AA1" w:rsidP="009808C6" w14:paraId="1A21B5EF" w14:textId="019DBCFB">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47B2FFB0" w14:textId="77777777">
    <w:pPr>
      <w:pStyle w:val="Header"/>
      <w:rPr>
        <w:color w:val="auto"/>
        <w:szCs w:val="24"/>
        <w:shd w:val="clear" w:color="auto" w:fill="auto"/>
      </w:rPr>
    </w:pPr>
  </w:p>
  <w:p w:rsidR="001A7AA1" w:rsidP="009808C6" w14:paraId="3907ECBD"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2DA59DD4" w14:textId="77777777">
    <w:pPr>
      <w:pStyle w:val="Header"/>
      <w:rPr>
        <w:color w:val="auto"/>
        <w:szCs w:val="24"/>
        <w:shd w:val="clear" w:color="auto" w:fill="auto"/>
      </w:rPr>
    </w:pPr>
  </w:p>
  <w:p w:rsidR="001A7AA1" w:rsidP="009808C6" w14:paraId="45A4A695"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3B7C2838" w14:textId="77777777">
    <w:pPr>
      <w:pStyle w:val="Header"/>
      <w:rPr>
        <w:color w:val="auto"/>
        <w:szCs w:val="24"/>
        <w:shd w:val="clear" w:color="auto" w:fill="auto"/>
      </w:rPr>
    </w:pPr>
  </w:p>
  <w:p w:rsidR="001A7AA1" w:rsidP="009808C6" w14:paraId="251FBD58"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38FA3B56" w14:textId="77777777">
    <w:pPr>
      <w:pStyle w:val="Header"/>
      <w:rPr>
        <w:color w:val="auto"/>
        <w:szCs w:val="24"/>
        <w:shd w:val="clear" w:color="auto" w:fill="auto"/>
      </w:rPr>
    </w:pPr>
  </w:p>
  <w:p w:rsidR="001A7AA1" w:rsidP="009808C6" w14:paraId="72C323D6"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046B3442" w14:textId="77777777">
    <w:pPr>
      <w:pStyle w:val="Header"/>
      <w:rPr>
        <w:color w:val="auto"/>
        <w:szCs w:val="24"/>
        <w:shd w:val="clear" w:color="auto" w:fill="auto"/>
      </w:rPr>
    </w:pPr>
  </w:p>
  <w:p w:rsidR="001A7AA1" w:rsidP="009808C6" w14:paraId="1FC070D1"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1229AA8C" w14:textId="77777777">
    <w:pPr>
      <w:pStyle w:val="Header"/>
      <w:rPr>
        <w:color w:val="auto"/>
        <w:szCs w:val="24"/>
        <w:shd w:val="clear" w:color="auto" w:fill="auto"/>
      </w:rPr>
    </w:pPr>
  </w:p>
  <w:p w:rsidR="001A7AA1" w:rsidP="009808C6" w14:paraId="63806C10"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5552AAE0" w14:textId="77777777">
    <w:pPr>
      <w:pStyle w:val="Header"/>
      <w:rPr>
        <w:color w:val="auto"/>
        <w:szCs w:val="24"/>
        <w:shd w:val="clear" w:color="auto" w:fill="auto"/>
      </w:rPr>
    </w:pPr>
  </w:p>
  <w:p w:rsidR="001A7AA1" w:rsidP="009808C6" w14:paraId="5F7236F5"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64BE2E20" w14:textId="77777777">
    <w:pPr>
      <w:jc w:val="left"/>
      <w:rPr>
        <w:color w:val="auto"/>
        <w:szCs w:val="24"/>
        <w:shd w:val="clear" w:color="auto" w:fill="auto"/>
      </w:rPr>
    </w:pPr>
  </w:p>
  <w:p w:rsidR="001A7AA1" w:rsidP="009808C6" w14:paraId="3F679723" w14:textId="48792F2C">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75B47424" w14:textId="77777777">
    <w:pPr>
      <w:pStyle w:val="Header"/>
      <w:rPr>
        <w:color w:val="auto"/>
        <w:szCs w:val="24"/>
        <w:shd w:val="clear" w:color="auto" w:fill="auto"/>
      </w:rPr>
    </w:pPr>
  </w:p>
  <w:p w:rsidR="001A7AA1" w:rsidP="009808C6" w14:paraId="26D8896F"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0C975B74" w14:textId="77777777">
    <w:pPr>
      <w:pStyle w:val="DocumentID"/>
      <w:framePr w:wrap="around"/>
      <w:rPr>
        <w:color w:val="auto"/>
        <w:shd w:val="clear" w:color="auto" w:fill="auto"/>
      </w:rPr>
    </w:pPr>
  </w:p>
  <w:p w:rsidR="001A7AA1" w:rsidP="009808C6" w14:paraId="259C1D33" w14:textId="77777777">
    <w:pPr>
      <w:pStyle w:val="DocumentID"/>
      <w:framePr w:wrap="around"/>
      <w:rPr>
        <w:color w:val="auto"/>
        <w:shd w:val="clear" w:color="auto" w:fill="auto"/>
      </w:rPr>
    </w:pPr>
  </w:p>
  <w:p w:rsidR="001A7AA1" w:rsidP="009808C6" w14:paraId="7118FFDF" w14:textId="77777777">
    <w:pPr>
      <w:pStyle w:val="DocumentID"/>
      <w:framePr w:wrap="around"/>
      <w:rPr>
        <w:color w:val="auto"/>
        <w:shd w:val="clear" w:color="auto" w:fill="auto"/>
      </w:rPr>
    </w:pPr>
  </w:p>
  <w:p w:rsidR="001A7AA1" w:rsidP="009808C6" w14:paraId="671CFFC0" w14:textId="77777777">
    <w:pPr>
      <w:pStyle w:val="DocumentID"/>
      <w:framePr w:wrap="around"/>
      <w:rPr>
        <w:color w:val="auto"/>
        <w:shd w:val="clear" w:color="auto" w:fill="auto"/>
      </w:rPr>
    </w:pPr>
  </w:p>
  <w:p w:rsidR="001A7AA1" w:rsidP="009808C6" w14:paraId="3FBC51E0" w14:textId="3E266782">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527778E1" w14:textId="77777777">
    <w:pPr>
      <w:pStyle w:val="TOCHeader"/>
      <w:tabs>
        <w:tab w:val="center" w:pos="4680"/>
        <w:tab w:val="left" w:pos="9350"/>
      </w:tabs>
      <w:rPr>
        <w:color w:val="auto"/>
        <w:szCs w:val="24"/>
        <w:u w:val="single"/>
        <w:shd w:val="clear" w:color="auto" w:fill="auto"/>
      </w:rPr>
    </w:pPr>
    <w:r>
      <w:rPr>
        <w:szCs w:val="24"/>
      </w:rPr>
      <w:t>Table of Contents</w:t>
    </w:r>
  </w:p>
  <w:p w:rsidR="001A7AA1" w14:paraId="4C653C62" w14:textId="77777777">
    <w:pPr>
      <w:pStyle w:val="TOCHeader"/>
      <w:tabs>
        <w:tab w:val="center" w:pos="4680"/>
        <w:tab w:val="left" w:pos="9350"/>
      </w:tabs>
      <w:rPr>
        <w:color w:val="auto"/>
        <w:szCs w:val="24"/>
        <w:shd w:val="clear" w:color="auto" w:fill="auto"/>
      </w:rPr>
    </w:pPr>
    <w:r>
      <w:rPr>
        <w:szCs w:val="24"/>
      </w:rPr>
      <w:t>(continued)</w:t>
    </w:r>
  </w:p>
  <w:p w:rsidR="001A7AA1" w14:paraId="62CA63FA" w14:textId="77777777">
    <w:pPr>
      <w:pStyle w:val="TOCHeader"/>
      <w:tabs>
        <w:tab w:val="center" w:pos="4680"/>
        <w:tab w:val="left" w:pos="9350"/>
      </w:tabs>
      <w:spacing w:after="200"/>
      <w:jc w:val="right"/>
      <w:rPr>
        <w:color w:val="auto"/>
        <w:szCs w:val="24"/>
        <w:u w:val="single"/>
        <w:shd w:val="clear" w:color="auto" w:fill="auto"/>
      </w:rPr>
    </w:pPr>
    <w:r>
      <w:rPr>
        <w:szCs w:val="24"/>
      </w:rPr>
      <w:t>Page</w:t>
    </w:r>
  </w:p>
  <w:p w:rsidR="001A7AA1" w:rsidP="009808C6" w14:paraId="5F65FB69" w14:textId="77777777">
    <w:pPr>
      <w:pStyle w:val="Header"/>
      <w:rPr>
        <w:color w:val="auto"/>
        <w:szCs w:val="24"/>
        <w:shd w:val="clear" w:color="auto" w:fill="auto"/>
      </w:rPr>
    </w:pPr>
  </w:p>
  <w:p w:rsidR="001A7AA1" w:rsidP="001A53BE" w14:paraId="1A0BC8D1" w14:textId="1BE8FF16">
    <w:pPr>
      <w:pStyle w:val="DocumentID"/>
      <w:framePr w:wrap="around" w:x="1171" w:y="13981"/>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14:paraId="0448E029" w14:textId="77777777">
    <w:pPr>
      <w:pStyle w:val="TOCHeader"/>
      <w:tabs>
        <w:tab w:val="center" w:pos="4680"/>
        <w:tab w:val="left" w:pos="9350"/>
      </w:tabs>
      <w:rPr>
        <w:color w:val="auto"/>
        <w:szCs w:val="24"/>
        <w:u w:val="single"/>
        <w:shd w:val="clear" w:color="auto" w:fill="auto"/>
      </w:rPr>
    </w:pPr>
    <w:r>
      <w:rPr>
        <w:szCs w:val="24"/>
      </w:rPr>
      <w:t>Table of Contents</w:t>
    </w:r>
  </w:p>
  <w:p w:rsidR="001A7AA1" w14:paraId="7ACC3FA3" w14:textId="77777777">
    <w:pPr>
      <w:pStyle w:val="TOCHeader"/>
      <w:tabs>
        <w:tab w:val="center" w:pos="4680"/>
        <w:tab w:val="left" w:pos="9350"/>
      </w:tabs>
      <w:rPr>
        <w:color w:val="auto"/>
        <w:szCs w:val="24"/>
        <w:shd w:val="clear" w:color="auto" w:fill="auto"/>
      </w:rPr>
    </w:pPr>
  </w:p>
  <w:p w:rsidR="001A7AA1" w14:paraId="08B239A5" w14:textId="77777777">
    <w:pPr>
      <w:pStyle w:val="TOCHeader"/>
      <w:tabs>
        <w:tab w:val="center" w:pos="4680"/>
        <w:tab w:val="left" w:pos="9350"/>
      </w:tabs>
      <w:spacing w:after="200"/>
      <w:jc w:val="right"/>
      <w:rPr>
        <w:color w:val="auto"/>
        <w:szCs w:val="24"/>
        <w:u w:val="single"/>
        <w:shd w:val="clear" w:color="auto" w:fill="auto"/>
      </w:rPr>
    </w:pPr>
    <w:r>
      <w:rPr>
        <w:szCs w:val="24"/>
      </w:rPr>
      <w:t>Page</w:t>
    </w:r>
  </w:p>
  <w:p w:rsidR="001A7AA1" w:rsidP="009808C6" w14:paraId="02799F0D" w14:textId="77777777">
    <w:pPr>
      <w:pStyle w:val="Header"/>
      <w:rPr>
        <w:color w:val="auto"/>
        <w:szCs w:val="24"/>
        <w:shd w:val="clear" w:color="auto" w:fill="auto"/>
      </w:rPr>
    </w:pPr>
  </w:p>
  <w:p w:rsidR="001A7AA1" w:rsidP="009808C6" w14:paraId="08D7A6B6" w14:textId="41F63E60">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549C3479" w14:textId="77777777">
    <w:pPr>
      <w:pStyle w:val="Header"/>
      <w:rPr>
        <w:color w:val="000000"/>
        <w:szCs w:val="24"/>
        <w:shd w:val="clear" w:color="auto" w:fill="auto"/>
      </w:rPr>
    </w:pPr>
  </w:p>
  <w:p w:rsidR="001A7AA1" w:rsidP="009808C6" w14:paraId="525822B6" w14:textId="7B7C5FE9">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3D2CB142" w14:textId="77777777">
    <w:pPr>
      <w:pStyle w:val="Header"/>
      <w:rPr>
        <w:color w:val="auto"/>
        <w:szCs w:val="24"/>
        <w:shd w:val="clear" w:color="auto" w:fill="auto"/>
      </w:rPr>
    </w:pPr>
  </w:p>
  <w:p w:rsidR="001A7AA1" w:rsidP="009808C6" w14:paraId="32B6A004" w14:textId="1C0D1C86">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6DA21D2E" w14:textId="77777777">
    <w:pPr>
      <w:pStyle w:val="Header"/>
      <w:rPr>
        <w:color w:val="auto"/>
        <w:szCs w:val="24"/>
        <w:shd w:val="clear" w:color="auto" w:fill="auto"/>
      </w:rPr>
    </w:pPr>
  </w:p>
  <w:p w:rsidR="001A7AA1" w:rsidP="009808C6" w14:paraId="2DACA41E" w14:textId="764E2D24">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7AA1" w:rsidP="009808C6" w14:paraId="27AB9479" w14:textId="77777777">
    <w:pPr>
      <w:pStyle w:val="Header"/>
      <w:rPr>
        <w:color w:val="auto"/>
        <w:szCs w:val="24"/>
        <w:shd w:val="clear" w:color="auto" w:fill="auto"/>
      </w:rPr>
    </w:pPr>
  </w:p>
  <w:p w:rsidR="001A7AA1" w:rsidP="009808C6" w14:paraId="7C6BA797" w14:textId="77777777">
    <w:pPr>
      <w:pStyle w:val="DocumentID"/>
      <w:framePr w:wrap="around"/>
      <w:rPr>
        <w:color w:val="auto"/>
        <w:shd w:val="clear" w:color="auto" w:fill="auto"/>
      </w:rPr>
    </w:pPr>
    <w:r>
      <w:fldChar w:fldCharType="begin"/>
    </w:r>
    <w:r>
      <w:instrText xml:space="preserve"> DOCPROPERTY "DocID"  \* MERGEFORMAT </w:instrText>
    </w:r>
    <w:r>
      <w:fldChar w:fldCharType="separate"/>
    </w:r>
    <w:r>
      <w:t>01:24157966.5 - 072314.1038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singleLevel"/>
    <w:tmpl w:val="64B63A5E"/>
    <w:lvl w:ilvl="0">
      <w:start w:val="1"/>
      <w:numFmt w:val="decimal"/>
      <w:lvlText w:val="%1."/>
      <w:lvlJc w:val="left"/>
      <w:pPr>
        <w:tabs>
          <w:tab w:val="num" w:pos="1800"/>
        </w:tabs>
        <w:ind w:left="1800" w:hanging="360"/>
      </w:pPr>
      <w:rPr>
        <w:rFonts w:cs="Times New Roman"/>
      </w:rPr>
    </w:lvl>
  </w:abstractNum>
  <w:abstractNum w:abstractNumId="1">
    <w:nsid w:val="00000002"/>
    <w:multiLevelType w:val="singleLevel"/>
    <w:tmpl w:val="3A8675B6"/>
    <w:lvl w:ilvl="0">
      <w:start w:val="1"/>
      <w:numFmt w:val="decimal"/>
      <w:lvlText w:val="%1."/>
      <w:lvlJc w:val="left"/>
      <w:pPr>
        <w:tabs>
          <w:tab w:val="num" w:pos="1440"/>
        </w:tabs>
        <w:ind w:left="1440" w:hanging="360"/>
      </w:pPr>
      <w:rPr>
        <w:rFonts w:cs="Times New Roman"/>
      </w:rPr>
    </w:lvl>
  </w:abstractNum>
  <w:abstractNum w:abstractNumId="2">
    <w:nsid w:val="00000003"/>
    <w:multiLevelType w:val="singleLevel"/>
    <w:tmpl w:val="4BF21648"/>
    <w:lvl w:ilvl="0">
      <w:start w:val="1"/>
      <w:numFmt w:val="decimal"/>
      <w:lvlText w:val="%1."/>
      <w:lvlJc w:val="left"/>
      <w:pPr>
        <w:tabs>
          <w:tab w:val="num" w:pos="1080"/>
        </w:tabs>
        <w:ind w:left="1080" w:hanging="360"/>
      </w:pPr>
      <w:rPr>
        <w:rFonts w:cs="Times New Roman"/>
      </w:rPr>
    </w:lvl>
  </w:abstractNum>
  <w:abstractNum w:abstractNumId="3">
    <w:nsid w:val="00000004"/>
    <w:multiLevelType w:val="singleLevel"/>
    <w:tmpl w:val="1C94BF94"/>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F4F2AB82"/>
    <w:lvl w:ilvl="0">
      <w:start w:val="1"/>
      <w:numFmt w:val="bullet"/>
      <w:lvlText w:val=""/>
      <w:lvlJc w:val="left"/>
      <w:pPr>
        <w:tabs>
          <w:tab w:val="num" w:pos="1800"/>
        </w:tabs>
        <w:ind w:left="1800" w:hanging="360"/>
      </w:pPr>
      <w:rPr>
        <w:rFonts w:ascii="Symbol" w:hAnsi="Symbol" w:hint="default"/>
      </w:rPr>
    </w:lvl>
  </w:abstractNum>
  <w:abstractNum w:abstractNumId="5">
    <w:nsid w:val="00000006"/>
    <w:multiLevelType w:val="singleLevel"/>
    <w:tmpl w:val="6160190A"/>
    <w:lvl w:ilvl="0">
      <w:start w:val="1"/>
      <w:numFmt w:val="bullet"/>
      <w:lvlText w:val=""/>
      <w:lvlJc w:val="left"/>
      <w:pPr>
        <w:tabs>
          <w:tab w:val="num" w:pos="1440"/>
        </w:tabs>
        <w:ind w:left="1440" w:hanging="360"/>
      </w:pPr>
      <w:rPr>
        <w:rFonts w:ascii="Symbol" w:hAnsi="Symbol" w:hint="default"/>
      </w:rPr>
    </w:lvl>
  </w:abstractNum>
  <w:abstractNum w:abstractNumId="6">
    <w:nsid w:val="00000007"/>
    <w:multiLevelType w:val="singleLevel"/>
    <w:tmpl w:val="FE80140C"/>
    <w:lvl w:ilvl="0">
      <w:start w:val="1"/>
      <w:numFmt w:val="bullet"/>
      <w:lvlText w:val=""/>
      <w:lvlJc w:val="left"/>
      <w:pPr>
        <w:tabs>
          <w:tab w:val="num" w:pos="1080"/>
        </w:tabs>
        <w:ind w:left="1080" w:hanging="360"/>
      </w:pPr>
      <w:rPr>
        <w:rFonts w:ascii="Symbol" w:hAnsi="Symbol" w:hint="default"/>
      </w:rPr>
    </w:lvl>
  </w:abstractNum>
  <w:abstractNum w:abstractNumId="7">
    <w:nsid w:val="00000008"/>
    <w:multiLevelType w:val="singleLevel"/>
    <w:tmpl w:val="DCE83914"/>
    <w:lvl w:ilvl="0">
      <w:start w:val="1"/>
      <w:numFmt w:val="bullet"/>
      <w:lvlText w:val=""/>
      <w:lvlJc w:val="left"/>
      <w:pPr>
        <w:tabs>
          <w:tab w:val="num" w:pos="720"/>
        </w:tabs>
        <w:ind w:left="720" w:hanging="360"/>
      </w:pPr>
      <w:rPr>
        <w:rFonts w:ascii="Symbol" w:hAnsi="Symbol" w:hint="default"/>
      </w:rPr>
    </w:lvl>
  </w:abstractNum>
  <w:abstractNum w:abstractNumId="8">
    <w:nsid w:val="00000009"/>
    <w:multiLevelType w:val="singleLevel"/>
    <w:tmpl w:val="26CCE61A"/>
    <w:lvl w:ilvl="0">
      <w:start w:val="1"/>
      <w:numFmt w:val="decimal"/>
      <w:lvlText w:val="%1."/>
      <w:lvlJc w:val="left"/>
      <w:pPr>
        <w:tabs>
          <w:tab w:val="num" w:pos="360"/>
        </w:tabs>
        <w:ind w:left="360" w:hanging="360"/>
      </w:pPr>
      <w:rPr>
        <w:rFonts w:cs="Times New Roman"/>
      </w:rPr>
    </w:lvl>
  </w:abstractNum>
  <w:abstractNum w:abstractNumId="9">
    <w:nsid w:val="0000000A"/>
    <w:multiLevelType w:val="singleLevel"/>
    <w:tmpl w:val="0C0C98A0"/>
    <w:lvl w:ilvl="0">
      <w:start w:val="1"/>
      <w:numFmt w:val="bullet"/>
      <w:lvlText w:val=""/>
      <w:lvlJc w:val="left"/>
      <w:pPr>
        <w:tabs>
          <w:tab w:val="num" w:pos="360"/>
        </w:tabs>
        <w:ind w:left="360" w:hanging="360"/>
      </w:pPr>
      <w:rPr>
        <w:rFonts w:ascii="Symbol" w:hAnsi="Symbol" w:hint="default"/>
      </w:rPr>
    </w:lvl>
  </w:abstractNum>
  <w:abstractNum w:abstractNumId="10">
    <w:nsid w:val="0000000B"/>
    <w:multiLevelType w:val="multilevel"/>
    <w:tmpl w:val="00000000"/>
    <w:lvl w:ilvl="0">
      <w:start w:val="1"/>
      <w:numFmt w:val="upperRoman"/>
      <w:lvlText w:val="%1."/>
      <w:legacy w:legacy="1" w:legacySpace="0" w:legacyIndent="720"/>
      <w:lvlJc w:val="left"/>
      <w:pPr>
        <w:ind w:left="720" w:hanging="720"/>
      </w:pPr>
      <w:rPr>
        <w:rFonts w:cs="Times New Roman"/>
        <w:b/>
        <w:i w:val="0"/>
        <w:u w:val="none"/>
      </w:rPr>
    </w:lvl>
    <w:lvl w:ilvl="1">
      <w:start w:val="1"/>
      <w:numFmt w:val="upperLetter"/>
      <w:lvlText w:val="%2."/>
      <w:legacy w:legacy="1" w:legacySpace="0" w:legacyIndent="720"/>
      <w:lvlJc w:val="left"/>
      <w:pPr>
        <w:ind w:left="1440" w:hanging="720"/>
      </w:pPr>
      <w:rPr>
        <w:rFonts w:cs="Times New Roman"/>
        <w:b/>
        <w:i w:val="0"/>
        <w:u w:val="none"/>
      </w:rPr>
    </w:lvl>
    <w:lvl w:ilvl="2">
      <w:start w:val="1"/>
      <w:numFmt w:val="decimal"/>
      <w:lvlText w:val="%3."/>
      <w:legacy w:legacy="1" w:legacySpace="0" w:legacyIndent="720"/>
      <w:lvlJc w:val="left"/>
      <w:pPr>
        <w:ind w:left="2160" w:hanging="720"/>
      </w:pPr>
      <w:rPr>
        <w:rFonts w:cs="Times New Roman"/>
        <w:b w:val="0"/>
        <w:u w:val="none"/>
      </w:rPr>
    </w:lvl>
    <w:lvl w:ilvl="3">
      <w:start w:val="1"/>
      <w:numFmt w:val="lowerLetter"/>
      <w:lvlText w:val="%4."/>
      <w:legacy w:legacy="1" w:legacySpace="0" w:legacyIndent="720"/>
      <w:lvlJc w:val="left"/>
      <w:pPr>
        <w:ind w:left="2880" w:hanging="720"/>
      </w:pPr>
      <w:rPr>
        <w:rFonts w:cs="Times New Roman"/>
        <w:b w:val="0"/>
        <w:u w:val="none"/>
      </w:rPr>
    </w:lvl>
    <w:lvl w:ilvl="4">
      <w:start w:val="1"/>
      <w:numFmt w:val="decimal"/>
      <w:lvlText w:val="(%5)"/>
      <w:legacy w:legacy="1" w:legacySpace="0" w:legacyIndent="720"/>
      <w:lvlJc w:val="left"/>
      <w:pPr>
        <w:ind w:left="3600" w:hanging="720"/>
      </w:pPr>
      <w:rPr>
        <w:rFonts w:cs="Times New Roman"/>
        <w:b w:val="0"/>
        <w:u w:val="none"/>
      </w:rPr>
    </w:lvl>
    <w:lvl w:ilvl="5">
      <w:start w:val="1"/>
      <w:numFmt w:val="lowerLetter"/>
      <w:lvlText w:val="(%6)"/>
      <w:legacy w:legacy="1" w:legacySpace="0" w:legacyIndent="720"/>
      <w:lvlJc w:val="left"/>
      <w:pPr>
        <w:ind w:left="4320" w:hanging="720"/>
      </w:pPr>
      <w:rPr>
        <w:rFonts w:cs="Times New Roman"/>
        <w:b w:val="0"/>
        <w:u w:val="none"/>
      </w:rPr>
    </w:lvl>
    <w:lvl w:ilvl="6">
      <w:start w:val="1"/>
      <w:numFmt w:val="lowerRoman"/>
      <w:lvlText w:val="(%7)"/>
      <w:legacy w:legacy="1" w:legacySpace="0" w:legacyIndent="720"/>
      <w:lvlJc w:val="left"/>
      <w:pPr>
        <w:ind w:left="5040" w:hanging="720"/>
      </w:pPr>
      <w:rPr>
        <w:rFonts w:cs="Times New Roman"/>
        <w:b w:val="0"/>
        <w:u w:val="none"/>
      </w:rPr>
    </w:lvl>
    <w:lvl w:ilvl="7">
      <w:start w:val="1"/>
      <w:numFmt w:val="lowerLetter"/>
      <w:lvlText w:val="%8)"/>
      <w:legacy w:legacy="1" w:legacySpace="0" w:legacyIndent="720"/>
      <w:lvlJc w:val="left"/>
      <w:pPr>
        <w:ind w:left="5760" w:hanging="720"/>
      </w:pPr>
      <w:rPr>
        <w:rFonts w:cs="Times New Roman"/>
        <w:b w:val="0"/>
        <w:u w:val="none"/>
      </w:rPr>
    </w:lvl>
    <w:lvl w:ilvl="8">
      <w:start w:val="1"/>
      <w:numFmt w:val="lowerRoman"/>
      <w:lvlText w:val="%9)"/>
      <w:legacy w:legacy="1" w:legacySpace="0" w:legacyIndent="720"/>
      <w:lvlJc w:val="left"/>
      <w:pPr>
        <w:ind w:left="6480" w:hanging="720"/>
      </w:pPr>
      <w:rPr>
        <w:rFonts w:cs="Times New Roman"/>
        <w:b w:val="0"/>
        <w:u w:val="none"/>
      </w:rPr>
    </w:lvl>
  </w:abstractNum>
  <w:abstractNum w:abstractNumId="11">
    <w:nsid w:val="0000000C"/>
    <w:multiLevelType w:val="hybridMultilevel"/>
    <w:tmpl w:val="8B467630"/>
    <w:lvl w:ilvl="0">
      <w:start w:val="1"/>
      <w:numFmt w:val="decimal"/>
      <w:lvlText w:val="%1."/>
      <w:lvlJc w:val="left"/>
      <w:pPr>
        <w:ind w:left="-6120" w:hanging="360"/>
      </w:pPr>
      <w:rPr>
        <w:rFonts w:cs="Times New Roman" w:hint="eastAsia"/>
      </w:rPr>
    </w:lvl>
    <w:lvl w:ilvl="1">
      <w:start w:val="1"/>
      <w:numFmt w:val="lowerLetter"/>
      <w:lvlText w:val="%2."/>
      <w:lvlJc w:val="left"/>
      <w:pPr>
        <w:ind w:left="-5400" w:hanging="360"/>
      </w:pPr>
      <w:rPr>
        <w:rFonts w:cs="Times New Roman"/>
      </w:rPr>
    </w:lvl>
    <w:lvl w:ilvl="2">
      <w:start w:val="1"/>
      <w:numFmt w:val="lowerRoman"/>
      <w:lvlText w:val="%3."/>
      <w:lvlJc w:val="right"/>
      <w:pPr>
        <w:ind w:left="-468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1800" w:hanging="360"/>
      </w:pPr>
      <w:rPr>
        <w:rFonts w:cs="Times New Roman"/>
      </w:rPr>
    </w:lvl>
    <w:lvl w:ilvl="7">
      <w:start w:val="1"/>
      <w:numFmt w:val="lowerLetter"/>
      <w:lvlText w:val="%8."/>
      <w:lvlJc w:val="left"/>
      <w:pPr>
        <w:ind w:left="-1080" w:hanging="360"/>
      </w:pPr>
      <w:rPr>
        <w:rFonts w:cs="Times New Roman"/>
      </w:rPr>
    </w:lvl>
    <w:lvl w:ilvl="8">
      <w:start w:val="1"/>
      <w:numFmt w:val="lowerRoman"/>
      <w:lvlText w:val="%9."/>
      <w:lvlJc w:val="right"/>
      <w:pPr>
        <w:ind w:left="-360" w:hanging="180"/>
      </w:pPr>
      <w:rPr>
        <w:rFonts w:cs="Times New Roman"/>
      </w:rPr>
    </w:lvl>
  </w:abstractNum>
  <w:abstractNum w:abstractNumId="12">
    <w:nsid w:val="0000000D"/>
    <w:multiLevelType w:val="multilevel"/>
    <w:tmpl w:val="86EEC6E0"/>
    <w:name w:val="zzmpArticle||Article|2|2|1|5|0|41||3|0|1||1|0|3||1|0|2||1|0|2||1|0|2||mpNA||mpNA||mpNA||"/>
    <w:lvl w:ilvl="0">
      <w:start w:val="1"/>
      <w:numFmt w:val="upperRoman"/>
      <w:pStyle w:val="ArticleL1"/>
      <w:suff w:val="nothing"/>
      <w:lvlText w:val="ARTICLE %1"/>
      <w:lvlJc w:val="left"/>
      <w:pPr>
        <w:tabs>
          <w:tab w:val="num" w:pos="0"/>
        </w:tabs>
      </w:pPr>
      <w:rPr>
        <w:rFonts w:cs="Times New Roman"/>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Zero"/>
      <w:pStyle w:val="ArticleL2"/>
      <w:isLgl/>
      <w:suff w:val="space"/>
      <w:lvlText w:val="Section %1.%2. "/>
      <w:lvlJc w:val="left"/>
      <w:pPr>
        <w:tabs>
          <w:tab w:val="num" w:pos="990"/>
        </w:tabs>
        <w:ind w:left="270" w:firstLine="720"/>
      </w:pPr>
      <w:rPr>
        <w:rFonts w:cs="Times New Roman"/>
        <w:b/>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2">
      <w:start w:val="1"/>
      <w:numFmt w:val="lowerLetter"/>
      <w:pStyle w:val="ArticleL3"/>
      <w:lvlText w:val="(%3)"/>
      <w:lvlJc w:val="left"/>
      <w:pPr>
        <w:tabs>
          <w:tab w:val="num" w:pos="2250"/>
        </w:tabs>
        <w:ind w:left="810" w:firstLine="720"/>
      </w:pPr>
      <w:rPr>
        <w:rFonts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3">
      <w:start w:val="1"/>
      <w:numFmt w:val="lowerRoman"/>
      <w:pStyle w:val="ArticleL4"/>
      <w:lvlText w:val="(%4)"/>
      <w:lvlJc w:val="left"/>
      <w:pPr>
        <w:tabs>
          <w:tab w:val="num" w:pos="2880"/>
        </w:tabs>
        <w:ind w:left="1440" w:firstLine="720"/>
      </w:pPr>
      <w:rPr>
        <w:rFonts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4">
      <w:start w:val="1"/>
      <w:numFmt w:val="upperLetter"/>
      <w:pStyle w:val="ArticleL5"/>
      <w:lvlText w:val="(%5)"/>
      <w:lvlJc w:val="left"/>
      <w:pPr>
        <w:tabs>
          <w:tab w:val="num" w:pos="3600"/>
        </w:tabs>
        <w:ind w:left="2160" w:firstLine="720"/>
      </w:pPr>
      <w:rPr>
        <w:rFonts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5">
      <w:start w:val="1"/>
      <w:numFmt w:val="decimal"/>
      <w:pStyle w:val="ArticleL6"/>
      <w:lvlText w:val="(%6)"/>
      <w:lvlJc w:val="left"/>
      <w:pPr>
        <w:tabs>
          <w:tab w:val="num" w:pos="4320"/>
        </w:tabs>
        <w:ind w:left="2880" w:firstLine="720"/>
      </w:pPr>
      <w:rPr>
        <w:rFonts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6">
      <w:start w:val="1"/>
      <w:numFmt w:val="none"/>
      <w:lvlJc w:val="left"/>
      <w:pPr>
        <w:tabs>
          <w:tab w:val="num" w:pos="360"/>
        </w:tabs>
      </w:pPr>
      <w:rPr>
        <w:rFonts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7">
      <w:start w:val="1"/>
      <w:numFmt w:val="none"/>
      <w:lvlJc w:val="left"/>
      <w:pPr>
        <w:tabs>
          <w:tab w:val="num" w:pos="360"/>
        </w:tabs>
      </w:pPr>
      <w:rPr>
        <w:rFonts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8">
      <w:start w:val="1"/>
      <w:numFmt w:val="none"/>
      <w:lvlJc w:val="left"/>
      <w:pPr>
        <w:tabs>
          <w:tab w:val="num" w:pos="360"/>
        </w:tabs>
      </w:pPr>
      <w:rPr>
        <w:rFonts w:cs="Times New Roman"/>
        <w:b w:val="0"/>
        <w:i w:val="0"/>
        <w: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abstractNum>
  <w:abstractNum w:abstractNumId="13">
    <w:nsid w:val="0000000E"/>
    <w:multiLevelType w:val="multilevel"/>
    <w:tmpl w:val="F838353E"/>
    <w:lvl w:ilvl="0">
      <w:start w:val="1"/>
      <w:numFmt w:val="decimal"/>
      <w:suff w:val="nothing"/>
      <w:lvlText w:val="Article %1"/>
      <w:lvlJc w:val="left"/>
      <w:pPr>
        <w:tabs>
          <w:tab w:val="num" w:pos="720"/>
        </w:tabs>
      </w:pPr>
      <w:rPr>
        <w:rFonts w:cs="Times New Roman"/>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Text w:val="%1.%2"/>
      <w:lvlJc w:val="left"/>
      <w:pPr>
        <w:tabs>
          <w:tab w:val="num" w:pos="1440"/>
        </w:tabs>
        <w:ind w:firstLine="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2">
      <w:start w:val="1"/>
      <w:numFmt w:val="decimal"/>
      <w:lvlText w:val="%1.%2.%3"/>
      <w:lvlJc w:val="left"/>
      <w:pPr>
        <w:tabs>
          <w:tab w:val="num" w:pos="2160"/>
        </w:tabs>
        <w:ind w:firstLine="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3">
      <w:start w:val="1"/>
      <w:numFmt w:val="lowerLetter"/>
      <w:lvlText w:val="(%4)"/>
      <w:lvlJc w:val="left"/>
      <w:pPr>
        <w:tabs>
          <w:tab w:val="num" w:pos="2880"/>
        </w:tabs>
        <w:ind w:firstLine="216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4">
      <w:start w:val="1"/>
      <w:numFmt w:val="low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5">
      <w:start w:val="1"/>
      <w:numFmt w:val="decimal"/>
      <w:pStyle w:val="Heading6"/>
      <w:lvlText w:val="(%6)"/>
      <w:lvlJc w:val="left"/>
      <w:pPr>
        <w:tabs>
          <w:tab w:val="num" w:pos="4320"/>
        </w:tabs>
        <w:ind w:firstLine="360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6">
      <w:start w:val="1"/>
      <w:numFmt w:val="lowerLetter"/>
      <w:lvlText w:val="(%7)"/>
      <w:lvlJc w:val="left"/>
      <w:pPr>
        <w:tabs>
          <w:tab w:val="num" w:pos="2160"/>
        </w:tabs>
        <w:ind w:firstLine="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7">
      <w:start w:val="1"/>
      <w:numFmt w:val="lowerRoman"/>
      <w:lvlText w:val="(%8)"/>
      <w:lvlJc w:val="left"/>
      <w:pPr>
        <w:tabs>
          <w:tab w:val="num" w:pos="2880"/>
        </w:tabs>
        <w:ind w:firstLine="216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8">
      <w:start w:val="1"/>
      <w:numFmt w:val="decimal"/>
      <w:lvlText w:val="(%9)"/>
      <w:lvlJc w:val="left"/>
      <w:pPr>
        <w:tabs>
          <w:tab w:val="num" w:pos="3600"/>
        </w:tabs>
        <w:ind w:firstLine="28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abstractNum>
  <w:abstractNum w:abstractNumId="14">
    <w:nsid w:val="0000000F"/>
    <w:multiLevelType w:val="hybridMultilevel"/>
    <w:tmpl w:val="6D2A7300"/>
    <w:lvl w:ilvl="0">
      <w:start w:val="1"/>
      <w:numFmt w:val="decimal"/>
      <w:lvlText w:val="%1."/>
      <w:lvlJc w:val="left"/>
      <w:pPr>
        <w:ind w:left="-5940" w:hanging="540"/>
      </w:pPr>
      <w:rPr>
        <w:rFonts w:cs="Times New Roman" w:hint="eastAsia"/>
      </w:rPr>
    </w:lvl>
    <w:lvl w:ilvl="1">
      <w:start w:val="1"/>
      <w:numFmt w:val="lowerRoman"/>
      <w:lvlText w:val="%2."/>
      <w:lvlJc w:val="right"/>
      <w:pPr>
        <w:ind w:left="-5400" w:hanging="360"/>
      </w:pPr>
      <w:rPr>
        <w:rFonts w:cs="Times New Roman"/>
      </w:rPr>
    </w:lvl>
    <w:lvl w:ilvl="2">
      <w:start w:val="1"/>
      <w:numFmt w:val="lowerRoman"/>
      <w:lvlText w:val="%3."/>
      <w:lvlJc w:val="right"/>
      <w:pPr>
        <w:ind w:left="-468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2520" w:hanging="180"/>
      </w:pPr>
      <w:rPr>
        <w:rFonts w:cs="Times New Roman"/>
      </w:rPr>
    </w:lvl>
    <w:lvl w:ilvl="6">
      <w:start w:val="1"/>
      <w:numFmt w:val="decimal"/>
      <w:lvlText w:val="%7."/>
      <w:lvlJc w:val="left"/>
      <w:pPr>
        <w:ind w:left="-1800" w:hanging="360"/>
      </w:pPr>
      <w:rPr>
        <w:rFonts w:cs="Times New Roman"/>
      </w:rPr>
    </w:lvl>
    <w:lvl w:ilvl="7">
      <w:start w:val="1"/>
      <w:numFmt w:val="lowerLetter"/>
      <w:lvlText w:val="%8."/>
      <w:lvlJc w:val="left"/>
      <w:pPr>
        <w:ind w:left="-1080" w:hanging="360"/>
      </w:pPr>
      <w:rPr>
        <w:rFonts w:cs="Times New Roman"/>
      </w:rPr>
    </w:lvl>
    <w:lvl w:ilvl="8">
      <w:start w:val="1"/>
      <w:numFmt w:val="lowerRoman"/>
      <w:lvlText w:val="%9."/>
      <w:lvlJc w:val="right"/>
      <w:pPr>
        <w:ind w:left="-360" w:hanging="180"/>
      </w:pPr>
      <w:rPr>
        <w:rFonts w:cs="Times New Roman"/>
      </w:rPr>
    </w:lvl>
  </w:abstractNum>
  <w:abstractNum w:abstractNumId="15">
    <w:nsid w:val="00000010"/>
    <w:multiLevelType w:val="multilevel"/>
    <w:tmpl w:val="F43C6068"/>
    <w:lvl w:ilvl="0">
      <w:start w:val="1"/>
      <w:numFmt w:val="upperRoman"/>
      <w:suff w:val="nothing"/>
      <w:lvlText w:val="ARTICLE %1"/>
      <w:lvlJc w:val="left"/>
      <w:rPr>
        <w:rFonts w:cs="Times New Roman"/>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1">
      <w:start w:val="1"/>
      <w:numFmt w:val="decimal"/>
      <w:lvlRestart w:val="0"/>
      <w:lvlText w:val="Section %2."/>
      <w:lvlJc w:val="left"/>
      <w:pPr>
        <w:tabs>
          <w:tab w:val="num" w:pos="2160"/>
        </w:tabs>
        <w:ind w:firstLine="72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2">
      <w:start w:val="1"/>
      <w:numFmt w:val="lowerLetter"/>
      <w:lvlText w:val="(%3)"/>
      <w:lvlJc w:val="left"/>
      <w:pPr>
        <w:tabs>
          <w:tab w:val="num" w:pos="2160"/>
        </w:tabs>
        <w:ind w:firstLine="144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3">
      <w:start w:val="1"/>
      <w:numFmt w:val="decimal"/>
      <w:lvlText w:val="(%4)"/>
      <w:lvlJc w:val="left"/>
      <w:pPr>
        <w:tabs>
          <w:tab w:val="num" w:pos="2880"/>
        </w:tabs>
        <w:ind w:firstLine="216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4">
      <w:start w:val="1"/>
      <w:numFmt w:val="lowerRoman"/>
      <w:pStyle w:val="Heading5"/>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5">
      <w:start w:val="1"/>
      <w:numFmt w:val="none"/>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6">
      <w:start w:val="1"/>
      <w:numFmt w:val="none"/>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7">
      <w:start w:val="1"/>
      <w:numFmt w:val="none"/>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lvl w:ilvl="8">
      <w:start w:val="1"/>
      <w:numFmt w:val="none"/>
      <w:lvlJc w:val="left"/>
      <w:pPr>
        <w:tabs>
          <w:tab w:val="num" w:pos="0"/>
        </w:tabs>
      </w:pPr>
      <w:rPr>
        <w:rFonts w:cs="Times New Roman"/>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cap="rnd">
          <w14:noFill/>
          <w14:bevel/>
        </w14:textOutline>
      </w:rPr>
    </w:lvl>
  </w:abstractNum>
  <w:abstractNum w:abstractNumId="16">
    <w:nsid w:val="3A587B73"/>
    <w:multiLevelType w:val="hybridMultilevel"/>
    <w:tmpl w:val="258E212A"/>
    <w:lvl w:ilvl="0">
      <w:start w:val="1"/>
      <w:numFmt w:val="decimal"/>
      <w:lvlText w:val="%1)"/>
      <w:lvlJc w:val="left"/>
      <w:pPr>
        <w:ind w:left="1080" w:hanging="720"/>
      </w:pPr>
      <w:rPr>
        <w:rFonts w:cs="Times New Roman"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6EB7A85"/>
    <w:multiLevelType w:val="multilevel"/>
    <w:tmpl w:val="8B3CF1C6"/>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5"/>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1"/>
  </w:num>
  <w:num w:numId="16">
    <w:abstractNumId w:val="1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6"/>
  </w:num>
  <w:num w:numId="23">
    <w:abstractNumId w:val="12"/>
    <w:lvlOverride w:ilvl="0">
      <w:lvl w:ilvl="0">
        <w:start w:val="1"/>
        <w:numFmt w:val="upperRoman"/>
        <w:pStyle w:val="ArticleL1"/>
        <w:suff w:val="nothing"/>
        <w:lvlText w:val="ARTICLE %1"/>
        <w:lvlJc w:val="left"/>
        <w:pPr>
          <w:tabs>
            <w:tab w:val="num" w:pos="0"/>
          </w:tabs>
        </w:pPr>
        <w:rPr>
          <w:rFonts w:cs="Times New Roman"/>
          <w:b/>
          <w:i w:val="0"/>
          <w:caps/>
          <w:smallCaps w:val="0"/>
          <w:strike w:val="0"/>
          <w:dstrike w:val="0"/>
          <w:outline w:val="0"/>
          <w:shadow w:val="0"/>
          <w:emboss w:val="0"/>
          <w:imprint w:val="0"/>
          <w:vanish w:val="0"/>
          <w:color w:val="0000FF"/>
          <w:u w:val="double"/>
          <w:effect w:val="none"/>
          <w:vertAlign w:val="baseline"/>
        </w:rPr>
      </w:lvl>
    </w:lvlOverride>
    <w:lvlOverride w:ilvl="1">
      <w:lvl w:ilvl="1">
        <w:start w:val="1"/>
        <w:numFmt w:val="decimalZero"/>
        <w:pStyle w:val="ArticleL2"/>
        <w:isLgl/>
        <w:suff w:val="space"/>
        <w:lvlText w:val="Section %1.%2. "/>
        <w:lvlJc w:val="left"/>
        <w:pPr>
          <w:tabs>
            <w:tab w:val="num" w:pos="990"/>
          </w:tabs>
          <w:ind w:left="270" w:firstLine="720"/>
        </w:pPr>
        <w:rPr>
          <w:rFonts w:cs="Times New Roman"/>
          <w:b/>
          <w:i w:val="0"/>
          <w:caps w:val="0"/>
          <w:strike w:val="0"/>
          <w:dstrike w:val="0"/>
          <w:outline w:val="0"/>
          <w:shadow w:val="0"/>
          <w:emboss w:val="0"/>
          <w:imprint w:val="0"/>
          <w:vanish w:val="0"/>
          <w:color w:val="0000FF"/>
          <w:u w:val="double"/>
          <w:effect w:val="none"/>
          <w:vertAlign w:val="baseline"/>
        </w:rPr>
      </w:lvl>
    </w:lvlOverride>
    <w:lvlOverride w:ilvl="2">
      <w:lvl w:ilvl="2">
        <w:start w:val="1"/>
        <w:numFmt w:val="lowerLetter"/>
        <w:pStyle w:val="ArticleL3"/>
        <w:lvlText w:val="(%3)"/>
        <w:lvlJc w:val="left"/>
        <w:pPr>
          <w:tabs>
            <w:tab w:val="num" w:pos="2160"/>
          </w:tabs>
          <w:ind w:left="720" w:firstLine="720"/>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3">
      <w:lvl w:ilvl="3">
        <w:start w:val="1"/>
        <w:numFmt w:val="lowerRoman"/>
        <w:pStyle w:val="ArticleL4"/>
        <w:lvlText w:val="(%4)"/>
        <w:lvlJc w:val="left"/>
        <w:pPr>
          <w:tabs>
            <w:tab w:val="num" w:pos="2880"/>
          </w:tabs>
          <w:ind w:left="1440" w:firstLine="720"/>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4">
      <w:lvl w:ilvl="4">
        <w:start w:val="1"/>
        <w:numFmt w:val="upperLetter"/>
        <w:pStyle w:val="ArticleL5"/>
        <w:lvlText w:val="(%5)"/>
        <w:lvlJc w:val="left"/>
        <w:pPr>
          <w:tabs>
            <w:tab w:val="num" w:pos="3600"/>
          </w:tabs>
          <w:ind w:left="2160" w:firstLine="720"/>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5">
      <w:lvl w:ilvl="5">
        <w:start w:val="1"/>
        <w:numFmt w:val="decimal"/>
        <w:pStyle w:val="ArticleL6"/>
        <w:lvlText w:val="(%6)"/>
        <w:lvlJc w:val="left"/>
        <w:pPr>
          <w:tabs>
            <w:tab w:val="num" w:pos="4320"/>
          </w:tabs>
          <w:ind w:left="2880" w:firstLine="720"/>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6">
      <w:lvl w:ilvl="6">
        <w:start w:val="1"/>
        <w:numFmt w:val="none"/>
        <w:lvlJc w:val="left"/>
        <w:pPr>
          <w:tabs>
            <w:tab w:val="num" w:pos="360"/>
          </w:tabs>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7">
      <w:lvl w:ilvl="7">
        <w:start w:val="1"/>
        <w:numFmt w:val="none"/>
        <w:lvlJc w:val="left"/>
        <w:pPr>
          <w:tabs>
            <w:tab w:val="num" w:pos="360"/>
          </w:tabs>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8">
      <w:lvl w:ilvl="8">
        <w:start w:val="1"/>
        <w:numFmt w:val="none"/>
        <w:lvlJc w:val="left"/>
        <w:pPr>
          <w:tabs>
            <w:tab w:val="num" w:pos="360"/>
          </w:tabs>
        </w:pPr>
        <w:rPr>
          <w:rFonts w:cs="Times New Roman"/>
          <w:b w:val="0"/>
          <w:i w:val="0"/>
          <w:caps w:val="0"/>
          <w:strike w:val="0"/>
          <w:dstrike w:val="0"/>
          <w:outline w:val="0"/>
          <w:shadow w:val="0"/>
          <w:emboss w:val="0"/>
          <w:imprint w:val="0"/>
          <w:vanish w:val="0"/>
          <w:color w:val="0000FF"/>
          <w:u w:val="double"/>
          <w:effect w:val="none"/>
          <w:vertAlign w:val="baseline"/>
        </w:rPr>
      </w:lvl>
    </w:lvlOverride>
  </w:num>
  <w:num w:numId="24">
    <w:abstractNumId w:val="12"/>
    <w:lvlOverride w:ilvl="0">
      <w:startOverride w:val="1"/>
      <w:lvl w:ilvl="0">
        <w:start w:val="1"/>
        <w:numFmt w:val="upperRoman"/>
        <w:pStyle w:val="ArticleL1"/>
        <w:suff w:val="nothing"/>
        <w:lvlText w:val="ARTICLE %1"/>
        <w:lvlJc w:val="left"/>
        <w:pPr>
          <w:tabs>
            <w:tab w:val="num" w:pos="0"/>
          </w:tabs>
        </w:pPr>
        <w:rPr>
          <w:rFonts w:cs="Times New Roman"/>
          <w:b/>
          <w:i w:val="0"/>
          <w:caps/>
          <w:smallCaps w:val="0"/>
          <w:strike w:val="0"/>
          <w:dstrike w:val="0"/>
          <w:outline w:val="0"/>
          <w:shadow w:val="0"/>
          <w:emboss w:val="0"/>
          <w:imprint w:val="0"/>
          <w:vanish w:val="0"/>
          <w:color w:val="0000FF"/>
          <w:u w:val="double"/>
          <w:effect w:val="none"/>
          <w:vertAlign w:val="baseline"/>
        </w:rPr>
      </w:lvl>
    </w:lvlOverride>
    <w:lvlOverride w:ilvl="1">
      <w:startOverride w:val="1"/>
      <w:lvl w:ilvl="1">
        <w:start w:val="1"/>
        <w:numFmt w:val="decimalZero"/>
        <w:pStyle w:val="ArticleL2"/>
        <w:isLgl/>
        <w:suff w:val="space"/>
        <w:lvlText w:val="Section %1.%2. "/>
        <w:lvlJc w:val="left"/>
        <w:pPr>
          <w:tabs>
            <w:tab w:val="num" w:pos="990"/>
          </w:tabs>
          <w:ind w:left="270" w:firstLine="720"/>
        </w:pPr>
        <w:rPr>
          <w:rFonts w:cs="Times New Roman"/>
          <w:b/>
          <w:i w:val="0"/>
          <w:caps w:val="0"/>
          <w:strike w:val="0"/>
          <w:dstrike w:val="0"/>
          <w:outline w:val="0"/>
          <w:shadow w:val="0"/>
          <w:emboss w:val="0"/>
          <w:imprint w:val="0"/>
          <w:vanish w:val="0"/>
          <w:color w:val="0000FF"/>
          <w:u w:val="double"/>
          <w:effect w:val="none"/>
          <w:vertAlign w:val="baseline"/>
        </w:rPr>
      </w:lvl>
    </w:lvlOverride>
    <w:lvlOverride w:ilvl="2">
      <w:startOverride w:val="1"/>
      <w:lvl w:ilvl="2">
        <w:start w:val="1"/>
        <w:numFmt w:val="lowerLetter"/>
        <w:pStyle w:val="ArticleL3"/>
        <w:lvlText w:val="(%3)"/>
        <w:lvlJc w:val="left"/>
        <w:pPr>
          <w:tabs>
            <w:tab w:val="num" w:pos="2160"/>
          </w:tabs>
          <w:ind w:left="720" w:firstLine="720"/>
        </w:pPr>
        <w:rPr>
          <w:rFonts w:cs="Times New Roman"/>
          <w:b w:val="0"/>
          <w:i w:val="0"/>
          <w:caps w:val="0"/>
          <w:strike w:val="0"/>
          <w:dstrike w:val="0"/>
          <w:outline w:val="0"/>
          <w:shadow w:val="0"/>
          <w:emboss w:val="0"/>
          <w:imprint w:val="0"/>
          <w:vanish w:val="0"/>
          <w:color w:val="auto"/>
          <w:u w:val="none"/>
          <w:effect w:val="none"/>
          <w:vertAlign w:val="baseline"/>
        </w:rPr>
      </w:lvl>
    </w:lvlOverride>
    <w:lvlOverride w:ilvl="3">
      <w:startOverride w:val="1"/>
      <w:lvl w:ilvl="3">
        <w:start w:val="1"/>
        <w:numFmt w:val="lowerRoman"/>
        <w:pStyle w:val="ArticleL4"/>
        <w:lvlText w:val="(%4)"/>
        <w:lvlJc w:val="left"/>
        <w:pPr>
          <w:tabs>
            <w:tab w:val="num" w:pos="2880"/>
          </w:tabs>
          <w:ind w:left="1440" w:firstLine="720"/>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4">
      <w:startOverride w:val="1"/>
      <w:lvl w:ilvl="4">
        <w:start w:val="1"/>
        <w:numFmt w:val="upperLetter"/>
        <w:pStyle w:val="ArticleL5"/>
        <w:lvlText w:val="(%5)"/>
        <w:lvlJc w:val="left"/>
        <w:pPr>
          <w:tabs>
            <w:tab w:val="num" w:pos="3600"/>
          </w:tabs>
          <w:ind w:left="2160" w:firstLine="720"/>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5">
      <w:startOverride w:val="1"/>
      <w:lvl w:ilvl="5">
        <w:start w:val="1"/>
        <w:numFmt w:val="decimal"/>
        <w:pStyle w:val="ArticleL6"/>
        <w:lvlText w:val="(%6)"/>
        <w:lvlJc w:val="left"/>
        <w:pPr>
          <w:tabs>
            <w:tab w:val="num" w:pos="4320"/>
          </w:tabs>
          <w:ind w:left="2880" w:firstLine="720"/>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6">
      <w:startOverride w:val="1"/>
      <w:lvl w:ilvl="6">
        <w:start w:val="1"/>
        <w:numFmt w:val="none"/>
        <w:lvlJc w:val="left"/>
        <w:pPr>
          <w:tabs>
            <w:tab w:val="num" w:pos="360"/>
          </w:tabs>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7">
      <w:startOverride w:val="1"/>
      <w:lvl w:ilvl="7">
        <w:start w:val="1"/>
        <w:numFmt w:val="none"/>
        <w:lvlJc w:val="left"/>
        <w:pPr>
          <w:tabs>
            <w:tab w:val="num" w:pos="360"/>
          </w:tabs>
        </w:pPr>
        <w:rPr>
          <w:rFonts w:cs="Times New Roman"/>
          <w:b w:val="0"/>
          <w:i w:val="0"/>
          <w:caps w:val="0"/>
          <w:strike w:val="0"/>
          <w:dstrike w:val="0"/>
          <w:outline w:val="0"/>
          <w:shadow w:val="0"/>
          <w:emboss w:val="0"/>
          <w:imprint w:val="0"/>
          <w:vanish w:val="0"/>
          <w:color w:val="0000FF"/>
          <w:u w:val="double"/>
          <w:effect w:val="none"/>
          <w:vertAlign w:val="baseline"/>
        </w:rPr>
      </w:lvl>
    </w:lvlOverride>
    <w:lvlOverride w:ilvl="8">
      <w:startOverride w:val="1"/>
      <w:lvl w:ilvl="8">
        <w:start w:val="1"/>
        <w:numFmt w:val="none"/>
        <w:lvlJc w:val="left"/>
        <w:pPr>
          <w:tabs>
            <w:tab w:val="num" w:pos="360"/>
          </w:tabs>
        </w:pPr>
        <w:rPr>
          <w:rFonts w:cs="Times New Roman"/>
          <w:b w:val="0"/>
          <w:i w:val="0"/>
          <w:caps w:val="0"/>
          <w:strike w:val="0"/>
          <w:dstrike w:val="0"/>
          <w:outline w:val="0"/>
          <w:shadow w:val="0"/>
          <w:emboss w:val="0"/>
          <w:imprint w:val="0"/>
          <w:vanish w:val="0"/>
          <w:color w:val="0000FF"/>
          <w:u w:val="double"/>
          <w:effect w:val="none"/>
          <w:vertAlign w:val="baseline"/>
        </w:rPr>
      </w:lvl>
    </w:lvlOverride>
  </w:num>
  <w:num w:numId="25">
    <w:abstractNumId w:val="17"/>
    <w:lvlOverride w:ilvl="0">
      <w:lvl w:ilvl="0">
        <w:start w:val="1"/>
        <w:numFmt w:val="decimal"/>
        <w:lvlText w:val="%1)"/>
        <w:lvlJc w:val="left"/>
        <w:pPr>
          <w:ind w:left="360" w:hanging="360"/>
        </w:pPr>
        <w:rPr>
          <w:rFonts w:cs="Times New Roman"/>
          <w:color w:val="auto"/>
          <w:u w:val="none"/>
        </w:rPr>
      </w:lvl>
    </w:lvlOverride>
    <w:lvlOverride w:ilvl="1">
      <w:lvl w:ilvl="1">
        <w:start w:val="1"/>
        <w:numFmt w:val="lowerLetter"/>
        <w:lvlText w:val="%2)"/>
        <w:lvlJc w:val="left"/>
        <w:pPr>
          <w:ind w:left="720" w:hanging="360"/>
        </w:pPr>
        <w:rPr>
          <w:rFonts w:cs="Times New Roman"/>
          <w:color w:val="auto"/>
          <w:u w:val="none"/>
        </w:rPr>
      </w:lvl>
    </w:lvlOverride>
    <w:lvlOverride w:ilvl="2">
      <w:lvl w:ilvl="2">
        <w:start w:val="1"/>
        <w:numFmt w:val="lowerRoman"/>
        <w:lvlText w:val="%3)"/>
        <w:lvlJc w:val="left"/>
        <w:pPr>
          <w:ind w:left="1080" w:hanging="360"/>
        </w:pPr>
        <w:rPr>
          <w:rFonts w:cs="Times New Roman"/>
          <w:color w:val="0000FF"/>
          <w:u w:val="double"/>
        </w:rPr>
      </w:lvl>
    </w:lvlOverride>
    <w:lvlOverride w:ilvl="3">
      <w:lvl w:ilvl="3">
        <w:start w:val="1"/>
        <w:numFmt w:val="decimal"/>
        <w:lvlText w:val="(%4)"/>
        <w:lvlJc w:val="left"/>
        <w:pPr>
          <w:ind w:left="1440" w:hanging="360"/>
        </w:pPr>
        <w:rPr>
          <w:rFonts w:cs="Times New Roman"/>
          <w:color w:val="0000FF"/>
          <w:u w:val="double"/>
        </w:rPr>
      </w:lvl>
    </w:lvlOverride>
    <w:lvlOverride w:ilvl="4">
      <w:lvl w:ilvl="4">
        <w:start w:val="1"/>
        <w:numFmt w:val="lowerLetter"/>
        <w:lvlText w:val="(%5)"/>
        <w:lvlJc w:val="left"/>
        <w:pPr>
          <w:ind w:left="1800" w:hanging="360"/>
        </w:pPr>
        <w:rPr>
          <w:rFonts w:cs="Times New Roman"/>
          <w:color w:val="0000FF"/>
          <w:u w:val="double"/>
        </w:rPr>
      </w:lvl>
    </w:lvlOverride>
    <w:lvlOverride w:ilvl="5">
      <w:lvl w:ilvl="5">
        <w:start w:val="1"/>
        <w:numFmt w:val="lowerRoman"/>
        <w:lvlText w:val="(%6)"/>
        <w:lvlJc w:val="left"/>
        <w:pPr>
          <w:ind w:left="2160" w:hanging="360"/>
        </w:pPr>
        <w:rPr>
          <w:rFonts w:cs="Times New Roman"/>
          <w:color w:val="0000FF"/>
          <w:u w:val="double"/>
        </w:rPr>
      </w:lvl>
    </w:lvlOverride>
    <w:lvlOverride w:ilvl="6">
      <w:lvl w:ilvl="6">
        <w:start w:val="1"/>
        <w:numFmt w:val="decimal"/>
        <w:lvlText w:val="%7."/>
        <w:lvlJc w:val="left"/>
        <w:pPr>
          <w:ind w:left="2520" w:hanging="360"/>
        </w:pPr>
        <w:rPr>
          <w:rFonts w:cs="Times New Roman"/>
          <w:color w:val="0000FF"/>
          <w:u w:val="double"/>
        </w:rPr>
      </w:lvl>
    </w:lvlOverride>
    <w:lvlOverride w:ilvl="7">
      <w:lvl w:ilvl="7">
        <w:start w:val="1"/>
        <w:numFmt w:val="lowerLetter"/>
        <w:lvlText w:val="%8."/>
        <w:lvlJc w:val="left"/>
        <w:pPr>
          <w:ind w:left="2880" w:hanging="360"/>
        </w:pPr>
        <w:rPr>
          <w:rFonts w:cs="Times New Roman"/>
          <w:color w:val="0000FF"/>
          <w:u w:val="double"/>
        </w:rPr>
      </w:lvl>
    </w:lvlOverride>
    <w:lvlOverride w:ilvl="8">
      <w:lvl w:ilvl="8">
        <w:start w:val="1"/>
        <w:numFmt w:val="lowerRoman"/>
        <w:lvlText w:val="%9."/>
        <w:lvlJc w:val="left"/>
        <w:pPr>
          <w:ind w:left="3240" w:hanging="360"/>
        </w:pPr>
        <w:rPr>
          <w:rFonts w:cs="Times New Roman"/>
          <w:color w:val="0000FF"/>
          <w:u w:val="double"/>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Peter L. Cashman">
    <w15:presenceInfo w15:providerId="None" w15:userId="Peter L. Cashman"/>
  </w15:person>
  <w15:person w15:author="Brian McCarter">
    <w15:presenceInfo w15:providerId="Windows Live" w15:userId="40701b410b117d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nhideWhenUsed="1"/>
    <w:lsdException w:name="caption" w:uiPriority="35" w:unhideWhenUsed="1" w:qFormat="1"/>
    <w:lsdException w:name="table of figures" w:unhideWhenUsed="1"/>
    <w:lsdException w:name="envelope return" w:unhideWhenUsed="1"/>
    <w:lsdException w:name="line number" w:unhideWhenUsed="1"/>
    <w:lsdException w:name="endnote reference" w:unhideWhenUsed="1"/>
    <w:lsdException w:name="endnote text"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Hyperlink" w:unhideWhenUsed="1"/>
    <w:lsdException w:name="FollowedHyperlink"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3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jc w:val="both"/>
    </w:pPr>
    <w:rPr>
      <w:rFonts w:ascii="Times New Roman" w:hAnsi="Times New Roman" w:cs="Times New Roman"/>
      <w:sz w:val="24"/>
      <w:szCs w:val="20"/>
    </w:rPr>
  </w:style>
  <w:style w:type="paragraph" w:styleId="Heading1">
    <w:name w:val="heading 1"/>
    <w:basedOn w:val="Normal"/>
    <w:next w:val="BodyText"/>
    <w:link w:val="Heading1Char"/>
    <w:uiPriority w:val="9"/>
    <w:qFormat/>
    <w:pPr>
      <w:keepNext/>
      <w:keepLines/>
      <w:spacing w:after="240" w:line="240" w:lineRule="exact"/>
      <w:jc w:val="center"/>
      <w:outlineLvl w:val="0"/>
    </w:pPr>
    <w:rPr>
      <w:b/>
      <w:caps/>
    </w:rPr>
  </w:style>
  <w:style w:type="paragraph" w:styleId="Heading2">
    <w:name w:val="heading 2"/>
    <w:basedOn w:val="Normal"/>
    <w:next w:val="BodyText"/>
    <w:link w:val="Heading2Char"/>
    <w:uiPriority w:val="9"/>
    <w:qFormat/>
    <w:pPr>
      <w:keepNext/>
      <w:keepLines/>
      <w:spacing w:before="240" w:line="240" w:lineRule="exact"/>
      <w:ind w:right="720"/>
      <w:outlineLvl w:val="1"/>
    </w:pPr>
    <w:rPr>
      <w:b/>
    </w:rPr>
  </w:style>
  <w:style w:type="paragraph" w:styleId="Heading3">
    <w:name w:val="heading 3"/>
    <w:basedOn w:val="Normal"/>
    <w:next w:val="BodyText"/>
    <w:link w:val="Heading3Char"/>
    <w:uiPriority w:val="9"/>
    <w:qFormat/>
    <w:pPr>
      <w:keepNext/>
      <w:keepLines/>
      <w:spacing w:before="240" w:line="240" w:lineRule="exact"/>
      <w:ind w:right="720"/>
      <w:outlineLvl w:val="2"/>
    </w:pPr>
  </w:style>
  <w:style w:type="paragraph" w:styleId="Heading4">
    <w:name w:val="heading 4"/>
    <w:basedOn w:val="Normal"/>
    <w:next w:val="BodyText"/>
    <w:link w:val="Heading4Char"/>
    <w:uiPriority w:val="9"/>
    <w:qFormat/>
    <w:pPr>
      <w:keepNext/>
      <w:keepLines/>
      <w:spacing w:before="240" w:line="240" w:lineRule="exact"/>
      <w:ind w:right="720"/>
      <w:outlineLvl w:val="3"/>
    </w:pPr>
  </w:style>
  <w:style w:type="paragraph" w:styleId="Heading5">
    <w:name w:val="heading 5"/>
    <w:basedOn w:val="Normal"/>
    <w:next w:val="BodyText"/>
    <w:link w:val="Heading5Char"/>
    <w:uiPriority w:val="9"/>
    <w:qFormat/>
    <w:pPr>
      <w:keepNext/>
      <w:keepLines/>
      <w:numPr>
        <w:ilvl w:val="4"/>
        <w:numId w:val="1"/>
      </w:numPr>
      <w:spacing w:before="240" w:line="240" w:lineRule="exact"/>
      <w:ind w:right="720"/>
      <w:outlineLvl w:val="4"/>
    </w:pPr>
  </w:style>
  <w:style w:type="paragraph" w:styleId="Heading6">
    <w:name w:val="heading 6"/>
    <w:basedOn w:val="Normal"/>
    <w:next w:val="BodyText"/>
    <w:link w:val="Heading6Char"/>
    <w:uiPriority w:val="9"/>
    <w:qFormat/>
    <w:pPr>
      <w:keepNext/>
      <w:keepLines/>
      <w:numPr>
        <w:ilvl w:val="5"/>
        <w:numId w:val="2"/>
      </w:numPr>
      <w:spacing w:before="240" w:line="240" w:lineRule="exact"/>
      <w:ind w:right="720"/>
      <w:outlineLvl w:val="5"/>
    </w:pPr>
  </w:style>
  <w:style w:type="paragraph" w:styleId="Heading7">
    <w:name w:val="heading 7"/>
    <w:basedOn w:val="Normal"/>
    <w:next w:val="BodyText"/>
    <w:link w:val="Heading7Char"/>
    <w:uiPriority w:val="9"/>
    <w:qFormat/>
    <w:pPr>
      <w:keepNext/>
      <w:keepLines/>
      <w:spacing w:before="240" w:line="240" w:lineRule="exact"/>
      <w:ind w:right="720"/>
      <w:outlineLvl w:val="6"/>
    </w:pPr>
  </w:style>
  <w:style w:type="paragraph" w:styleId="Heading8">
    <w:name w:val="heading 8"/>
    <w:basedOn w:val="Normal"/>
    <w:next w:val="BodyText"/>
    <w:link w:val="Heading8Char"/>
    <w:uiPriority w:val="9"/>
    <w:qFormat/>
    <w:pPr>
      <w:keepNext/>
      <w:keepLines/>
      <w:spacing w:before="240" w:line="240" w:lineRule="exact"/>
      <w:ind w:right="720"/>
      <w:outlineLvl w:val="7"/>
    </w:pPr>
  </w:style>
  <w:style w:type="paragraph" w:styleId="Heading9">
    <w:name w:val="heading 9"/>
    <w:basedOn w:val="Normal"/>
    <w:next w:val="BodyText"/>
    <w:link w:val="Heading9Char"/>
    <w:uiPriority w:val="9"/>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caps/>
      <w:sz w:val="20"/>
      <w:szCs w:val="20"/>
    </w:rPr>
  </w:style>
  <w:style w:type="character" w:customStyle="1" w:styleId="Heading2Char">
    <w:name w:val="Heading 2 Char"/>
    <w:basedOn w:val="DefaultParagraphFont"/>
    <w:link w:val="Heading2"/>
    <w:uiPriority w:val="9"/>
    <w:rPr>
      <w:rFonts w:ascii="Times New Roman" w:hAnsi="Times New Roman" w:cs="Times New Roman"/>
      <w:b/>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rPr>
      <w:rFonts w:ascii="Times New Roman" w:hAnsi="Times New Roman" w:cs="Times New Roman"/>
      <w:sz w:val="20"/>
      <w:szCs w:val="20"/>
    </w:rPr>
  </w:style>
  <w:style w:type="character" w:customStyle="1" w:styleId="Heading6Char">
    <w:name w:val="Heading 6 Char"/>
    <w:basedOn w:val="DefaultParagraphFont"/>
    <w:link w:val="Heading6"/>
    <w:uiPriority w:val="9"/>
    <w:rPr>
      <w:rFonts w:ascii="Times New Roman" w:hAnsi="Times New Roman" w:cs="Times New Roman"/>
      <w:sz w:val="20"/>
      <w:szCs w:val="20"/>
    </w:rPr>
  </w:style>
  <w:style w:type="character" w:customStyle="1" w:styleId="Heading7Char">
    <w:name w:val="Heading 7 Char"/>
    <w:basedOn w:val="DefaultParagraphFont"/>
    <w:link w:val="Heading7"/>
    <w:uiPriority w:val="9"/>
    <w:rPr>
      <w:rFonts w:ascii="Times New Roman" w:hAnsi="Times New Roman" w:cs="Times New Roman"/>
      <w:sz w:val="20"/>
      <w:szCs w:val="20"/>
    </w:rPr>
  </w:style>
  <w:style w:type="character" w:customStyle="1" w:styleId="Heading8Char">
    <w:name w:val="Heading 8 Char"/>
    <w:basedOn w:val="DefaultParagraphFont"/>
    <w:link w:val="Heading8"/>
    <w:uiPriority w:val="9"/>
    <w:rPr>
      <w:rFonts w:ascii="Times New Roman" w:hAnsi="Times New Roman" w:cs="Times New Roman"/>
      <w:sz w:val="20"/>
      <w:szCs w:val="20"/>
    </w:rPr>
  </w:style>
  <w:style w:type="character" w:customStyle="1" w:styleId="Heading9Char">
    <w:name w:val="Heading 9 Char"/>
    <w:basedOn w:val="DefaultParagraphFont"/>
    <w:link w:val="Heading9"/>
    <w:uiPriority w:val="9"/>
    <w:rPr>
      <w:rFonts w:ascii="Times New Roman" w:hAnsi="Times New Roman" w:cs="Times New Roman"/>
      <w:sz w:val="20"/>
      <w:szCs w:val="20"/>
    </w:rPr>
  </w:style>
  <w:style w:type="paragraph" w:styleId="BlockText">
    <w:name w:val="Block Text"/>
    <w:basedOn w:val="Normal"/>
    <w:next w:val="BodyText"/>
    <w:uiPriority w:val="99"/>
    <w:pPr>
      <w:spacing w:after="240"/>
      <w:ind w:left="1440" w:right="1440"/>
    </w:pPr>
  </w:style>
  <w:style w:type="paragraph" w:styleId="BodyText">
    <w:name w:val="Body Text"/>
    <w:basedOn w:val="Normal"/>
    <w:link w:val="BodyTextChar"/>
    <w:uiPriority w:val="99"/>
    <w:rsid w:val="00EC02A6"/>
    <w:pPr>
      <w:spacing w:after="240"/>
      <w:ind w:firstLine="720"/>
    </w:pPr>
    <w:rPr>
      <w:szCs w:val="28"/>
    </w:rPr>
  </w:style>
  <w:style w:type="character" w:customStyle="1" w:styleId="BodyTextChar">
    <w:name w:val="Body Text Char"/>
    <w:basedOn w:val="DefaultParagraphFont"/>
    <w:link w:val="BodyText"/>
    <w:uiPriority w:val="99"/>
    <w:rsid w:val="00EC02A6"/>
    <w:rPr>
      <w:rFonts w:ascii="Times New Roman" w:hAnsi="Times New Roman" w:cs="Times New Roman"/>
      <w:sz w:val="24"/>
      <w:szCs w:val="28"/>
    </w:rPr>
  </w:style>
  <w:style w:type="paragraph" w:customStyle="1" w:styleId="BodyText5">
    <w:name w:val="Body Text .5"/>
    <w:basedOn w:val="BodyText"/>
    <w:pPr>
      <w:ind w:left="720"/>
    </w:pPr>
  </w:style>
  <w:style w:type="paragraph" w:customStyle="1" w:styleId="BodyText5Continued">
    <w:name w:val="Body Text .5 Continued"/>
    <w:basedOn w:val="BodyText"/>
    <w:pPr>
      <w:ind w:left="720" w:firstLine="0"/>
    </w:pPr>
  </w:style>
  <w:style w:type="paragraph" w:customStyle="1" w:styleId="BodyText1">
    <w:name w:val="Body Text 1&quot;"/>
    <w:basedOn w:val="BodyText"/>
    <w:pPr>
      <w:ind w:left="1440"/>
    </w:pPr>
  </w:style>
  <w:style w:type="paragraph" w:customStyle="1" w:styleId="BodyText1Continued">
    <w:name w:val="Body Text 1&quot; Continued"/>
    <w:basedOn w:val="BodyText"/>
    <w:pPr>
      <w:ind w:left="1440" w:firstLine="0"/>
    </w:pPr>
  </w:style>
  <w:style w:type="paragraph" w:customStyle="1" w:styleId="BodyText15">
    <w:name w:val="Body Text 1.5&quot;"/>
    <w:basedOn w:val="BodyText"/>
    <w:pPr>
      <w:ind w:left="2160"/>
    </w:pPr>
  </w:style>
  <w:style w:type="paragraph" w:customStyle="1" w:styleId="BodyText15Continued">
    <w:name w:val="Body Text 1.5&quot; Continued"/>
    <w:basedOn w:val="BodyText"/>
    <w:pPr>
      <w:ind w:left="2160" w:firstLine="0"/>
    </w:pPr>
  </w:style>
  <w:style w:type="paragraph" w:customStyle="1" w:styleId="BodyText2">
    <w:name w:val="Body Text 2&quot;"/>
    <w:basedOn w:val="BodyText"/>
    <w:pPr>
      <w:ind w:left="2880"/>
    </w:pPr>
  </w:style>
  <w:style w:type="paragraph" w:customStyle="1" w:styleId="BodyText2Continued">
    <w:name w:val="Body Text 2&quot; Continued"/>
    <w:basedOn w:val="BodyText"/>
    <w:pPr>
      <w:ind w:left="2880" w:firstLine="0"/>
    </w:pPr>
  </w:style>
  <w:style w:type="paragraph" w:customStyle="1" w:styleId="BodyTextContinued">
    <w:name w:val="Body Text Continued"/>
    <w:basedOn w:val="BodyText"/>
    <w:pPr>
      <w:ind w:firstLine="0"/>
    </w:pPr>
  </w:style>
  <w:style w:type="paragraph" w:customStyle="1" w:styleId="BodyTextDS">
    <w:name w:val="Body Text DS"/>
    <w:basedOn w:val="BodyText"/>
    <w:pPr>
      <w:spacing w:after="0" w:line="480" w:lineRule="auto"/>
    </w:pPr>
  </w:style>
  <w:style w:type="paragraph" w:customStyle="1" w:styleId="BodyTextDS5">
    <w:name w:val="Body Text DS .5&quot;"/>
    <w:basedOn w:val="Normal"/>
    <w:pPr>
      <w:spacing w:line="480" w:lineRule="auto"/>
      <w:ind w:left="720" w:firstLine="720"/>
    </w:pPr>
  </w:style>
  <w:style w:type="paragraph" w:customStyle="1" w:styleId="BodyTextDS5Continued">
    <w:name w:val="Body Text DS .5&quot; Continued"/>
    <w:basedOn w:val="Normal"/>
    <w:pPr>
      <w:spacing w:line="480" w:lineRule="auto"/>
      <w:ind w:left="720"/>
    </w:pPr>
  </w:style>
  <w:style w:type="paragraph" w:customStyle="1" w:styleId="BodyTextDS1">
    <w:name w:val="Body Text DS 1&quot;"/>
    <w:basedOn w:val="BodyText1"/>
    <w:pPr>
      <w:spacing w:line="480" w:lineRule="auto"/>
    </w:pPr>
  </w:style>
  <w:style w:type="paragraph" w:customStyle="1" w:styleId="BodyTextDS1Continued">
    <w:name w:val="Body Text DS 1&quot; Continued"/>
    <w:basedOn w:val="BodyText1Continued"/>
    <w:pPr>
      <w:spacing w:after="0" w:line="480" w:lineRule="auto"/>
    </w:pPr>
  </w:style>
  <w:style w:type="paragraph" w:customStyle="1" w:styleId="BodyTextDS15">
    <w:name w:val="Body Text DS 1.5&quot;"/>
    <w:basedOn w:val="BodyText15"/>
    <w:pPr>
      <w:spacing w:line="480" w:lineRule="auto"/>
    </w:pPr>
  </w:style>
  <w:style w:type="paragraph" w:customStyle="1" w:styleId="BodyTextDS15Continued">
    <w:name w:val="Body Text DS 1.5&quot; Continued"/>
    <w:basedOn w:val="BodyText15Continued"/>
    <w:pPr>
      <w:spacing w:line="480" w:lineRule="auto"/>
    </w:pPr>
  </w:style>
  <w:style w:type="paragraph" w:customStyle="1" w:styleId="BodyTextDS2">
    <w:name w:val="Body Text DS 2&quot;"/>
    <w:basedOn w:val="BodyText2"/>
    <w:pPr>
      <w:spacing w:line="480" w:lineRule="auto"/>
    </w:pPr>
  </w:style>
  <w:style w:type="paragraph" w:customStyle="1" w:styleId="BodyTextDS2Continued">
    <w:name w:val="Body Text DS 2&quot; Continued"/>
    <w:basedOn w:val="BodyText2Continued"/>
    <w:pPr>
      <w:spacing w:after="0" w:line="480" w:lineRule="auto"/>
    </w:pPr>
  </w:style>
  <w:style w:type="paragraph" w:customStyle="1" w:styleId="BodyTextDSContinued">
    <w:name w:val="Body Text DS Continued"/>
    <w:basedOn w:val="BodyTextContinued"/>
    <w:pPr>
      <w:spacing w:after="0" w:line="480" w:lineRule="auto"/>
    </w:pPr>
  </w:style>
  <w:style w:type="paragraph" w:customStyle="1" w:styleId="BodyTextHanging">
    <w:name w:val="Body Text Hanging"/>
    <w:basedOn w:val="BodyText"/>
    <w:pPr>
      <w:ind w:left="720" w:hanging="720"/>
    </w:pPr>
  </w:style>
  <w:style w:type="paragraph" w:customStyle="1" w:styleId="BodyTextHanging5">
    <w:name w:val="Body Text Hanging .5"/>
    <w:basedOn w:val="BodyText"/>
    <w:pPr>
      <w:ind w:left="1440" w:hanging="720"/>
    </w:pPr>
  </w:style>
  <w:style w:type="paragraph" w:customStyle="1" w:styleId="BodyTextHanging1">
    <w:name w:val="Body Text Hanging 1&quot;"/>
    <w:basedOn w:val="BodyText"/>
    <w:pPr>
      <w:ind w:left="2160" w:hanging="720"/>
    </w:pPr>
  </w:style>
  <w:style w:type="paragraph" w:customStyle="1" w:styleId="BodyTextHanging15">
    <w:name w:val="Body Text Hanging 1.5&quot;"/>
    <w:basedOn w:val="BodyText"/>
    <w:pPr>
      <w:ind w:left="2880" w:hanging="720"/>
    </w:pPr>
  </w:style>
  <w:style w:type="paragraph" w:customStyle="1" w:styleId="BodyTextHanging2">
    <w:name w:val="Body Text Hanging 2&quot;"/>
    <w:basedOn w:val="BodyText"/>
    <w:pPr>
      <w:ind w:left="2880"/>
    </w:pPr>
  </w:style>
  <w:style w:type="paragraph" w:styleId="BodyTextIndent">
    <w:name w:val="Body Text Indent"/>
    <w:basedOn w:val="BodyText"/>
    <w:next w:val="BodyText"/>
    <w:link w:val="BodyTextIndentChar"/>
    <w:uiPriority w:val="99"/>
    <w:pPr>
      <w:ind w:left="720" w:firstLine="0"/>
    </w:pPr>
  </w:style>
  <w:style w:type="character" w:customStyle="1" w:styleId="BodyTextIndentChar">
    <w:name w:val="Body Text Indent Char"/>
    <w:basedOn w:val="DefaultParagraphFont"/>
    <w:link w:val="BodyTextIndent"/>
    <w:uiPriority w:val="99"/>
    <w:rPr>
      <w:rFonts w:ascii="Times New Roman" w:hAnsi="Times New Roman" w:cs="Times New Roman"/>
      <w:sz w:val="20"/>
      <w:szCs w:val="20"/>
    </w:rPr>
  </w:style>
  <w:style w:type="paragraph" w:customStyle="1" w:styleId="BoldCenter">
    <w:name w:val="Bold Center"/>
    <w:basedOn w:val="BodyText"/>
    <w:next w:val="BodyText"/>
    <w:pPr>
      <w:keepNext/>
      <w:spacing w:after="0"/>
      <w:ind w:firstLine="0"/>
      <w:jc w:val="center"/>
    </w:pPr>
    <w:rPr>
      <w:b/>
      <w:caps/>
    </w:rPr>
  </w:style>
  <w:style w:type="paragraph" w:customStyle="1" w:styleId="BoldCenter24pt">
    <w:name w:val="Bold Center 24 pt"/>
    <w:basedOn w:val="BodyText"/>
    <w:next w:val="BodyText"/>
    <w:link w:val="BoldCenter24ptChar"/>
    <w:pPr>
      <w:keepNext/>
      <w:spacing w:after="480"/>
      <w:ind w:firstLine="0"/>
      <w:jc w:val="center"/>
    </w:pPr>
    <w:rPr>
      <w:b/>
      <w:caps/>
    </w:rPr>
  </w:style>
  <w:style w:type="paragraph" w:customStyle="1" w:styleId="BoldCenter12pt">
    <w:name w:val="Bold Center 12 pt"/>
    <w:basedOn w:val="BoldCenter24pt"/>
    <w:next w:val="BodyText"/>
    <w:link w:val="BoldCenter12ptChar"/>
    <w:pPr>
      <w:spacing w:after="240"/>
    </w:pPr>
  </w:style>
  <w:style w:type="paragraph" w:customStyle="1" w:styleId="BusinessSignature">
    <w:name w:val="Business Signature"/>
    <w:basedOn w:val="Normal"/>
    <w:pPr>
      <w:tabs>
        <w:tab w:val="left" w:pos="403"/>
        <w:tab w:val="right" w:pos="4320"/>
      </w:tabs>
      <w:jc w:val="left"/>
    </w:pPr>
  </w:style>
  <w:style w:type="paragraph" w:customStyle="1" w:styleId="Centered">
    <w:name w:val="Centered"/>
    <w:basedOn w:val="Normal"/>
    <w:next w:val="BodyText"/>
    <w:pPr>
      <w:spacing w:after="240"/>
      <w:jc w:val="center"/>
    </w:pPr>
  </w:style>
  <w:style w:type="paragraph" w:customStyle="1" w:styleId="CenteredAllCaps">
    <w:name w:val="Centered All Caps"/>
    <w:basedOn w:val="Normal"/>
    <w:qFormat/>
    <w:pPr>
      <w:jc w:val="center"/>
    </w:pPr>
    <w:rPr>
      <w:caps/>
      <w:szCs w:val="24"/>
    </w:rPr>
  </w:style>
  <w:style w:type="paragraph" w:customStyle="1" w:styleId="DeliveryPhrase">
    <w:name w:val="Delivery Phrase"/>
    <w:basedOn w:val="Normal"/>
    <w:next w:val="Normal"/>
    <w:pPr>
      <w:spacing w:before="240"/>
    </w:pPr>
    <w:rPr>
      <w:b/>
      <w:caps/>
    </w:rPr>
  </w:style>
  <w:style w:type="paragraph" w:styleId="EnvelopeAddress">
    <w:name w:val="envelope address"/>
    <w:basedOn w:val="Normal"/>
    <w:uiPriority w:val="99"/>
    <w:pPr>
      <w:framePr w:w="5760" w:h="2592" w:hRule="exact" w:hSpace="187" w:vSpace="187" w:wrap="auto" w:vAnchor="page" w:hAnchor="page" w:x="5761" w:y="2593"/>
    </w:pPr>
  </w:style>
  <w:style w:type="paragraph" w:customStyle="1" w:styleId="FlushTab">
    <w:name w:val="Flush &amp; Tab"/>
    <w:basedOn w:val="Normal"/>
    <w:pPr>
      <w:tabs>
        <w:tab w:val="left" w:pos="2880"/>
      </w:tabs>
      <w:spacing w:after="240"/>
      <w:ind w:left="2880" w:hanging="2880"/>
    </w:pPr>
  </w:style>
  <w:style w:type="paragraph" w:customStyle="1" w:styleId="FlushTabDL">
    <w:name w:val="Flush &amp; Tab DL"/>
    <w:basedOn w:val="FlushTab"/>
    <w:pPr>
      <w:tabs>
        <w:tab w:val="left" w:leader="dot" w:pos="2736"/>
      </w:tabs>
    </w:pPr>
  </w:style>
  <w:style w:type="paragraph" w:styleId="Footer">
    <w:name w:val="footer"/>
    <w:basedOn w:val="Normal"/>
    <w:link w:val="FooterChar"/>
    <w:uiPriority w:val="99"/>
    <w:pPr>
      <w:tabs>
        <w:tab w:val="center" w:pos="4680"/>
        <w:tab w:val="right" w:pos="9360"/>
      </w:tabs>
      <w:jc w:val="left"/>
    </w:pPr>
  </w:style>
  <w:style w:type="character" w:customStyle="1" w:styleId="FooterChar">
    <w:name w:val="Footer Char"/>
    <w:basedOn w:val="DefaultParagraphFont"/>
    <w:link w:val="Footer"/>
    <w:uiPriority w:val="99"/>
    <w:rPr>
      <w:rFonts w:ascii="Times New Roman" w:hAnsi="Times New Roman" w:cs="Times New Roman"/>
      <w:sz w:val="24"/>
      <w:szCs w:val="20"/>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paragraph" w:styleId="Header">
    <w:name w:val="header"/>
    <w:basedOn w:val="Normal"/>
    <w:link w:val="HeaderChar"/>
    <w:uiPriority w:val="99"/>
    <w:pPr>
      <w:tabs>
        <w:tab w:val="center" w:pos="4680"/>
        <w:tab w:val="right" w:pos="9360"/>
      </w:tabs>
      <w:jc w:val="left"/>
    </w:pPr>
  </w:style>
  <w:style w:type="character" w:customStyle="1" w:styleId="HeaderChar">
    <w:name w:val="Header Char"/>
    <w:basedOn w:val="DefaultParagraphFont"/>
    <w:link w:val="Header"/>
    <w:uiPriority w:val="99"/>
    <w:rPr>
      <w:rFonts w:ascii="Times New Roman" w:hAnsi="Times New Roman" w:cs="Times New Roman"/>
      <w:sz w:val="24"/>
      <w:szCs w:val="20"/>
    </w:rPr>
  </w:style>
  <w:style w:type="paragraph" w:customStyle="1" w:styleId="HeaderNumbers">
    <w:name w:val="HeaderNumbers"/>
    <w:basedOn w:val="Normal"/>
    <w:pPr>
      <w:spacing w:before="720" w:line="480" w:lineRule="exact"/>
      <w:ind w:right="144"/>
      <w:jc w:val="right"/>
    </w:pPr>
  </w:style>
  <w:style w:type="paragraph" w:customStyle="1" w:styleId="Heading1Para">
    <w:name w:val="Heading1Para"/>
    <w:basedOn w:val="BodyText"/>
    <w:next w:val="BodyText"/>
    <w:pPr>
      <w:ind w:firstLine="0"/>
      <w:jc w:val="center"/>
    </w:pPr>
  </w:style>
  <w:style w:type="paragraph" w:customStyle="1" w:styleId="Heading2Para">
    <w:name w:val="Heading2Para"/>
    <w:basedOn w:val="BodyText"/>
    <w:next w:val="BodyText"/>
    <w:pPr>
      <w:ind w:firstLine="0"/>
    </w:pPr>
  </w:style>
  <w:style w:type="paragraph" w:customStyle="1" w:styleId="Heading3Para">
    <w:name w:val="Heading3Para"/>
    <w:basedOn w:val="BodyText"/>
    <w:next w:val="BodyText"/>
  </w:style>
  <w:style w:type="paragraph" w:customStyle="1" w:styleId="Heading4Para">
    <w:name w:val="Heading4Para"/>
    <w:basedOn w:val="BodyText"/>
    <w:next w:val="BodyText"/>
    <w:pPr>
      <w:ind w:firstLine="2160"/>
    </w:pPr>
  </w:style>
  <w:style w:type="paragraph" w:customStyle="1" w:styleId="Heading5Para">
    <w:name w:val="Heading5Para"/>
    <w:basedOn w:val="BodyText"/>
    <w:next w:val="BodyText"/>
    <w:pPr>
      <w:ind w:firstLine="2880"/>
    </w:pPr>
  </w:style>
  <w:style w:type="paragraph" w:customStyle="1" w:styleId="Heading6Para">
    <w:name w:val="Heading6Para"/>
    <w:basedOn w:val="BodyText"/>
    <w:next w:val="BodyText"/>
    <w:pPr>
      <w:ind w:firstLine="3600"/>
    </w:pPr>
  </w:style>
  <w:style w:type="paragraph" w:customStyle="1" w:styleId="Heading7Para">
    <w:name w:val="Heading7Para"/>
    <w:basedOn w:val="BodyText"/>
    <w:next w:val="BodyText"/>
    <w:pPr>
      <w:ind w:firstLine="4320"/>
    </w:pPr>
  </w:style>
  <w:style w:type="paragraph" w:customStyle="1" w:styleId="Heading8Para">
    <w:name w:val="Heading8Para"/>
    <w:basedOn w:val="BodyText"/>
    <w:next w:val="BodyText"/>
    <w:pPr>
      <w:ind w:firstLine="5040"/>
    </w:pPr>
  </w:style>
  <w:style w:type="paragraph" w:customStyle="1" w:styleId="Heading9Para">
    <w:name w:val="Heading9Para"/>
    <w:basedOn w:val="BodyText"/>
    <w:next w:val="BodyText"/>
    <w:pPr>
      <w:ind w:firstLine="5760"/>
    </w:pPr>
  </w:style>
  <w:style w:type="paragraph" w:customStyle="1" w:styleId="LeftHeading">
    <w:name w:val="Left Heading"/>
    <w:basedOn w:val="Normal"/>
    <w:next w:val="BodyText"/>
    <w:pPr>
      <w:keepNext/>
      <w:spacing w:after="240"/>
      <w:jc w:val="left"/>
    </w:pPr>
    <w:rPr>
      <w:b/>
    </w:rPr>
  </w:style>
  <w:style w:type="paragraph" w:customStyle="1" w:styleId="LetterDate">
    <w:name w:val="Letter Date"/>
    <w:basedOn w:val="Normal"/>
    <w:next w:val="BodyText"/>
  </w:style>
  <w:style w:type="paragraph" w:customStyle="1" w:styleId="LetterClosing">
    <w:name w:val="LetterClosing"/>
    <w:basedOn w:val="Normal"/>
    <w:next w:val="Normal"/>
  </w:style>
  <w:style w:type="paragraph" w:customStyle="1" w:styleId="LHFirmName">
    <w:name w:val="LH Firm Name"/>
    <w:basedOn w:val="Normal"/>
    <w:pPr>
      <w:spacing w:after="120"/>
      <w:ind w:left="-720"/>
    </w:pPr>
    <w:rPr>
      <w:rFonts w:ascii="Georgia" w:hAnsi="Georgia"/>
      <w:b/>
      <w:spacing w:val="10"/>
      <w:sz w:val="15"/>
    </w:rPr>
  </w:style>
  <w:style w:type="paragraph" w:styleId="Macro">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
    <w:uiPriority w:val="99"/>
    <w:rPr>
      <w:rFonts w:ascii="Times New Roman" w:hAnsi="Times New Roman" w:cs="Times New Roman"/>
      <w:sz w:val="20"/>
      <w:szCs w:val="20"/>
    </w:rPr>
  </w:style>
  <w:style w:type="paragraph" w:customStyle="1" w:styleId="ModifiedBlock">
    <w:name w:val="Modified Block"/>
    <w:basedOn w:val="BodyText"/>
    <w:pPr>
      <w:ind w:left="720"/>
    </w:pPr>
  </w:style>
  <w:style w:type="paragraph" w:customStyle="1" w:styleId="ModifiedBlockIndent">
    <w:name w:val="Modified Block Indent"/>
    <w:basedOn w:val="BlockText"/>
    <w:pPr>
      <w:ind w:left="720" w:firstLine="720"/>
    </w:pPr>
  </w:style>
  <w:style w:type="paragraph" w:styleId="NormalIndent">
    <w:name w:val="Normal Indent"/>
    <w:basedOn w:val="Normal"/>
    <w:uiPriority w:val="99"/>
    <w:pPr>
      <w:widowControl w:val="0"/>
      <w:spacing w:after="240"/>
      <w:ind w:left="720" w:right="720"/>
    </w:pPr>
  </w:style>
  <w:style w:type="paragraph" w:customStyle="1" w:styleId="NoticeAddressStyle">
    <w:name w:val="Notice Address Style"/>
    <w:basedOn w:val="Normal"/>
    <w:next w:val="Normal"/>
    <w:pPr>
      <w:keepNext/>
      <w:ind w:left="3600" w:hanging="2160"/>
      <w:jc w:val="left"/>
    </w:pPr>
  </w:style>
  <w:style w:type="character" w:styleId="PageNumber">
    <w:name w:val="page number"/>
    <w:basedOn w:val="DefaultParagraphFont"/>
    <w:uiPriority w:val="99"/>
    <w:rPr>
      <w:rFonts w:cs="Times New Roman"/>
      <w:sz w:val="24"/>
    </w:rPr>
  </w:style>
  <w:style w:type="character" w:customStyle="1" w:styleId="ParagraphNumber">
    <w:name w:val="ParagraphNumber"/>
    <w:basedOn w:val="DefaultParagraphFont"/>
    <w:rPr>
      <w:rFonts w:cs="Times New Roman"/>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cs="Times New Roman"/>
      <w:sz w:val="20"/>
      <w:szCs w:val="20"/>
    </w:rPr>
  </w:style>
  <w:style w:type="paragraph" w:customStyle="1" w:styleId="PleadingSignature">
    <w:name w:val="Pleading Signature"/>
    <w:basedOn w:val="Normal"/>
    <w:pPr>
      <w:keepNext/>
      <w:keepLines/>
      <w:widowControl w:val="0"/>
      <w:tabs>
        <w:tab w:val="left" w:pos="5040"/>
        <w:tab w:val="left" w:pos="9350"/>
      </w:tabs>
      <w:spacing w:line="240" w:lineRule="exact"/>
      <w:ind w:left="4680"/>
    </w:pPr>
  </w:style>
  <w:style w:type="paragraph" w:customStyle="1" w:styleId="Question">
    <w:name w:val="Question"/>
    <w:basedOn w:val="BodyText"/>
    <w:next w:val="BodyText"/>
    <w:pPr>
      <w:ind w:left="1440" w:right="720" w:hanging="720"/>
    </w:pPr>
  </w:style>
  <w:style w:type="paragraph" w:styleId="Quote">
    <w:name w:val="Quote"/>
    <w:basedOn w:val="Normal"/>
    <w:next w:val="BodyTextContinued"/>
    <w:link w:val="QuoteChar"/>
    <w:uiPriority w:val="29"/>
    <w:qFormat/>
    <w:pPr>
      <w:widowControl w:val="0"/>
      <w:spacing w:after="240"/>
      <w:ind w:left="720" w:right="720"/>
    </w:pPr>
  </w:style>
  <w:style w:type="character" w:customStyle="1" w:styleId="QuoteChar">
    <w:name w:val="Quote Char"/>
    <w:basedOn w:val="DefaultParagraphFont"/>
    <w:link w:val="Quote"/>
    <w:uiPriority w:val="29"/>
    <w:rPr>
      <w:rFonts w:ascii="Times New Roman" w:hAnsi="Times New Roman" w:cs="Times New Roman"/>
      <w:sz w:val="20"/>
      <w:szCs w:val="20"/>
    </w:rPr>
  </w:style>
  <w:style w:type="paragraph" w:customStyle="1" w:styleId="SDP">
    <w:name w:val="SDP"/>
    <w:basedOn w:val="Normal"/>
    <w:next w:val="Normal"/>
    <w:pPr>
      <w:spacing w:before="240"/>
    </w:pPr>
    <w:rPr>
      <w:b/>
      <w:caps/>
    </w:rPr>
  </w:style>
  <w:style w:type="paragraph" w:styleId="TableofAuthorities">
    <w:name w:val="table of authorities"/>
    <w:basedOn w:val="Normal"/>
    <w:next w:val="Normal"/>
    <w:uiPriority w:val="99"/>
    <w:pPr>
      <w:widowControl w:val="0"/>
      <w:tabs>
        <w:tab w:val="right" w:leader="dot" w:pos="9288"/>
      </w:tabs>
      <w:spacing w:after="120" w:line="240" w:lineRule="exact"/>
      <w:ind w:left="360" w:right="1440" w:hanging="360"/>
    </w:pPr>
  </w:style>
  <w:style w:type="paragraph" w:styleId="TOAHeading">
    <w:name w:val="toa heading"/>
    <w:basedOn w:val="Normal"/>
    <w:next w:val="TableofAuthorities"/>
    <w:uiPriority w:val="99"/>
    <w:pPr>
      <w:keepNext/>
      <w:widowControl w:val="0"/>
      <w:spacing w:before="120" w:after="120" w:line="240" w:lineRule="exact"/>
      <w:jc w:val="center"/>
    </w:pPr>
    <w:rPr>
      <w:b/>
      <w:caps/>
    </w:rPr>
  </w:style>
  <w:style w:type="paragraph" w:styleId="TOC1">
    <w:name w:val="toc 1"/>
    <w:basedOn w:val="Normal"/>
    <w:next w:val="Normal"/>
    <w:uiPriority w:val="39"/>
    <w:pPr>
      <w:keepLines/>
      <w:tabs>
        <w:tab w:val="right" w:pos="9288"/>
      </w:tabs>
      <w:jc w:val="center"/>
    </w:pPr>
  </w:style>
  <w:style w:type="paragraph" w:styleId="TOC2">
    <w:name w:val="toc 2"/>
    <w:basedOn w:val="Normal"/>
    <w:next w:val="Normal"/>
    <w:uiPriority w:val="39"/>
    <w:pPr>
      <w:keepLines/>
      <w:tabs>
        <w:tab w:val="right" w:leader="dot" w:pos="9288"/>
      </w:tabs>
      <w:ind w:left="1800" w:right="720" w:hanging="1800"/>
      <w:jc w:val="left"/>
    </w:pPr>
  </w:style>
  <w:style w:type="paragraph" w:styleId="TOC3">
    <w:name w:val="toc 3"/>
    <w:basedOn w:val="Normal"/>
    <w:next w:val="Normal"/>
    <w:uiPriority w:val="39"/>
    <w:pPr>
      <w:keepLines/>
      <w:tabs>
        <w:tab w:val="right" w:leader="dot" w:pos="9288"/>
      </w:tabs>
      <w:ind w:left="1440" w:right="720" w:hanging="720"/>
      <w:jc w:val="left"/>
    </w:pPr>
  </w:style>
  <w:style w:type="paragraph" w:styleId="TOC4">
    <w:name w:val="toc 4"/>
    <w:basedOn w:val="Normal"/>
    <w:next w:val="Normal"/>
    <w:uiPriority w:val="39"/>
    <w:pPr>
      <w:keepLines/>
      <w:tabs>
        <w:tab w:val="right" w:leader="dot" w:pos="9288"/>
      </w:tabs>
      <w:ind w:left="2160" w:right="720" w:hanging="720"/>
      <w:jc w:val="left"/>
    </w:pPr>
  </w:style>
  <w:style w:type="paragraph" w:styleId="TOC5">
    <w:name w:val="toc 5"/>
    <w:basedOn w:val="Normal"/>
    <w:next w:val="Normal"/>
    <w:uiPriority w:val="39"/>
    <w:pPr>
      <w:keepLines/>
      <w:tabs>
        <w:tab w:val="right" w:leader="dot" w:pos="9288"/>
      </w:tabs>
      <w:ind w:left="2880" w:right="720" w:hanging="720"/>
      <w:jc w:val="left"/>
    </w:pPr>
  </w:style>
  <w:style w:type="paragraph" w:styleId="TOC6">
    <w:name w:val="toc 6"/>
    <w:basedOn w:val="Normal"/>
    <w:next w:val="Normal"/>
    <w:uiPriority w:val="39"/>
    <w:pPr>
      <w:keepLines/>
      <w:tabs>
        <w:tab w:val="right" w:leader="dot" w:pos="9288"/>
      </w:tabs>
      <w:ind w:left="3600" w:right="720" w:hanging="720"/>
      <w:jc w:val="left"/>
    </w:pPr>
  </w:style>
  <w:style w:type="paragraph" w:styleId="TOC7">
    <w:name w:val="toc 7"/>
    <w:basedOn w:val="Normal"/>
    <w:next w:val="Normal"/>
    <w:uiPriority w:val="39"/>
    <w:pPr>
      <w:keepLines/>
      <w:tabs>
        <w:tab w:val="right" w:leader="dot" w:pos="9288"/>
      </w:tabs>
      <w:ind w:left="4320" w:right="720" w:hanging="720"/>
      <w:jc w:val="left"/>
    </w:pPr>
  </w:style>
  <w:style w:type="paragraph" w:styleId="TOC8">
    <w:name w:val="toc 8"/>
    <w:basedOn w:val="Normal"/>
    <w:next w:val="Normal"/>
    <w:uiPriority w:val="39"/>
    <w:pPr>
      <w:keepLines/>
      <w:tabs>
        <w:tab w:val="right" w:leader="dot" w:pos="9288"/>
      </w:tabs>
      <w:ind w:left="5040" w:right="720" w:hanging="720"/>
      <w:jc w:val="left"/>
    </w:pPr>
  </w:style>
  <w:style w:type="paragraph" w:styleId="TOC9">
    <w:name w:val="toc 9"/>
    <w:basedOn w:val="Normal"/>
    <w:next w:val="Normal"/>
    <w:uiPriority w:val="39"/>
    <w:pPr>
      <w:keepLines/>
      <w:tabs>
        <w:tab w:val="right" w:leader="dot" w:pos="9288"/>
      </w:tabs>
      <w:ind w:left="5760" w:right="720" w:hanging="720"/>
      <w:jc w:val="left"/>
    </w:pPr>
  </w:style>
  <w:style w:type="paragraph" w:styleId="Title">
    <w:name w:val="Title"/>
    <w:basedOn w:val="Normal"/>
    <w:next w:val="Normal"/>
    <w:link w:val="TitleChar"/>
    <w:uiPriority w:val="10"/>
    <w:qFormat/>
    <w:pPr>
      <w:pBdr>
        <w:bottom w:val="single" w:sz="8" w:space="4" w:color="4F81BD"/>
      </w:pBdr>
      <w:spacing w:after="300"/>
      <w:contextualSpacing/>
    </w:pPr>
    <w:rPr>
      <w:rFonts w:asciiTheme="majorHAnsi" w:eastAsiaTheme="majorEastAsia" w:hAnsiTheme="majorHAnsi"/>
      <w:color w:val="17365D"/>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imes New Roman"/>
      <w:color w:val="17365D"/>
      <w:spacing w:val="5"/>
      <w:kern w:val="28"/>
      <w:sz w:val="52"/>
      <w:szCs w:val="52"/>
    </w:rPr>
  </w:style>
  <w:style w:type="paragraph" w:customStyle="1" w:styleId="NumContinue">
    <w:name w:val="Num Continue"/>
    <w:basedOn w:val="BodyText"/>
  </w:style>
  <w:style w:type="character" w:customStyle="1" w:styleId="NumContinueChar">
    <w:name w:val="Num Continue Char"/>
    <w:basedOn w:val="BodyTextChar"/>
    <w:rPr>
      <w:rFonts w:ascii="Times New Roman" w:hAnsi="Times New Roman" w:cs="Times New Roman"/>
      <w:sz w:val="20"/>
      <w:szCs w:val="20"/>
    </w:rPr>
  </w:style>
  <w:style w:type="paragraph" w:customStyle="1" w:styleId="ArticleCont1">
    <w:name w:val="Article Cont 1"/>
    <w:basedOn w:val="Normal"/>
    <w:pPr>
      <w:spacing w:after="240"/>
    </w:pPr>
  </w:style>
  <w:style w:type="character" w:customStyle="1" w:styleId="ArticleCont1Char">
    <w:name w:val="Article Cont 1 Char"/>
    <w:basedOn w:val="BodyTextChar"/>
    <w:rPr>
      <w:rFonts w:ascii="Times New Roman" w:hAnsi="Times New Roman" w:cs="Times New Roman"/>
      <w:sz w:val="20"/>
      <w:szCs w:val="20"/>
    </w:rPr>
  </w:style>
  <w:style w:type="paragraph" w:customStyle="1" w:styleId="ArticleCont2">
    <w:name w:val="Article Cont 2"/>
    <w:basedOn w:val="ArticleCont1"/>
  </w:style>
  <w:style w:type="character" w:customStyle="1" w:styleId="ArticleCont2Char">
    <w:name w:val="Article Cont 2 Char"/>
    <w:basedOn w:val="BodyTextChar"/>
    <w:rPr>
      <w:rFonts w:ascii="Times New Roman" w:hAnsi="Times New Roman" w:cs="Times New Roman"/>
      <w:sz w:val="20"/>
      <w:szCs w:val="20"/>
    </w:rPr>
  </w:style>
  <w:style w:type="paragraph" w:customStyle="1" w:styleId="ArticleCont3">
    <w:name w:val="Article Cont 3"/>
    <w:basedOn w:val="ArticleCont2"/>
  </w:style>
  <w:style w:type="character" w:customStyle="1" w:styleId="ArticleCont3Char">
    <w:name w:val="Article Cont 3 Char"/>
    <w:basedOn w:val="BodyTextChar"/>
    <w:rPr>
      <w:rFonts w:ascii="Times New Roman" w:hAnsi="Times New Roman" w:cs="Times New Roman"/>
      <w:sz w:val="20"/>
      <w:szCs w:val="20"/>
    </w:rPr>
  </w:style>
  <w:style w:type="paragraph" w:customStyle="1" w:styleId="ArticleCont4">
    <w:name w:val="Article Cont 4"/>
    <w:basedOn w:val="ArticleCont3"/>
  </w:style>
  <w:style w:type="character" w:customStyle="1" w:styleId="ArticleCont4Char">
    <w:name w:val="Article Cont 4 Char"/>
    <w:basedOn w:val="BodyTextChar"/>
    <w:rPr>
      <w:rFonts w:ascii="Times New Roman" w:hAnsi="Times New Roman" w:cs="Times New Roman"/>
      <w:sz w:val="20"/>
      <w:szCs w:val="20"/>
    </w:rPr>
  </w:style>
  <w:style w:type="paragraph" w:customStyle="1" w:styleId="ArticleCont5">
    <w:name w:val="Article Cont 5"/>
    <w:basedOn w:val="ArticleCont4"/>
  </w:style>
  <w:style w:type="character" w:customStyle="1" w:styleId="ArticleCont5Char">
    <w:name w:val="Article Cont 5 Char"/>
    <w:basedOn w:val="BodyTextChar"/>
    <w:rPr>
      <w:rFonts w:ascii="Times New Roman" w:hAnsi="Times New Roman" w:cs="Times New Roman"/>
      <w:sz w:val="20"/>
      <w:szCs w:val="20"/>
    </w:rPr>
  </w:style>
  <w:style w:type="paragraph" w:customStyle="1" w:styleId="ArticleCont6">
    <w:name w:val="Article Cont 6"/>
    <w:basedOn w:val="ArticleCont5"/>
  </w:style>
  <w:style w:type="character" w:customStyle="1" w:styleId="ArticleCont6Char">
    <w:name w:val="Article Cont 6 Char"/>
    <w:basedOn w:val="BodyTextChar"/>
    <w:rPr>
      <w:rFonts w:ascii="Times New Roman" w:hAnsi="Times New Roman" w:cs="Times New Roman"/>
      <w:sz w:val="20"/>
      <w:szCs w:val="20"/>
    </w:rPr>
  </w:style>
  <w:style w:type="paragraph" w:customStyle="1" w:styleId="ArticleL1">
    <w:name w:val="Article_L1"/>
    <w:basedOn w:val="Normal"/>
    <w:next w:val="BodyText"/>
    <w:pPr>
      <w:keepNext/>
      <w:keepLines/>
      <w:numPr>
        <w:numId w:val="14"/>
      </w:numPr>
      <w:spacing w:after="240"/>
      <w:jc w:val="center"/>
      <w:outlineLvl w:val="0"/>
    </w:pPr>
    <w:rPr>
      <w:b/>
      <w:caps/>
    </w:rPr>
  </w:style>
  <w:style w:type="character" w:customStyle="1" w:styleId="ArticleL1Char">
    <w:name w:val="Article_L1 Char"/>
    <w:basedOn w:val="DefaultParagraphFont"/>
    <w:rPr>
      <w:rFonts w:ascii="Times New Roman" w:hAnsi="Times New Roman" w:cs="Times New Roman"/>
      <w:b/>
      <w:caps/>
      <w:sz w:val="20"/>
      <w:szCs w:val="20"/>
    </w:rPr>
  </w:style>
  <w:style w:type="paragraph" w:customStyle="1" w:styleId="ArticleL2">
    <w:name w:val="Article_L2"/>
    <w:basedOn w:val="ArticleL1"/>
    <w:next w:val="BodyText"/>
    <w:pPr>
      <w:keepNext w:val="0"/>
      <w:keepLines w:val="0"/>
      <w:numPr>
        <w:ilvl w:val="1"/>
      </w:numPr>
      <w:jc w:val="both"/>
      <w:outlineLvl w:val="1"/>
    </w:pPr>
    <w:rPr>
      <w:b w:val="0"/>
      <w:caps w:val="0"/>
    </w:rPr>
  </w:style>
  <w:style w:type="character" w:customStyle="1" w:styleId="ArticleL2Char">
    <w:name w:val="Article_L2 Char"/>
    <w:basedOn w:val="DefaultParagraphFont"/>
    <w:rPr>
      <w:rFonts w:ascii="Times New Roman" w:hAnsi="Times New Roman" w:cs="Times New Roman"/>
      <w:sz w:val="20"/>
      <w:szCs w:val="20"/>
    </w:rPr>
  </w:style>
  <w:style w:type="paragraph" w:customStyle="1" w:styleId="ArticleL3">
    <w:name w:val="Article_L3"/>
    <w:basedOn w:val="ArticleL2"/>
    <w:next w:val="BodyText"/>
    <w:pPr>
      <w:numPr>
        <w:ilvl w:val="2"/>
      </w:numPr>
      <w:tabs>
        <w:tab w:val="num" w:pos="2160"/>
        <w:tab w:val="clear" w:pos="2250"/>
      </w:tabs>
      <w:ind w:left="720"/>
      <w:outlineLvl w:val="2"/>
    </w:pPr>
  </w:style>
  <w:style w:type="character" w:customStyle="1" w:styleId="ArticleL3Char">
    <w:name w:val="Article_L3 Char"/>
    <w:basedOn w:val="DefaultParagraphFont"/>
    <w:rPr>
      <w:rFonts w:ascii="Times New Roman" w:hAnsi="Times New Roman" w:cs="Times New Roman"/>
      <w:sz w:val="20"/>
      <w:szCs w:val="20"/>
    </w:rPr>
  </w:style>
  <w:style w:type="paragraph" w:customStyle="1" w:styleId="ArticleL4">
    <w:name w:val="Article_L4"/>
    <w:basedOn w:val="ArticleL3"/>
    <w:next w:val="BodyText"/>
    <w:pPr>
      <w:numPr>
        <w:ilvl w:val="3"/>
      </w:numPr>
      <w:outlineLvl w:val="3"/>
    </w:pPr>
  </w:style>
  <w:style w:type="character" w:customStyle="1" w:styleId="ArticleL4Char">
    <w:name w:val="Article_L4 Char"/>
    <w:basedOn w:val="DefaultParagraphFont"/>
    <w:rPr>
      <w:rFonts w:ascii="Times New Roman" w:hAnsi="Times New Roman" w:cs="Times New Roman"/>
      <w:sz w:val="20"/>
      <w:szCs w:val="20"/>
    </w:rPr>
  </w:style>
  <w:style w:type="paragraph" w:customStyle="1" w:styleId="ArticleL5">
    <w:name w:val="Article_L5"/>
    <w:basedOn w:val="ArticleL4"/>
    <w:next w:val="BodyText"/>
    <w:pPr>
      <w:numPr>
        <w:ilvl w:val="4"/>
      </w:numPr>
      <w:outlineLvl w:val="4"/>
    </w:pPr>
  </w:style>
  <w:style w:type="character" w:customStyle="1" w:styleId="ArticleL5Char">
    <w:name w:val="Article_L5 Char"/>
    <w:basedOn w:val="DefaultParagraphFont"/>
    <w:rPr>
      <w:rFonts w:ascii="Times New Roman" w:hAnsi="Times New Roman" w:cs="Times New Roman"/>
      <w:sz w:val="20"/>
      <w:szCs w:val="20"/>
    </w:rPr>
  </w:style>
  <w:style w:type="paragraph" w:customStyle="1" w:styleId="ArticleL6">
    <w:name w:val="Article_L6"/>
    <w:basedOn w:val="ArticleL5"/>
    <w:next w:val="BodyText"/>
    <w:pPr>
      <w:numPr>
        <w:ilvl w:val="5"/>
      </w:numPr>
      <w:outlineLvl w:val="5"/>
    </w:pPr>
  </w:style>
  <w:style w:type="character" w:customStyle="1" w:styleId="ArticleL6Char">
    <w:name w:val="Article_L6 Char"/>
    <w:basedOn w:val="DefaultParagraphFont"/>
    <w:rPr>
      <w:rFonts w:ascii="Times New Roman" w:hAnsi="Times New Roman" w:cs="Times New Roman"/>
      <w:sz w:val="20"/>
      <w:szCs w:val="2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zmpTrailerItem">
    <w:name w:val="zzmpTrailerItem"/>
    <w:basedOn w:val="DefaultParagraphFont"/>
    <w:rPr>
      <w:rFonts w:ascii="Times New Roman" w:hAnsi="Times New Roman" w:cs="Times New Roman"/>
      <w:noProof/>
      <w:color w:val="auto"/>
      <w:spacing w:val="0"/>
      <w:position w:val="0"/>
      <w:sz w:val="16"/>
      <w:szCs w:val="16"/>
      <w:u w:val="none"/>
      <w:effect w:val="none"/>
      <w:vertAlign w:val="baseline"/>
    </w:rPr>
  </w:style>
  <w:style w:type="paragraph" w:customStyle="1" w:styleId="TOCHeader">
    <w:name w:val="TOC Header"/>
    <w:basedOn w:val="Normal"/>
    <w:pPr>
      <w:ind w:left="115" w:right="115"/>
      <w:jc w:val="center"/>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hAnsi="Times New Roman" w:cs="Times New Roman"/>
      <w:b/>
      <w:sz w:val="20"/>
      <w:szCs w:val="20"/>
    </w:rPr>
  </w:style>
  <w:style w:type="paragraph" w:styleId="ListParagraph">
    <w:name w:val="List Paragraph"/>
    <w:basedOn w:val="Normal"/>
    <w:uiPriority w:val="34"/>
    <w:qFormat/>
    <w:pPr>
      <w:ind w:left="720"/>
      <w:contextualSpacing/>
      <w:jc w:val="left"/>
    </w:pPr>
    <w:rPr>
      <w:rFonts w:eastAsia="PMingLiU"/>
      <w:sz w:val="22"/>
      <w:szCs w:val="22"/>
    </w:rPr>
  </w:style>
  <w:style w:type="paragraph" w:styleId="Revision">
    <w:name w:val="Revision"/>
    <w:hidden/>
    <w:uiPriority w:val="99"/>
    <w:pPr>
      <w:autoSpaceDE w:val="0"/>
      <w:autoSpaceDN w:val="0"/>
      <w:adjustRightInd w:val="0"/>
      <w:spacing w:after="0" w:line="240" w:lineRule="auto"/>
    </w:pPr>
    <w:rPr>
      <w:rFonts w:ascii="Times New Roman" w:hAnsi="Times New Roman" w:cs="Times New Roman"/>
      <w:sz w:val="24"/>
      <w:szCs w:val="20"/>
    </w:rPr>
  </w:style>
  <w:style w:type="paragraph" w:customStyle="1" w:styleId="m-4198249662026787497articlel2">
    <w:name w:val="m_-4198249662026787497articlel2"/>
    <w:basedOn w:val="Normal"/>
    <w:pPr>
      <w:spacing w:before="100" w:beforeAutospacing="1" w:after="100" w:afterAutospacing="1"/>
      <w:jc w:val="left"/>
    </w:pPr>
    <w:rPr>
      <w:rFonts w:ascii="Calibri" w:hAnsi="Calibri" w:cs="Calibri"/>
      <w:sz w:val="22"/>
      <w:szCs w:val="22"/>
    </w:rPr>
  </w:style>
  <w:style w:type="paragraph" w:customStyle="1" w:styleId="m-4198249662026787497articlel3">
    <w:name w:val="m_-4198249662026787497articlel3"/>
    <w:basedOn w:val="Normal"/>
    <w:pPr>
      <w:spacing w:before="100" w:beforeAutospacing="1" w:after="100" w:afterAutospacing="1"/>
      <w:jc w:val="left"/>
    </w:pPr>
    <w:rPr>
      <w:rFonts w:ascii="Calibri" w:hAnsi="Calibri" w:cs="Calibri"/>
      <w:sz w:val="22"/>
      <w:szCs w:val="22"/>
    </w:rPr>
  </w:style>
  <w:style w:type="paragraph" w:customStyle="1" w:styleId="DeltaViewTableHeading">
    <w:name w:val="DeltaView Table Heading"/>
    <w:basedOn w:val="Normal"/>
    <w:uiPriority w:val="99"/>
    <w:pPr>
      <w:spacing w:after="120"/>
      <w:jc w:val="left"/>
    </w:pPr>
    <w:rPr>
      <w:rFonts w:ascii="Arial" w:hAnsi="Arial"/>
      <w:b/>
      <w:szCs w:val="24"/>
    </w:rPr>
  </w:style>
  <w:style w:type="paragraph" w:customStyle="1" w:styleId="DeltaViewTableBody">
    <w:name w:val="DeltaView Table Body"/>
    <w:basedOn w:val="Normal"/>
    <w:uiPriority w:val="99"/>
    <w:pPr>
      <w:jc w:val="left"/>
    </w:pPr>
    <w:rPr>
      <w:rFonts w:ascii="Arial" w:hAnsi="Arial"/>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DS"/>
    <w:link w:val="DocumentMapChar"/>
    <w:uiPriority w:val="99"/>
    <w:pPr>
      <w:shd w:val="clear" w:color="auto" w:fill="000080"/>
      <w:jc w:val="left"/>
    </w:pPr>
    <w:rPr>
      <w:rFonts w:ascii="Tahoma" w:hAnsi="Tahoma"/>
      <w:szCs w:val="24"/>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paragraph" w:styleId="NoSpacing">
    <w:name w:val="No Spacing"/>
    <w:uiPriority w:val="1"/>
    <w:qFormat/>
    <w:rsid w:val="00243077"/>
    <w:pPr>
      <w:autoSpaceDE w:val="0"/>
      <w:autoSpaceDN w:val="0"/>
      <w:adjustRightInd w:val="0"/>
      <w:spacing w:after="0" w:line="240" w:lineRule="auto"/>
      <w:jc w:val="both"/>
    </w:pPr>
    <w:rPr>
      <w:rFonts w:ascii="Times New Roman" w:hAnsi="Times New Roman" w:cs="Times New Roman"/>
      <w:sz w:val="24"/>
      <w:szCs w:val="20"/>
    </w:rPr>
  </w:style>
  <w:style w:type="paragraph" w:customStyle="1" w:styleId="DocumentID">
    <w:name w:val="DocumentID"/>
    <w:basedOn w:val="Normal"/>
    <w:next w:val="Normal"/>
    <w:link w:val="DocumentIDChar"/>
    <w:rsid w:val="009808C6"/>
    <w:pPr>
      <w:framePr w:w="2160" w:h="173" w:hRule="exact" w:wrap="around" w:vAnchor="page" w:hAnchor="page" w:x="721" w:y="14473" w:anchorLock="1"/>
      <w:jc w:val="left"/>
    </w:pPr>
    <w:rPr>
      <w:sz w:val="16"/>
      <w:szCs w:val="28"/>
    </w:rPr>
  </w:style>
  <w:style w:type="character" w:customStyle="1" w:styleId="BoldCenter24ptChar">
    <w:name w:val="Bold Center 24 pt Char"/>
    <w:basedOn w:val="BodyTextChar"/>
    <w:link w:val="BoldCenter24pt"/>
    <w:rsid w:val="00D65119"/>
    <w:rPr>
      <w:rFonts w:ascii="Times New Roman" w:hAnsi="Times New Roman" w:cs="Times New Roman"/>
      <w:b/>
      <w:caps/>
      <w:sz w:val="24"/>
      <w:szCs w:val="20"/>
    </w:rPr>
  </w:style>
  <w:style w:type="character" w:customStyle="1" w:styleId="BoldCenter12ptChar">
    <w:name w:val="Bold Center 12 pt Char"/>
    <w:basedOn w:val="BoldCenter24ptChar"/>
    <w:link w:val="BoldCenter12pt"/>
    <w:rsid w:val="00D65119"/>
    <w:rPr>
      <w:rFonts w:ascii="Times New Roman" w:hAnsi="Times New Roman" w:cs="Times New Roman"/>
      <w:b/>
      <w:caps/>
      <w:sz w:val="24"/>
      <w:szCs w:val="20"/>
    </w:rPr>
  </w:style>
  <w:style w:type="character" w:customStyle="1" w:styleId="DocumentIDChar">
    <w:name w:val="DocumentID Char"/>
    <w:basedOn w:val="BoldCenter12ptChar"/>
    <w:link w:val="DocumentID"/>
    <w:rsid w:val="009808C6"/>
    <w:rPr>
      <w:rFonts w:ascii="Times New Roman" w:hAnsi="Times New Roman" w:cs="Times New Roman"/>
      <w:b w:val="0"/>
      <w:caps w:val="0"/>
      <w:sz w:val="16"/>
      <w:szCs w:val="28"/>
    </w:rPr>
  </w:style>
  <w:style w:type="paragraph" w:customStyle="1" w:styleId="Default">
    <w:name w:val="Default"/>
    <w:rsid w:val="00224EB5"/>
    <w:pPr>
      <w:autoSpaceDE w:val="0"/>
      <w:autoSpaceDN w:val="0"/>
      <w:adjustRightInd w:val="0"/>
      <w:spacing w:after="0" w:line="240" w:lineRule="auto"/>
    </w:pPr>
    <w:rPr>
      <w:rFonts w:ascii="Times New Roman" w:hAnsi="Times New Roman" w:eastAsiaTheme="minorHAnsi"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9.xml" /><Relationship Id="rId22" Type="http://schemas.openxmlformats.org/officeDocument/2006/relationships/footer" Target="footer9.xml" /><Relationship Id="rId23" Type="http://schemas.openxmlformats.org/officeDocument/2006/relationships/header" Target="header10.xml" /><Relationship Id="rId24" Type="http://schemas.openxmlformats.org/officeDocument/2006/relationships/footer" Target="footer10.xml" /><Relationship Id="rId25" Type="http://schemas.openxmlformats.org/officeDocument/2006/relationships/header" Target="header11.xml" /><Relationship Id="rId26" Type="http://schemas.openxmlformats.org/officeDocument/2006/relationships/footer" Target="footer11.xml" /><Relationship Id="rId27" Type="http://schemas.openxmlformats.org/officeDocument/2006/relationships/header" Target="header12.xml" /><Relationship Id="rId28" Type="http://schemas.openxmlformats.org/officeDocument/2006/relationships/footer" Target="footer12.xml" /><Relationship Id="rId29" Type="http://schemas.openxmlformats.org/officeDocument/2006/relationships/header" Target="header13.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header" Target="header14.xml" /><Relationship Id="rId32" Type="http://schemas.openxmlformats.org/officeDocument/2006/relationships/footer" Target="footer14.xml" /><Relationship Id="rId33" Type="http://schemas.openxmlformats.org/officeDocument/2006/relationships/header" Target="header15.xml" /><Relationship Id="rId34" Type="http://schemas.openxmlformats.org/officeDocument/2006/relationships/footer" Target="footer15.xml" /><Relationship Id="rId35" Type="http://schemas.openxmlformats.org/officeDocument/2006/relationships/header" Target="header16.xml" /><Relationship Id="rId36" Type="http://schemas.openxmlformats.org/officeDocument/2006/relationships/footer" Target="footer16.xml" /><Relationship Id="rId37" Type="http://schemas.openxmlformats.org/officeDocument/2006/relationships/header" Target="header17.xml" /><Relationship Id="rId38" Type="http://schemas.openxmlformats.org/officeDocument/2006/relationships/footer" Target="footer17.xml" /><Relationship Id="rId39" Type="http://schemas.openxmlformats.org/officeDocument/2006/relationships/header" Target="header18.xml" /><Relationship Id="rId4" Type="http://schemas.openxmlformats.org/officeDocument/2006/relationships/customXml" Target="../customXml/item1.xml" /><Relationship Id="rId40" Type="http://schemas.openxmlformats.org/officeDocument/2006/relationships/footer" Target="footer18.xml" /><Relationship Id="rId41" Type="http://schemas.openxmlformats.org/officeDocument/2006/relationships/header" Target="header19.xml" /><Relationship Id="rId42" Type="http://schemas.openxmlformats.org/officeDocument/2006/relationships/footer" Target="footer19.xml" /><Relationship Id="rId43" Type="http://schemas.openxmlformats.org/officeDocument/2006/relationships/header" Target="header20.xml" /><Relationship Id="rId44" Type="http://schemas.openxmlformats.org/officeDocument/2006/relationships/footer" Target="footer20.xml" /><Relationship Id="rId45" Type="http://schemas.openxmlformats.org/officeDocument/2006/relationships/header" Target="header21.xml" /><Relationship Id="rId46" Type="http://schemas.openxmlformats.org/officeDocument/2006/relationships/footer" Target="footer21.xml" /><Relationship Id="rId47" Type="http://schemas.openxmlformats.org/officeDocument/2006/relationships/header" Target="header22.xml" /><Relationship Id="rId48" Type="http://schemas.openxmlformats.org/officeDocument/2006/relationships/footer" Target="footer22.xml" /><Relationship Id="rId49" Type="http://schemas.openxmlformats.org/officeDocument/2006/relationships/header" Target="header23.xml" /><Relationship Id="rId5" Type="http://schemas.openxmlformats.org/officeDocument/2006/relationships/header" Target="header1.xml" /><Relationship Id="rId50" Type="http://schemas.openxmlformats.org/officeDocument/2006/relationships/footer" Target="footer23.xml" /><Relationship Id="rId51" Type="http://schemas.openxmlformats.org/officeDocument/2006/relationships/header" Target="header24.xml" /><Relationship Id="rId52" Type="http://schemas.openxmlformats.org/officeDocument/2006/relationships/footer" Target="footer24.xml" /><Relationship Id="rId53" Type="http://schemas.openxmlformats.org/officeDocument/2006/relationships/header" Target="header25.xml" /><Relationship Id="rId54" Type="http://schemas.openxmlformats.org/officeDocument/2006/relationships/footer" Target="footer25.xml" /><Relationship Id="rId55" Type="http://schemas.openxmlformats.org/officeDocument/2006/relationships/header" Target="header26.xml" /><Relationship Id="rId56" Type="http://schemas.openxmlformats.org/officeDocument/2006/relationships/footer" Target="footer26.xml" /><Relationship Id="rId57" Type="http://schemas.openxmlformats.org/officeDocument/2006/relationships/header" Target="header27.xml" /><Relationship Id="rId58" Type="http://schemas.openxmlformats.org/officeDocument/2006/relationships/footer" Target="footer27.xml" /><Relationship Id="rId59" Type="http://schemas.openxmlformats.org/officeDocument/2006/relationships/header" Target="header28.xml" /><Relationship Id="rId6" Type="http://schemas.openxmlformats.org/officeDocument/2006/relationships/header" Target="header2.xml" /><Relationship Id="rId60" Type="http://schemas.openxmlformats.org/officeDocument/2006/relationships/footer" Target="footer28.xml" /><Relationship Id="rId61" Type="http://schemas.openxmlformats.org/officeDocument/2006/relationships/header" Target="header29.xml" /><Relationship Id="rId62" Type="http://schemas.openxmlformats.org/officeDocument/2006/relationships/footer" Target="footer29.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66" Type="http://schemas.microsoft.com/office/2011/relationships/people" Target="people.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ED4B1-8ADC-4812-AD51-192E0701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56</Pages>
  <Words>17280</Words>
  <Characters>96925</Characters>
  <Application>Microsoft Office Word</Application>
  <DocSecurity>0</DocSecurity>
  <Lines>804</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2019-10-02T18:33:00Z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01:24157966.5 - 072314.1038</vt:lpwstr>
  </property>
</Properties>
</file>